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5489" w14:textId="71B53AD0" w:rsidR="00AD425E" w:rsidRPr="00967CFB" w:rsidRDefault="00AD425E" w:rsidP="00AD425E">
      <w:pPr>
        <w:tabs>
          <w:tab w:val="center" w:pos="4536"/>
          <w:tab w:val="right" w:pos="7938"/>
          <w:tab w:val="right" w:pos="9639"/>
        </w:tabs>
        <w:ind w:right="2"/>
        <w:rPr>
          <w:rFonts w:ascii="Arial" w:hAnsi="Arial" w:cs="Arial"/>
          <w:b/>
          <w:bCs/>
          <w:sz w:val="28"/>
        </w:rPr>
      </w:pPr>
      <w:bookmarkStart w:id="0" w:name="_Hlk145670493"/>
      <w:bookmarkStart w:id="1" w:name="_Ref462817227"/>
      <w:r w:rsidRPr="00A80D3B">
        <w:rPr>
          <w:rFonts w:ascii="Arial" w:hAnsi="Arial" w:cs="Arial"/>
          <w:b/>
          <w:bCs/>
          <w:sz w:val="28"/>
        </w:rPr>
        <w:t>3GPP TSG RAN WG1 #1</w:t>
      </w:r>
      <w:r w:rsidR="007B26C3">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B26C3" w:rsidRPr="007B26C3">
        <w:rPr>
          <w:rFonts w:ascii="Arial" w:hAnsi="Arial" w:cs="Arial"/>
          <w:b/>
          <w:bCs/>
          <w:sz w:val="28"/>
        </w:rPr>
        <w:t>R1-2500489</w:t>
      </w:r>
    </w:p>
    <w:bookmarkEnd w:id="0"/>
    <w:p w14:paraId="2703C6BE" w14:textId="77777777" w:rsidR="003463A8" w:rsidRPr="009513AC" w:rsidRDefault="003463A8" w:rsidP="003463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6570385E" w14:textId="77777777" w:rsidR="00332753" w:rsidRPr="00AD425E" w:rsidRDefault="00332753" w:rsidP="00E4173D">
      <w:pPr>
        <w:pStyle w:val="3GPPHeader"/>
        <w:rPr>
          <w:rFonts w:ascii="Arial" w:hAnsi="Arial" w:cs="Arial"/>
          <w:szCs w:val="24"/>
        </w:rPr>
      </w:pPr>
    </w:p>
    <w:p w14:paraId="1D2F636A" w14:textId="6DAE2EA0"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5671621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AB29E0">
        <w:rPr>
          <w:rFonts w:ascii="Arial" w:hAnsi="Arial" w:cs="Arial"/>
          <w:szCs w:val="24"/>
        </w:rPr>
        <w:t>on-demand SSB SCell operation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307C727B" w14:textId="04A632BD" w:rsidR="00975D9A" w:rsidRDefault="00332401" w:rsidP="00521474">
      <w:r>
        <w:t xml:space="preserve">In the </w:t>
      </w:r>
      <w:r w:rsidR="00F06070">
        <w:t>previous three</w:t>
      </w:r>
      <w:r w:rsidR="00576569">
        <w:t xml:space="preserve"> meeting, </w:t>
      </w:r>
      <w:r w:rsidR="001F727E">
        <w:t>the agreements</w:t>
      </w:r>
      <w:r w:rsidR="00EF5235">
        <w:t xml:space="preserve"> listed in Appendix were achieved</w:t>
      </w:r>
      <w:r w:rsidR="00E9455E">
        <w:t xml:space="preserve"> </w:t>
      </w:r>
      <w:r w:rsidR="00EF5235">
        <w:t>for</w:t>
      </w:r>
      <w:r w:rsidR="00E9455E">
        <w:t xml:space="preserve"> </w:t>
      </w:r>
      <w:r w:rsidR="00BA35A3">
        <w:t>on-demand SSB SCell operation</w:t>
      </w:r>
      <w:r w:rsidR="00E9455E">
        <w:t xml:space="preserve"> </w:t>
      </w:r>
      <w:r w:rsidR="007E3229">
        <w:t>[1]</w:t>
      </w:r>
      <w:r w:rsidR="00873C7F">
        <w:t xml:space="preserve"> [2]</w:t>
      </w:r>
      <w:r w:rsidR="00D20BE0">
        <w:t>[3]</w:t>
      </w:r>
      <w:r w:rsidR="009425D8">
        <w:t>[4]</w:t>
      </w:r>
      <w:r w:rsidR="00FA003B">
        <w:t>[5]</w:t>
      </w:r>
      <w:r w:rsidR="00E9455E">
        <w:t xml:space="preserve">. </w:t>
      </w:r>
    </w:p>
    <w:p w14:paraId="11164F67" w14:textId="5AF91910" w:rsidR="00A27F48" w:rsidRPr="009D655D" w:rsidRDefault="00E05C96" w:rsidP="00521474">
      <w:r w:rsidRPr="00EA2FB6">
        <w:t>In this contr</w:t>
      </w:r>
      <w:r w:rsidR="002D6FFB" w:rsidRPr="00EA2FB6">
        <w:t>ibution</w:t>
      </w:r>
      <w:r w:rsidR="000A08BC" w:rsidRPr="00EA2FB6">
        <w:t xml:space="preserve">, </w:t>
      </w:r>
      <w:r w:rsidR="002D6FFB" w:rsidRPr="00EA2FB6">
        <w:t xml:space="preserve">we </w:t>
      </w:r>
      <w:r w:rsidR="00EF5235">
        <w:t xml:space="preserve">further </w:t>
      </w:r>
      <w:r w:rsidR="002D6FFB" w:rsidRPr="00EA2FB6">
        <w:t xml:space="preserve">share our views </w:t>
      </w:r>
      <w:r w:rsidR="00EA34DF">
        <w:t>on the</w:t>
      </w:r>
      <w:r w:rsidR="00AF0C7F">
        <w:t xml:space="preserve"> </w:t>
      </w:r>
      <w:r w:rsidR="00975D9A">
        <w:t>targeted scenarios and</w:t>
      </w:r>
      <w:r w:rsidR="00A437AE">
        <w:t xml:space="preserve"> corresponding on-demand SSB SCell </w:t>
      </w:r>
      <w:r w:rsidR="008C5EE5">
        <w:t>operation</w:t>
      </w:r>
      <w:r w:rsidR="00E62B05">
        <w:t>.</w:t>
      </w:r>
    </w:p>
    <w:p w14:paraId="0C594872" w14:textId="1CAF704F" w:rsidR="001A5864" w:rsidRDefault="00170AB4" w:rsidP="00B42341">
      <w:pPr>
        <w:pStyle w:val="Heading1"/>
        <w:rPr>
          <w:lang w:val="en-US"/>
        </w:rPr>
      </w:pPr>
      <w:r>
        <w:rPr>
          <w:lang w:val="en-US"/>
        </w:rPr>
        <w:t>Discussion</w:t>
      </w:r>
    </w:p>
    <w:p w14:paraId="4608FC38" w14:textId="4AF18EE5" w:rsidR="004430C0" w:rsidRDefault="004430C0" w:rsidP="004430C0"/>
    <w:p w14:paraId="55D28A3E" w14:textId="77777777" w:rsidR="004A1145" w:rsidRPr="004A1145" w:rsidRDefault="004A1145" w:rsidP="004A1145">
      <w:pPr>
        <w:keepNext/>
        <w:keepLines/>
        <w:numPr>
          <w:ilvl w:val="1"/>
          <w:numId w:val="1"/>
        </w:numPr>
        <w:overflowPunct w:val="0"/>
        <w:autoSpaceDE w:val="0"/>
        <w:autoSpaceDN w:val="0"/>
        <w:adjustRightInd w:val="0"/>
        <w:spacing w:before="180" w:after="180"/>
        <w:textAlignment w:val="baseline"/>
        <w:outlineLvl w:val="1"/>
        <w:rPr>
          <w:rFonts w:ascii="Arial" w:eastAsia="MS Mincho" w:hAnsi="Arial" w:cs="Arial"/>
          <w:kern w:val="0"/>
          <w:sz w:val="32"/>
          <w:szCs w:val="32"/>
          <w:lang w:val="en-GB"/>
          <w14:ligatures w14:val="none"/>
        </w:rPr>
      </w:pPr>
      <w:r w:rsidRPr="004A1145">
        <w:rPr>
          <w:rFonts w:ascii="Arial" w:eastAsia="MS Mincho" w:hAnsi="Arial" w:cs="Arial"/>
          <w:kern w:val="0"/>
          <w:sz w:val="32"/>
          <w:szCs w:val="32"/>
          <w:lang w:val="en-GB"/>
          <w14:ligatures w14:val="none"/>
        </w:rPr>
        <w:t>On-demand SSB triggering and transmission timing</w:t>
      </w:r>
    </w:p>
    <w:p w14:paraId="202BCFD3" w14:textId="10B6568C" w:rsidR="008029C4" w:rsidRPr="0098000C" w:rsidRDefault="008029C4" w:rsidP="008029C4">
      <w:pPr>
        <w:rPr>
          <w:lang w:val="en-GB"/>
        </w:rPr>
      </w:pPr>
      <w:r>
        <w:rPr>
          <w:lang w:val="en-GB"/>
        </w:rPr>
        <w:t xml:space="preserve">In the </w:t>
      </w:r>
      <w:r w:rsidR="00824A0B">
        <w:rPr>
          <w:lang w:val="en-GB"/>
        </w:rPr>
        <w:t>RAN1#116bis</w:t>
      </w:r>
      <w:r>
        <w:rPr>
          <w:lang w:val="en-GB"/>
        </w:rPr>
        <w:t xml:space="preserve"> meeting, following agreement was achieved, regarding the on-demand SSB triggering timing</w:t>
      </w:r>
    </w:p>
    <w:tbl>
      <w:tblPr>
        <w:tblStyle w:val="TableGrid"/>
        <w:tblW w:w="0" w:type="auto"/>
        <w:tblLook w:val="04A0" w:firstRow="1" w:lastRow="0" w:firstColumn="1" w:lastColumn="0" w:noHBand="0" w:noVBand="1"/>
      </w:tblPr>
      <w:tblGrid>
        <w:gridCol w:w="9629"/>
      </w:tblGrid>
      <w:tr w:rsidR="008029C4" w14:paraId="37CB177E" w14:textId="77777777" w:rsidTr="00FE0AF2">
        <w:tc>
          <w:tcPr>
            <w:tcW w:w="9629" w:type="dxa"/>
          </w:tcPr>
          <w:p w14:paraId="4BD09E87" w14:textId="77777777" w:rsidR="008029C4" w:rsidRPr="009A252E" w:rsidRDefault="008029C4" w:rsidP="00FE0AF2">
            <w:pPr>
              <w:rPr>
                <w:rFonts w:ascii="Times" w:eastAsia="Batang" w:hAnsi="Times" w:cs="Times New Roman"/>
                <w:b/>
                <w:bCs/>
                <w:kern w:val="0"/>
                <w:sz w:val="20"/>
                <w:szCs w:val="24"/>
                <w:highlight w:val="green"/>
                <w:lang w:val="en-GB" w:eastAsia="x-none"/>
                <w14:ligatures w14:val="none"/>
              </w:rPr>
            </w:pPr>
            <w:r w:rsidRPr="009A252E">
              <w:rPr>
                <w:rFonts w:ascii="Times" w:eastAsia="Batang" w:hAnsi="Times" w:cs="Times New Roman"/>
                <w:b/>
                <w:bCs/>
                <w:kern w:val="0"/>
                <w:sz w:val="20"/>
                <w:szCs w:val="24"/>
                <w:highlight w:val="green"/>
                <w:lang w:val="en-GB" w:eastAsia="x-none"/>
                <w14:ligatures w14:val="none"/>
              </w:rPr>
              <w:t>Agreement</w:t>
            </w:r>
          </w:p>
          <w:p w14:paraId="1D5E88D2" w14:textId="77777777" w:rsidR="008029C4" w:rsidRPr="009A252E" w:rsidRDefault="008029C4" w:rsidP="00FE0AF2">
            <w:pPr>
              <w:contextualSpacing/>
              <w:rPr>
                <w:rFonts w:ascii="Times" w:eastAsia="Malgun Gothic" w:hAnsi="Times" w:cs="Times New Roman"/>
                <w:kern w:val="0"/>
                <w:sz w:val="20"/>
                <w:szCs w:val="20"/>
                <w:lang w:val="en-GB" w:eastAsia="ko-KR"/>
                <w14:ligatures w14:val="none"/>
              </w:rPr>
            </w:pPr>
            <w:r w:rsidRPr="009A252E">
              <w:rPr>
                <w:rFonts w:ascii="Times" w:eastAsia="Batang" w:hAnsi="Times" w:cs="Times New Roman"/>
                <w:kern w:val="0"/>
                <w:sz w:val="20"/>
                <w:szCs w:val="20"/>
                <w:lang w:val="en-GB"/>
                <w14:ligatures w14:val="none"/>
              </w:rPr>
              <w:t>For the identified scenarios</w:t>
            </w:r>
            <w:r w:rsidRPr="009A252E">
              <w:rPr>
                <w:rFonts w:ascii="Times" w:eastAsia="Batang" w:hAnsi="Times" w:cs="Times New Roman" w:hint="eastAsia"/>
                <w:kern w:val="0"/>
                <w:sz w:val="20"/>
                <w:szCs w:val="20"/>
                <w:lang w:val="en-GB" w:eastAsia="ko-KR"/>
                <w14:ligatures w14:val="none"/>
              </w:rPr>
              <w:t xml:space="preserve"> and cases (as per RAN1#116 agreement)</w:t>
            </w:r>
            <w:r w:rsidRPr="009A252E">
              <w:rPr>
                <w:rFonts w:ascii="Times" w:eastAsia="Batang" w:hAnsi="Times" w:cs="Times New Roman"/>
                <w:kern w:val="0"/>
                <w:sz w:val="20"/>
                <w:szCs w:val="20"/>
                <w:lang w:val="en-GB"/>
                <w14:ligatures w14:val="none"/>
              </w:rPr>
              <w:t>,</w:t>
            </w:r>
            <w:r w:rsidRPr="009A252E">
              <w:rPr>
                <w:rFonts w:ascii="Times" w:eastAsia="Batang" w:hAnsi="Times" w:cs="Times New Roman" w:hint="eastAsia"/>
                <w:kern w:val="0"/>
                <w:sz w:val="20"/>
                <w:szCs w:val="20"/>
                <w:lang w:val="en-GB" w:eastAsia="ko-KR"/>
                <w14:ligatures w14:val="none"/>
              </w:rPr>
              <w:t xml:space="preserve"> on-demand SSB can be triggered by gNB at least for the following scenarios/cases:</w:t>
            </w:r>
          </w:p>
          <w:p w14:paraId="4EB3A9B8"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kern w:val="0"/>
                <w:sz w:val="20"/>
                <w:szCs w:val="20"/>
                <w:lang w:val="en-GB" w:eastAsia="x-none"/>
                <w14:ligatures w14:val="none"/>
              </w:rPr>
              <w:t>Scenario #2</w:t>
            </w:r>
            <w:r w:rsidRPr="009A252E">
              <w:rPr>
                <w:rFonts w:ascii="Times" w:eastAsia="Batang" w:hAnsi="Times" w:cs="Times New Roman" w:hint="eastAsia"/>
                <w:kern w:val="0"/>
                <w:sz w:val="20"/>
                <w:szCs w:val="20"/>
                <w:lang w:val="en-GB" w:eastAsia="ko-KR"/>
                <w14:ligatures w14:val="none"/>
              </w:rPr>
              <w:t xml:space="preserve"> and Case #1</w:t>
            </w:r>
          </w:p>
          <w:p w14:paraId="5D82D1FB"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Scenario #2 and Case #2</w:t>
            </w:r>
          </w:p>
          <w:p w14:paraId="7EBE77BA"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kern w:val="0"/>
                <w:sz w:val="20"/>
                <w:szCs w:val="20"/>
                <w:lang w:val="en-GB" w:eastAsia="x-none"/>
                <w14:ligatures w14:val="none"/>
              </w:rPr>
              <w:t>Scenario #</w:t>
            </w:r>
            <w:r w:rsidRPr="009A252E">
              <w:rPr>
                <w:rFonts w:ascii="Times" w:eastAsia="Batang" w:hAnsi="Times" w:cs="Times New Roman" w:hint="eastAsia"/>
                <w:kern w:val="0"/>
                <w:sz w:val="20"/>
                <w:szCs w:val="20"/>
                <w:lang w:val="en-GB" w:eastAsia="ko-KR"/>
                <w14:ligatures w14:val="none"/>
              </w:rPr>
              <w:t>2A and Case #1</w:t>
            </w:r>
          </w:p>
          <w:p w14:paraId="6C0409D6"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Scenario #2A and Case #2</w:t>
            </w:r>
          </w:p>
          <w:p w14:paraId="71FA4CE7"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 xml:space="preserve">FFS: </w:t>
            </w:r>
            <w:r w:rsidRPr="009A252E">
              <w:rPr>
                <w:rFonts w:ascii="Times" w:eastAsia="Malgun Gothic" w:hAnsi="Times" w:cs="Times New Roman" w:hint="eastAsia"/>
                <w:kern w:val="0"/>
                <w:sz w:val="20"/>
                <w:szCs w:val="20"/>
                <w:lang w:val="en-GB" w:eastAsia="ko-KR"/>
                <w14:ligatures w14:val="none"/>
              </w:rPr>
              <w:t>Scenario #3A and Case #1</w:t>
            </w:r>
          </w:p>
          <w:p w14:paraId="2A6524FE"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 xml:space="preserve">FFS: </w:t>
            </w:r>
            <w:r w:rsidRPr="009A252E">
              <w:rPr>
                <w:rFonts w:ascii="Times" w:eastAsia="Batang" w:hAnsi="Times" w:cs="Times New Roman"/>
                <w:kern w:val="0"/>
                <w:sz w:val="20"/>
                <w:szCs w:val="20"/>
                <w:lang w:val="en-GB" w:eastAsia="x-none"/>
                <w14:ligatures w14:val="none"/>
              </w:rPr>
              <w:t>Scenario #3</w:t>
            </w:r>
            <w:r w:rsidRPr="009A252E">
              <w:rPr>
                <w:rFonts w:ascii="Times" w:eastAsia="Batang" w:hAnsi="Times" w:cs="Times New Roman" w:hint="eastAsia"/>
                <w:kern w:val="0"/>
                <w:sz w:val="20"/>
                <w:szCs w:val="20"/>
                <w:lang w:val="en-GB" w:eastAsia="ko-KR"/>
                <w14:ligatures w14:val="none"/>
              </w:rPr>
              <w:t>A and Case #2</w:t>
            </w:r>
          </w:p>
          <w:p w14:paraId="0548ED7B"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FFS: Scenario #3B and Case #1</w:t>
            </w:r>
          </w:p>
          <w:p w14:paraId="59CB4CEB"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Batang" w:hAnsi="Times" w:cs="Times New Roman" w:hint="eastAsia"/>
                <w:kern w:val="0"/>
                <w:sz w:val="20"/>
                <w:szCs w:val="20"/>
                <w:lang w:val="en-GB" w:eastAsia="ko-KR"/>
                <w14:ligatures w14:val="none"/>
              </w:rPr>
              <w:t>FFS: Scenario #3B and Case #2</w:t>
            </w:r>
          </w:p>
          <w:p w14:paraId="6752A6EA"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For Case #1, once on-demand SSB is triggered, its transmission is in a periodic manner.</w:t>
            </w:r>
          </w:p>
          <w:p w14:paraId="68DA4D26" w14:textId="77777777" w:rsidR="008029C4" w:rsidRPr="009A252E" w:rsidRDefault="008029C4" w:rsidP="00A473EE">
            <w:pPr>
              <w:numPr>
                <w:ilvl w:val="1"/>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Note: This does not imply periodic on-demand SSB is transmitted indefinitely after triggered.</w:t>
            </w:r>
          </w:p>
          <w:p w14:paraId="19CEAB76" w14:textId="77777777" w:rsidR="008029C4" w:rsidRPr="009A252E" w:rsidRDefault="008029C4" w:rsidP="00A473EE">
            <w:pPr>
              <w:numPr>
                <w:ilvl w:val="0"/>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Notes:</w:t>
            </w:r>
          </w:p>
          <w:p w14:paraId="28947CA0" w14:textId="77777777" w:rsidR="008029C4" w:rsidRPr="009A252E" w:rsidRDefault="008029C4" w:rsidP="00A473EE">
            <w:pPr>
              <w:numPr>
                <w:ilvl w:val="1"/>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Scenario #2A refers to</w:t>
            </w:r>
          </w:p>
          <w:p w14:paraId="637DC6C9" w14:textId="77777777" w:rsidR="008029C4" w:rsidRPr="009A252E" w:rsidRDefault="008029C4" w:rsidP="00A473EE">
            <w:pPr>
              <w:numPr>
                <w:ilvl w:val="2"/>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w:t>
            </w:r>
            <w:r w:rsidRPr="009A252E">
              <w:rPr>
                <w:rFonts w:ascii="Times" w:eastAsia="Malgun Gothic" w:hAnsi="Times" w:cs="Times New Roman" w:hint="eastAsia"/>
                <w:kern w:val="0"/>
                <w:sz w:val="20"/>
                <w:szCs w:val="20"/>
                <w:lang w:val="en-GB" w:eastAsia="ko-KR"/>
                <w14:ligatures w14:val="none"/>
              </w:rPr>
              <w:t xml:space="preserve">When </w:t>
            </w:r>
            <w:r w:rsidRPr="009A252E">
              <w:rPr>
                <w:rFonts w:ascii="Times" w:eastAsia="Batang" w:hAnsi="Times" w:cs="Times New Roman"/>
                <w:kern w:val="0"/>
                <w:sz w:val="20"/>
                <w:szCs w:val="20"/>
                <w:lang w:val="en-GB" w:eastAsia="x-none"/>
                <w14:ligatures w14:val="none"/>
              </w:rPr>
              <w:t>UE receives SCell activation command (e.g., as defined in TS 38.321)</w:t>
            </w:r>
            <w:r w:rsidRPr="009A252E">
              <w:rPr>
                <w:rFonts w:ascii="Times" w:eastAsia="Batang" w:hAnsi="Times" w:cs="Times New Roman"/>
                <w:kern w:val="0"/>
                <w:sz w:val="20"/>
                <w:szCs w:val="20"/>
                <w:lang w:val="en-GB" w:eastAsia="ko-KR"/>
                <w14:ligatures w14:val="none"/>
              </w:rPr>
              <w:t>”</w:t>
            </w:r>
          </w:p>
          <w:p w14:paraId="6B4003DA" w14:textId="77777777" w:rsidR="008029C4" w:rsidRPr="009A252E" w:rsidRDefault="008029C4" w:rsidP="00A473EE">
            <w:pPr>
              <w:numPr>
                <w:ilvl w:val="1"/>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Scenario #3A refers to</w:t>
            </w:r>
          </w:p>
          <w:p w14:paraId="11E0C58C" w14:textId="77777777" w:rsidR="008029C4" w:rsidRPr="009A252E" w:rsidRDefault="008029C4" w:rsidP="00A473EE">
            <w:pPr>
              <w:numPr>
                <w:ilvl w:val="2"/>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“A</w:t>
            </w:r>
            <w:r w:rsidRPr="009A252E">
              <w:rPr>
                <w:rFonts w:ascii="Times" w:eastAsia="Batang" w:hAnsi="Times" w:cs="Times New Roman"/>
                <w:kern w:val="0"/>
                <w:sz w:val="20"/>
                <w:szCs w:val="20"/>
                <w:lang w:val="en-GB" w:eastAsia="x-none"/>
                <w14:ligatures w14:val="none"/>
              </w:rPr>
              <w:t>fter UE receives SCell activation command (e.g., as defined in TS 38.321)</w:t>
            </w:r>
            <w:r w:rsidRPr="009A252E">
              <w:rPr>
                <w:rFonts w:ascii="Times" w:eastAsia="Batang" w:hAnsi="Times" w:cs="Times New Roman" w:hint="eastAsia"/>
                <w:kern w:val="0"/>
                <w:sz w:val="20"/>
                <w:szCs w:val="20"/>
                <w:lang w:val="en-GB" w:eastAsia="ko-KR"/>
                <w14:ligatures w14:val="none"/>
              </w:rPr>
              <w:t xml:space="preserve"> until SCell activation is completed</w:t>
            </w:r>
            <w:r w:rsidRPr="009A252E">
              <w:rPr>
                <w:rFonts w:ascii="Times" w:eastAsia="Batang" w:hAnsi="Times" w:cs="Times New Roman"/>
                <w:kern w:val="0"/>
                <w:sz w:val="20"/>
                <w:szCs w:val="20"/>
                <w:lang w:val="en-GB" w:eastAsia="ko-KR"/>
                <w14:ligatures w14:val="none"/>
              </w:rPr>
              <w:t>”</w:t>
            </w:r>
          </w:p>
          <w:p w14:paraId="77074F5E" w14:textId="77777777" w:rsidR="008029C4" w:rsidRPr="009A252E" w:rsidRDefault="008029C4" w:rsidP="00A473EE">
            <w:pPr>
              <w:numPr>
                <w:ilvl w:val="1"/>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t>Scenario #3B refers to</w:t>
            </w:r>
          </w:p>
          <w:p w14:paraId="6E7CBC3C" w14:textId="77777777" w:rsidR="008029C4" w:rsidRPr="009A252E" w:rsidRDefault="008029C4" w:rsidP="00A473EE">
            <w:pPr>
              <w:numPr>
                <w:ilvl w:val="2"/>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w:t>
            </w:r>
            <w:r w:rsidRPr="009A252E">
              <w:rPr>
                <w:rFonts w:ascii="Times" w:eastAsia="Malgun Gothic" w:hAnsi="Times" w:cs="Times New Roman" w:hint="eastAsia"/>
                <w:kern w:val="0"/>
                <w:sz w:val="20"/>
                <w:szCs w:val="20"/>
                <w:lang w:val="en-GB" w:eastAsia="ko-KR"/>
                <w14:ligatures w14:val="none"/>
              </w:rPr>
              <w:t>When SCell activation is completed and SCell is activated</w:t>
            </w:r>
            <w:r w:rsidRPr="009A252E">
              <w:rPr>
                <w:rFonts w:ascii="Times" w:eastAsia="Malgun Gothic" w:hAnsi="Times" w:cs="Times New Roman"/>
                <w:kern w:val="0"/>
                <w:sz w:val="20"/>
                <w:szCs w:val="20"/>
                <w:lang w:val="en-GB" w:eastAsia="ko-KR"/>
                <w14:ligatures w14:val="none"/>
              </w:rPr>
              <w:t>” or</w:t>
            </w:r>
          </w:p>
          <w:p w14:paraId="424E4A00" w14:textId="77777777" w:rsidR="008029C4" w:rsidRPr="009A252E" w:rsidRDefault="008029C4" w:rsidP="00A473EE">
            <w:pPr>
              <w:numPr>
                <w:ilvl w:val="2"/>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ko-KR"/>
                <w14:ligatures w14:val="none"/>
              </w:rPr>
              <w:t>“A</w:t>
            </w:r>
            <w:r w:rsidRPr="009A252E">
              <w:rPr>
                <w:rFonts w:ascii="Times" w:eastAsia="Malgun Gothic" w:hAnsi="Times" w:cs="Times New Roman" w:hint="eastAsia"/>
                <w:kern w:val="0"/>
                <w:sz w:val="20"/>
                <w:szCs w:val="20"/>
                <w:lang w:val="en-GB" w:eastAsia="ko-KR"/>
                <w14:ligatures w14:val="none"/>
              </w:rPr>
              <w:t>fter SCell activation is completed and SCell is activated</w:t>
            </w:r>
            <w:r w:rsidRPr="009A252E">
              <w:rPr>
                <w:rFonts w:ascii="Times" w:eastAsia="Malgun Gothic" w:hAnsi="Times" w:cs="Times New Roman"/>
                <w:kern w:val="0"/>
                <w:sz w:val="20"/>
                <w:szCs w:val="20"/>
                <w:lang w:val="en-GB" w:eastAsia="ko-KR"/>
                <w14:ligatures w14:val="none"/>
              </w:rPr>
              <w:t>”</w:t>
            </w:r>
          </w:p>
          <w:p w14:paraId="5079B3BF" w14:textId="77777777" w:rsidR="008029C4" w:rsidRPr="009A252E" w:rsidRDefault="008029C4" w:rsidP="00A473EE">
            <w:pPr>
              <w:numPr>
                <w:ilvl w:val="1"/>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kern w:val="0"/>
                <w:sz w:val="20"/>
                <w:szCs w:val="20"/>
                <w:lang w:val="en-GB" w:eastAsia="x-none"/>
                <w14:ligatures w14:val="none"/>
              </w:rPr>
              <w:t>For discussion purpose</w:t>
            </w:r>
            <w:r w:rsidRPr="009A252E">
              <w:rPr>
                <w:rFonts w:ascii="Times" w:eastAsia="Malgun Gothic" w:hAnsi="Times" w:cs="Times New Roman" w:hint="eastAsia"/>
                <w:kern w:val="0"/>
                <w:sz w:val="20"/>
                <w:szCs w:val="20"/>
                <w:lang w:val="en-GB" w:eastAsia="ko-KR"/>
                <w14:ligatures w14:val="none"/>
              </w:rPr>
              <w:t xml:space="preserve"> under AI 9.5.1</w:t>
            </w:r>
            <w:r w:rsidRPr="009A252E">
              <w:rPr>
                <w:rFonts w:ascii="Times" w:eastAsia="Malgun Gothic" w:hAnsi="Times" w:cs="Times New Roman"/>
                <w:kern w:val="0"/>
                <w:sz w:val="20"/>
                <w:szCs w:val="20"/>
                <w:lang w:val="en-GB" w:eastAsia="x-none"/>
                <w14:ligatures w14:val="none"/>
              </w:rPr>
              <w:t xml:space="preserve">, always-on SSB is </w:t>
            </w:r>
            <w:r w:rsidRPr="009A252E">
              <w:rPr>
                <w:rFonts w:ascii="Times" w:eastAsia="Malgun Gothic" w:hAnsi="Times" w:cs="Times New Roman" w:hint="eastAsia"/>
                <w:kern w:val="0"/>
                <w:sz w:val="20"/>
                <w:szCs w:val="20"/>
                <w:lang w:val="en-GB" w:eastAsia="ko-KR"/>
                <w14:ligatures w14:val="none"/>
              </w:rPr>
              <w:t xml:space="preserve">SSB </w:t>
            </w:r>
            <w:r w:rsidRPr="009A252E">
              <w:rPr>
                <w:rFonts w:ascii="Times" w:eastAsia="Malgun Gothic" w:hAnsi="Times" w:cs="Times New Roman"/>
                <w:kern w:val="0"/>
                <w:sz w:val="20"/>
                <w:szCs w:val="20"/>
                <w:lang w:val="en-GB" w:eastAsia="ko-KR"/>
                <w14:ligatures w14:val="none"/>
              </w:rPr>
              <w:t>supported in</w:t>
            </w:r>
            <w:r w:rsidRPr="009A252E">
              <w:rPr>
                <w:rFonts w:ascii="Times" w:eastAsia="Malgun Gothic" w:hAnsi="Times" w:cs="Times New Roman" w:hint="eastAsia"/>
                <w:kern w:val="0"/>
                <w:sz w:val="20"/>
                <w:szCs w:val="20"/>
                <w:lang w:val="en-GB" w:eastAsia="ko-KR"/>
                <w14:ligatures w14:val="none"/>
              </w:rPr>
              <w:t xml:space="preserve"> Rel-18 specifications.</w:t>
            </w:r>
          </w:p>
          <w:p w14:paraId="67F186BE" w14:textId="77777777" w:rsidR="008029C4" w:rsidRPr="009A252E" w:rsidRDefault="008029C4" w:rsidP="00A473EE">
            <w:pPr>
              <w:numPr>
                <w:ilvl w:val="1"/>
                <w:numId w:val="13"/>
              </w:numPr>
              <w:contextualSpacing/>
              <w:rPr>
                <w:rFonts w:ascii="Times" w:eastAsia="Malgun Gothic" w:hAnsi="Times" w:cs="Times New Roman"/>
                <w:kern w:val="0"/>
                <w:sz w:val="20"/>
                <w:szCs w:val="20"/>
                <w:lang w:val="en-GB" w:eastAsia="x-none"/>
                <w14:ligatures w14:val="none"/>
              </w:rPr>
            </w:pPr>
            <w:r w:rsidRPr="009A252E">
              <w:rPr>
                <w:rFonts w:ascii="Times" w:eastAsia="Malgun Gothic" w:hAnsi="Times" w:cs="Times New Roman" w:hint="eastAsia"/>
                <w:kern w:val="0"/>
                <w:sz w:val="20"/>
                <w:szCs w:val="20"/>
                <w:lang w:val="en-GB" w:eastAsia="ko-KR"/>
                <w14:ligatures w14:val="none"/>
              </w:rPr>
              <w:lastRenderedPageBreak/>
              <w:t>Timing for on-demand SSB transmission</w:t>
            </w:r>
            <w:r w:rsidRPr="009A252E">
              <w:rPr>
                <w:rFonts w:ascii="Times" w:eastAsia="Malgun Gothic" w:hAnsi="Times" w:cs="Times New Roman"/>
                <w:kern w:val="0"/>
                <w:sz w:val="20"/>
                <w:szCs w:val="20"/>
                <w:lang w:val="en-GB" w:eastAsia="ko-KR"/>
                <w14:ligatures w14:val="none"/>
              </w:rPr>
              <w:t xml:space="preserve"> (e.g. when the triggered SSB starts and ends)</w:t>
            </w:r>
            <w:r w:rsidRPr="009A252E">
              <w:rPr>
                <w:rFonts w:ascii="Times" w:eastAsia="Malgun Gothic" w:hAnsi="Times" w:cs="Times New Roman" w:hint="eastAsia"/>
                <w:kern w:val="0"/>
                <w:sz w:val="20"/>
                <w:szCs w:val="20"/>
                <w:lang w:val="en-GB" w:eastAsia="ko-KR"/>
                <w14:ligatures w14:val="none"/>
              </w:rPr>
              <w:t xml:space="preserve"> will be </w:t>
            </w:r>
            <w:r w:rsidRPr="009A252E">
              <w:rPr>
                <w:rFonts w:ascii="Times" w:eastAsia="Malgun Gothic" w:hAnsi="Times" w:cs="Times New Roman"/>
                <w:kern w:val="0"/>
                <w:sz w:val="20"/>
                <w:szCs w:val="20"/>
                <w:lang w:val="en-GB" w:eastAsia="ko-KR"/>
                <w14:ligatures w14:val="none"/>
              </w:rPr>
              <w:t>separately</w:t>
            </w:r>
            <w:r w:rsidRPr="009A252E">
              <w:rPr>
                <w:rFonts w:ascii="Times" w:eastAsia="Malgun Gothic" w:hAnsi="Times" w:cs="Times New Roman" w:hint="eastAsia"/>
                <w:kern w:val="0"/>
                <w:sz w:val="20"/>
                <w:szCs w:val="20"/>
                <w:lang w:val="en-GB" w:eastAsia="ko-KR"/>
                <w14:ligatures w14:val="none"/>
              </w:rPr>
              <w:t xml:space="preserve"> discussed.</w:t>
            </w:r>
          </w:p>
        </w:tc>
      </w:tr>
    </w:tbl>
    <w:p w14:paraId="3CFBBA6E" w14:textId="5FE8828B" w:rsidR="008029C4" w:rsidRDefault="00386E75" w:rsidP="004A1145">
      <w:pPr>
        <w:rPr>
          <w:rFonts w:cs="Times New Roman"/>
          <w:szCs w:val="20"/>
        </w:rPr>
      </w:pPr>
      <w:r>
        <w:rPr>
          <w:rFonts w:cs="Times New Roman"/>
          <w:szCs w:val="20"/>
        </w:rPr>
        <w:lastRenderedPageBreak/>
        <w:t xml:space="preserve">The already supported </w:t>
      </w:r>
      <w:r w:rsidR="004219B3">
        <w:rPr>
          <w:rFonts w:cs="Times New Roman"/>
          <w:szCs w:val="20"/>
        </w:rPr>
        <w:t>Scenario 2 and 2A</w:t>
      </w:r>
      <w:r w:rsidR="0067045D">
        <w:rPr>
          <w:rFonts w:cs="Times New Roman"/>
          <w:szCs w:val="20"/>
        </w:rPr>
        <w:t xml:space="preserve"> apply to the triggering/indication timing</w:t>
      </w:r>
      <w:r w:rsidR="00455EFE">
        <w:rPr>
          <w:rFonts w:cs="Times New Roman"/>
          <w:szCs w:val="20"/>
        </w:rPr>
        <w:t xml:space="preserve"> of </w:t>
      </w:r>
      <w:r w:rsidR="00F7777D">
        <w:rPr>
          <w:rFonts w:cs="Times New Roman"/>
          <w:szCs w:val="20"/>
        </w:rPr>
        <w:t>the on-dema</w:t>
      </w:r>
      <w:r w:rsidR="00E10CE2">
        <w:rPr>
          <w:rFonts w:cs="Times New Roman"/>
          <w:szCs w:val="20"/>
        </w:rPr>
        <w:t>nd before and when UE receives the SCell activation command.</w:t>
      </w:r>
      <w:r w:rsidR="00E3053F">
        <w:rPr>
          <w:rFonts w:cs="Times New Roman"/>
          <w:szCs w:val="20"/>
        </w:rPr>
        <w:t xml:space="preserve"> On the other hand, it is still FFS whether the triggering/indication timing can be </w:t>
      </w:r>
      <w:r w:rsidR="00581532">
        <w:rPr>
          <w:rFonts w:cs="Times New Roman"/>
          <w:szCs w:val="20"/>
        </w:rPr>
        <w:t>after UE receives SCell activation command (Scenario #3A and #3B)</w:t>
      </w:r>
      <w:r w:rsidR="002D0FD3">
        <w:rPr>
          <w:rFonts w:cs="Times New Roman"/>
          <w:szCs w:val="20"/>
        </w:rPr>
        <w:t xml:space="preserve">. </w:t>
      </w:r>
      <w:r w:rsidR="00932155">
        <w:rPr>
          <w:rFonts w:cs="Times New Roman"/>
          <w:szCs w:val="20"/>
        </w:rPr>
        <w:t xml:space="preserve">Our view is, when on-demand SSB is triggered should be </w:t>
      </w:r>
      <w:r w:rsidR="000134DF">
        <w:rPr>
          <w:rFonts w:cs="Times New Roman"/>
          <w:szCs w:val="20"/>
        </w:rPr>
        <w:t xml:space="preserve">decided </w:t>
      </w:r>
      <w:r w:rsidR="0070768E">
        <w:rPr>
          <w:rFonts w:cs="Times New Roman"/>
          <w:szCs w:val="20"/>
        </w:rPr>
        <w:t>by</w:t>
      </w:r>
      <w:r w:rsidR="000134DF">
        <w:rPr>
          <w:rFonts w:cs="Times New Roman"/>
          <w:szCs w:val="20"/>
        </w:rPr>
        <w:t xml:space="preserve"> network and after it is triggered, when to indicate UE the availability of the SSB is also up to network implementation</w:t>
      </w:r>
      <w:r w:rsidR="00117C2D">
        <w:rPr>
          <w:rFonts w:cs="Times New Roman"/>
          <w:szCs w:val="20"/>
        </w:rPr>
        <w:t>, especially for Case #2</w:t>
      </w:r>
      <w:r w:rsidR="00410357">
        <w:rPr>
          <w:rFonts w:cs="Times New Roman"/>
          <w:szCs w:val="20"/>
        </w:rPr>
        <w:t>, where always-on SSB is available</w:t>
      </w:r>
      <w:r w:rsidR="0070768E">
        <w:rPr>
          <w:rFonts w:cs="Times New Roman"/>
          <w:szCs w:val="20"/>
        </w:rPr>
        <w:t>.</w:t>
      </w:r>
      <w:r w:rsidR="0095622B">
        <w:rPr>
          <w:rFonts w:cs="Times New Roman"/>
          <w:szCs w:val="20"/>
        </w:rPr>
        <w:t xml:space="preserve"> This keeps the</w:t>
      </w:r>
      <w:r w:rsidR="00512A89">
        <w:rPr>
          <w:rFonts w:cs="Times New Roman"/>
          <w:szCs w:val="20"/>
        </w:rPr>
        <w:t xml:space="preserve"> flexibility for network to achieve energy saving, </w:t>
      </w:r>
      <w:r w:rsidR="00C273B7">
        <w:rPr>
          <w:rFonts w:cs="Times New Roman"/>
          <w:szCs w:val="20"/>
        </w:rPr>
        <w:t>due to following reasons and use cases</w:t>
      </w:r>
      <w:r w:rsidR="00512A89">
        <w:rPr>
          <w:rFonts w:cs="Times New Roman"/>
          <w:szCs w:val="20"/>
        </w:rPr>
        <w:t>:</w:t>
      </w:r>
    </w:p>
    <w:p w14:paraId="2A1FEE50" w14:textId="4E21EDE3" w:rsidR="00512A89" w:rsidRDefault="008307DF" w:rsidP="00A473EE">
      <w:pPr>
        <w:pStyle w:val="ListParagraph"/>
        <w:numPr>
          <w:ilvl w:val="0"/>
          <w:numId w:val="14"/>
        </w:numPr>
        <w:rPr>
          <w:rFonts w:cs="Times New Roman"/>
          <w:szCs w:val="20"/>
        </w:rPr>
      </w:pPr>
      <w:r>
        <w:rPr>
          <w:rFonts w:cs="Times New Roman"/>
          <w:szCs w:val="20"/>
        </w:rPr>
        <w:t>As an SCell could be configured</w:t>
      </w:r>
      <w:r w:rsidR="001948AC">
        <w:rPr>
          <w:rFonts w:cs="Times New Roman"/>
          <w:szCs w:val="20"/>
        </w:rPr>
        <w:t xml:space="preserve"> and/or activated for multiple UEs, for different UEs, </w:t>
      </w:r>
      <w:r w:rsidR="00B21417">
        <w:rPr>
          <w:rFonts w:cs="Times New Roman"/>
          <w:szCs w:val="20"/>
        </w:rPr>
        <w:t xml:space="preserve">network may indicate the on-demand SSB availability in different timing occasions, depending on the control resource </w:t>
      </w:r>
      <w:r w:rsidR="001E6AD4">
        <w:rPr>
          <w:rFonts w:cs="Times New Roman"/>
          <w:szCs w:val="20"/>
        </w:rPr>
        <w:t>status and the concrete signaling design, i.e., RRC, MAC CE or group-common</w:t>
      </w:r>
      <w:r w:rsidR="00FC68D7">
        <w:rPr>
          <w:rFonts w:cs="Times New Roman"/>
          <w:szCs w:val="20"/>
        </w:rPr>
        <w:t>/UE specific DCI.</w:t>
      </w:r>
    </w:p>
    <w:p w14:paraId="2927CC11" w14:textId="5DBBAA23" w:rsidR="004B3761" w:rsidRDefault="004B3761" w:rsidP="00A473EE">
      <w:pPr>
        <w:pStyle w:val="ListParagraph"/>
        <w:numPr>
          <w:ilvl w:val="0"/>
          <w:numId w:val="14"/>
        </w:numPr>
        <w:rPr>
          <w:rFonts w:cs="Times New Roman"/>
          <w:szCs w:val="20"/>
        </w:rPr>
      </w:pPr>
      <w:r>
        <w:rPr>
          <w:rFonts w:cs="Times New Roman"/>
          <w:szCs w:val="20"/>
        </w:rPr>
        <w:t xml:space="preserve">Even after </w:t>
      </w:r>
      <w:r w:rsidR="00160283">
        <w:rPr>
          <w:rFonts w:cs="Times New Roman"/>
          <w:szCs w:val="20"/>
        </w:rPr>
        <w:t>the SCell is activated,</w:t>
      </w:r>
      <w:r w:rsidR="00117CB6">
        <w:rPr>
          <w:rFonts w:cs="Times New Roman"/>
          <w:szCs w:val="20"/>
        </w:rPr>
        <w:t xml:space="preserve"> on-demand SSB may also be further triggered and indicated by network, </w:t>
      </w:r>
      <w:r w:rsidR="00BB5EDD">
        <w:rPr>
          <w:rFonts w:cs="Times New Roman"/>
          <w:szCs w:val="20"/>
        </w:rPr>
        <w:t>even if the “always-on” SSB in Case</w:t>
      </w:r>
      <w:r w:rsidR="00E6142F">
        <w:rPr>
          <w:rFonts w:cs="Times New Roman"/>
          <w:szCs w:val="20"/>
        </w:rPr>
        <w:t xml:space="preserve"> 2</w:t>
      </w:r>
      <w:r w:rsidR="00BB5EDD">
        <w:rPr>
          <w:rFonts w:cs="Times New Roman"/>
          <w:szCs w:val="20"/>
        </w:rPr>
        <w:t xml:space="preserve"> is already available.</w:t>
      </w:r>
    </w:p>
    <w:p w14:paraId="75A81C86" w14:textId="1B247884" w:rsidR="00BB5EDD" w:rsidRPr="00512A89" w:rsidRDefault="00237A04" w:rsidP="00A473EE">
      <w:pPr>
        <w:pStyle w:val="ListParagraph"/>
        <w:numPr>
          <w:ilvl w:val="0"/>
          <w:numId w:val="14"/>
        </w:numPr>
        <w:rPr>
          <w:rFonts w:cs="Times New Roman"/>
          <w:szCs w:val="20"/>
        </w:rPr>
      </w:pPr>
      <w:r>
        <w:rPr>
          <w:rFonts w:cs="Times New Roman"/>
          <w:szCs w:val="20"/>
        </w:rPr>
        <w:t>For an SCell with SSB-less operation, network may also trigger</w:t>
      </w:r>
      <w:r w:rsidR="009E001D">
        <w:rPr>
          <w:rFonts w:cs="Times New Roman"/>
          <w:szCs w:val="20"/>
        </w:rPr>
        <w:t>/indicate the on-demand SSB to further improve the connectivity quality</w:t>
      </w:r>
      <w:r w:rsidR="00972483">
        <w:rPr>
          <w:rFonts w:cs="Times New Roman"/>
          <w:szCs w:val="20"/>
        </w:rPr>
        <w:t>,</w:t>
      </w:r>
      <w:r w:rsidR="009E001D">
        <w:rPr>
          <w:rFonts w:cs="Times New Roman"/>
          <w:szCs w:val="20"/>
        </w:rPr>
        <w:t xml:space="preserve"> if the reference cell SSB </w:t>
      </w:r>
      <w:r w:rsidR="00BB3D8E">
        <w:rPr>
          <w:rFonts w:cs="Times New Roman"/>
          <w:szCs w:val="20"/>
        </w:rPr>
        <w:t>is no longer reliable or available</w:t>
      </w:r>
      <w:r w:rsidR="0057393B">
        <w:rPr>
          <w:rFonts w:cs="Times New Roman"/>
          <w:szCs w:val="20"/>
        </w:rPr>
        <w:t xml:space="preserve"> due to mobility reason or the reference cell is deactivated or turned off by the network</w:t>
      </w:r>
      <w:r w:rsidR="00972483">
        <w:rPr>
          <w:rFonts w:cs="Times New Roman"/>
          <w:szCs w:val="20"/>
        </w:rPr>
        <w:t>.</w:t>
      </w:r>
      <w:r w:rsidR="0053713F">
        <w:rPr>
          <w:rFonts w:cs="Times New Roman"/>
          <w:szCs w:val="20"/>
        </w:rPr>
        <w:t xml:space="preserve"> It is noted that</w:t>
      </w:r>
      <w:r w:rsidR="00AE375B">
        <w:rPr>
          <w:rFonts w:cs="Times New Roman"/>
          <w:szCs w:val="20"/>
        </w:rPr>
        <w:t xml:space="preserve"> this may happen and should not be regarded as corner case, as</w:t>
      </w:r>
      <w:r w:rsidR="0053713F">
        <w:rPr>
          <w:rFonts w:cs="Times New Roman"/>
          <w:szCs w:val="20"/>
        </w:rPr>
        <w:t xml:space="preserve"> the reference cell for SSB-less operation can either be a PCell or SCell</w:t>
      </w:r>
      <w:r w:rsidR="00AE375B">
        <w:rPr>
          <w:rFonts w:cs="Times New Roman"/>
          <w:szCs w:val="20"/>
        </w:rPr>
        <w:t>.</w:t>
      </w:r>
    </w:p>
    <w:p w14:paraId="2B6219D4" w14:textId="78D0B0A1" w:rsidR="004A1145" w:rsidRDefault="00FA5517" w:rsidP="004A1145">
      <w:pPr>
        <w:rPr>
          <w:rFonts w:cs="Times New Roman"/>
          <w:szCs w:val="20"/>
        </w:rPr>
      </w:pPr>
      <w:r>
        <w:rPr>
          <w:rFonts w:cs="Times New Roman"/>
          <w:szCs w:val="20"/>
        </w:rPr>
        <w:t>Given all the reasons and analysis above:</w:t>
      </w:r>
    </w:p>
    <w:p w14:paraId="56E540BD" w14:textId="5487245F" w:rsidR="004A1145" w:rsidRPr="00BE0CC1" w:rsidRDefault="00FA5517" w:rsidP="004A1145">
      <w:pPr>
        <w:rPr>
          <w:rFonts w:cs="Times New Roman"/>
          <w:b/>
          <w:bCs/>
          <w:szCs w:val="20"/>
        </w:rPr>
      </w:pPr>
      <w:r w:rsidRPr="00BE0CC1">
        <w:rPr>
          <w:rFonts w:cs="Times New Roman"/>
          <w:b/>
          <w:bCs/>
          <w:szCs w:val="20"/>
        </w:rPr>
        <w:t xml:space="preserve">Proposal 1: </w:t>
      </w:r>
      <w:r w:rsidR="00F36FA5">
        <w:rPr>
          <w:rFonts w:eastAsia="MS Mincho" w:cs="Times New Roman" w:hint="eastAsia"/>
          <w:b/>
          <w:bCs/>
          <w:szCs w:val="20"/>
        </w:rPr>
        <w:t>O</w:t>
      </w:r>
      <w:r w:rsidR="00F36FA5" w:rsidRPr="00F36FA5">
        <w:rPr>
          <w:rFonts w:cs="Times New Roman"/>
          <w:b/>
          <w:bCs/>
          <w:szCs w:val="20"/>
        </w:rPr>
        <w:t>n-demand SSB</w:t>
      </w:r>
      <w:r w:rsidR="00F36FA5">
        <w:rPr>
          <w:rFonts w:eastAsia="MS Mincho" w:cs="Times New Roman" w:hint="eastAsia"/>
          <w:b/>
          <w:bCs/>
          <w:szCs w:val="20"/>
        </w:rPr>
        <w:t xml:space="preserve"> triggering timing is up to network implementation irrespective of UE situation. Therefore, s</w:t>
      </w:r>
      <w:r w:rsidR="000A745C" w:rsidRPr="00BE0CC1">
        <w:rPr>
          <w:rFonts w:cs="Times New Roman"/>
          <w:b/>
          <w:bCs/>
          <w:szCs w:val="20"/>
        </w:rPr>
        <w:t>cenario #3A/3B and Case 1/2</w:t>
      </w:r>
      <w:r w:rsidR="003E26C4">
        <w:rPr>
          <w:rFonts w:cs="Times New Roman"/>
          <w:b/>
          <w:bCs/>
          <w:szCs w:val="20"/>
        </w:rPr>
        <w:t xml:space="preserve"> </w:t>
      </w:r>
      <w:r w:rsidR="00874E49">
        <w:rPr>
          <w:rFonts w:cs="Times New Roman"/>
          <w:b/>
          <w:bCs/>
          <w:szCs w:val="20"/>
        </w:rPr>
        <w:t xml:space="preserve">should be </w:t>
      </w:r>
      <w:r w:rsidR="006B1329">
        <w:rPr>
          <w:rFonts w:eastAsia="MS Mincho" w:cs="Times New Roman" w:hint="eastAsia"/>
          <w:b/>
          <w:bCs/>
          <w:szCs w:val="20"/>
        </w:rPr>
        <w:t xml:space="preserve">also </w:t>
      </w:r>
      <w:r w:rsidR="00874E49">
        <w:rPr>
          <w:rFonts w:cs="Times New Roman"/>
          <w:b/>
          <w:bCs/>
          <w:szCs w:val="20"/>
        </w:rPr>
        <w:t xml:space="preserve">supported </w:t>
      </w:r>
      <w:r w:rsidR="0067473A">
        <w:rPr>
          <w:rFonts w:cs="Times New Roman"/>
          <w:b/>
          <w:bCs/>
          <w:szCs w:val="20"/>
        </w:rPr>
        <w:t>for on-demand SSB</w:t>
      </w:r>
      <w:r w:rsidR="00A10DBD" w:rsidRPr="00BE0CC1">
        <w:rPr>
          <w:rFonts w:cs="Times New Roman"/>
          <w:b/>
          <w:bCs/>
          <w:szCs w:val="20"/>
        </w:rPr>
        <w:t>.</w:t>
      </w:r>
    </w:p>
    <w:p w14:paraId="0DB046C2" w14:textId="77777777" w:rsidR="002358AA" w:rsidRPr="002058E4" w:rsidRDefault="002358AA" w:rsidP="00493999">
      <w:pPr>
        <w:rPr>
          <w:rFonts w:cs="Times New Roman"/>
          <w:szCs w:val="20"/>
        </w:rPr>
      </w:pPr>
    </w:p>
    <w:p w14:paraId="08DC0E7A" w14:textId="5108DA5D" w:rsidR="00E62B05" w:rsidRDefault="00E62B05" w:rsidP="00493999">
      <w:pPr>
        <w:pStyle w:val="Heading2"/>
      </w:pPr>
      <w:r w:rsidRPr="00493999">
        <w:t xml:space="preserve">Compatibility of the on-demand SSB SCell </w:t>
      </w:r>
      <w:r w:rsidR="00493999">
        <w:t>operation</w:t>
      </w:r>
    </w:p>
    <w:p w14:paraId="678EF50A" w14:textId="7D056395" w:rsidR="005B645E" w:rsidRDefault="0027047F" w:rsidP="00493999">
      <w:pPr>
        <w:rPr>
          <w:rFonts w:cs="Times New Roman"/>
          <w:szCs w:val="20"/>
        </w:rPr>
      </w:pPr>
      <w:r w:rsidRPr="004934D5">
        <w:rPr>
          <w:rFonts w:cs="Times New Roman"/>
          <w:szCs w:val="20"/>
        </w:rPr>
        <w:t>In this section, we discuss the potential impact to the compatibility and coexistence with legacy UEs</w:t>
      </w:r>
      <w:r w:rsidR="008C0909" w:rsidRPr="004934D5">
        <w:rPr>
          <w:rFonts w:cs="Times New Roman"/>
          <w:szCs w:val="20"/>
        </w:rPr>
        <w:t xml:space="preserve"> by introducing the on-demand SSB feature.</w:t>
      </w:r>
      <w:r w:rsidR="002A3A63">
        <w:rPr>
          <w:rFonts w:cs="Times New Roman"/>
          <w:szCs w:val="20"/>
        </w:rPr>
        <w:t xml:space="preserve"> </w:t>
      </w:r>
      <w:r w:rsidR="00E20FD4">
        <w:rPr>
          <w:rFonts w:cs="Times New Roman"/>
          <w:szCs w:val="20"/>
        </w:rPr>
        <w:t xml:space="preserve">Below agreement </w:t>
      </w:r>
      <w:r w:rsidR="00264AA2">
        <w:rPr>
          <w:rFonts w:cs="Times New Roman"/>
          <w:szCs w:val="20"/>
        </w:rPr>
        <w:t>from RAN1#11</w:t>
      </w:r>
      <w:r w:rsidR="005654B6">
        <w:rPr>
          <w:rFonts w:cs="Times New Roman"/>
          <w:szCs w:val="20"/>
        </w:rPr>
        <w:t>8</w:t>
      </w:r>
      <w:r w:rsidR="009851FA">
        <w:rPr>
          <w:rFonts w:cs="Times New Roman"/>
          <w:szCs w:val="20"/>
        </w:rPr>
        <w:t xml:space="preserve"> and #119</w:t>
      </w:r>
      <w:r w:rsidR="00264AA2">
        <w:rPr>
          <w:rFonts w:cs="Times New Roman"/>
          <w:szCs w:val="20"/>
        </w:rPr>
        <w:t xml:space="preserve"> meeting </w:t>
      </w:r>
      <w:r w:rsidR="00E20FD4">
        <w:rPr>
          <w:rFonts w:cs="Times New Roman"/>
          <w:szCs w:val="20"/>
        </w:rPr>
        <w:t xml:space="preserve">was achieved </w:t>
      </w:r>
      <w:r w:rsidR="00362EAE">
        <w:rPr>
          <w:rFonts w:cs="Times New Roman"/>
          <w:szCs w:val="20"/>
        </w:rPr>
        <w:t>which is related to this topic</w:t>
      </w:r>
      <w:r w:rsidR="005B645E">
        <w:rPr>
          <w:rFonts w:cs="Times New Roman"/>
          <w:szCs w:val="20"/>
        </w:rPr>
        <w:t>:</w:t>
      </w:r>
    </w:p>
    <w:tbl>
      <w:tblPr>
        <w:tblStyle w:val="TableGrid"/>
        <w:tblW w:w="0" w:type="auto"/>
        <w:tblLook w:val="04A0" w:firstRow="1" w:lastRow="0" w:firstColumn="1" w:lastColumn="0" w:noHBand="0" w:noVBand="1"/>
      </w:tblPr>
      <w:tblGrid>
        <w:gridCol w:w="9629"/>
      </w:tblGrid>
      <w:tr w:rsidR="0031153F" w14:paraId="5A7EEC43" w14:textId="77777777" w:rsidTr="00AE2874">
        <w:tc>
          <w:tcPr>
            <w:tcW w:w="9629" w:type="dxa"/>
          </w:tcPr>
          <w:p w14:paraId="39CFE7A4" w14:textId="2BD29716" w:rsidR="008920E1" w:rsidRDefault="008920E1" w:rsidP="00BD1F49">
            <w:pPr>
              <w:contextualSpacing/>
              <w:rPr>
                <w:rFonts w:eastAsia="Malgun Gothic" w:cs="Times New Roman"/>
                <w:kern w:val="0"/>
                <w:sz w:val="20"/>
                <w:szCs w:val="20"/>
                <w:lang w:eastAsia="ko-KR"/>
                <w14:ligatures w14:val="none"/>
              </w:rPr>
            </w:pPr>
          </w:p>
          <w:p w14:paraId="529CAE54" w14:textId="648CFCE6" w:rsidR="00921C58" w:rsidRPr="005E6D2B" w:rsidRDefault="00921C58" w:rsidP="005E6D2B">
            <w:pPr>
              <w:contextualSpacing/>
              <w:rPr>
                <w:rFonts w:ascii="Times" w:eastAsia="Batang" w:hAnsi="Times" w:cs="Times"/>
                <w:b/>
                <w:bCs/>
                <w:kern w:val="0"/>
                <w:sz w:val="20"/>
                <w:highlight w:val="green"/>
                <w:lang w:val="en-GB" w:eastAsia="x-none"/>
                <w14:ligatures w14:val="none"/>
              </w:rPr>
            </w:pPr>
            <w:r w:rsidRPr="00E42272">
              <w:rPr>
                <w:rFonts w:ascii="Times" w:eastAsia="Batang" w:hAnsi="Times" w:cs="Times"/>
                <w:b/>
                <w:bCs/>
                <w:kern w:val="0"/>
                <w:highlight w:val="green"/>
                <w:lang w:val="en-GB" w:eastAsia="x-none"/>
                <w14:ligatures w14:val="none"/>
              </w:rPr>
              <w:t>Agreement</w:t>
            </w:r>
            <w:r w:rsidR="009851FA">
              <w:rPr>
                <w:rFonts w:ascii="Times" w:eastAsia="Batang" w:hAnsi="Times" w:cs="Times"/>
                <w:b/>
                <w:bCs/>
                <w:kern w:val="0"/>
                <w:highlight w:val="green"/>
                <w:lang w:val="en-GB" w:eastAsia="x-none"/>
                <w14:ligatures w14:val="none"/>
              </w:rPr>
              <w:t xml:space="preserve"> from RAN1 #118 meeting</w:t>
            </w:r>
          </w:p>
          <w:p w14:paraId="5FD8C0BA" w14:textId="77777777" w:rsidR="00921C58" w:rsidRPr="005E6D2B" w:rsidRDefault="00921C58" w:rsidP="00921C58">
            <w:pPr>
              <w:spacing w:after="160" w:line="256" w:lineRule="auto"/>
              <w:contextualSpacing/>
              <w:rPr>
                <w:rFonts w:eastAsia="Malgun Gothic" w:cs="Times New Roman"/>
                <w:kern w:val="0"/>
                <w:sz w:val="20"/>
                <w:lang w:eastAsia="x-none"/>
                <w14:ligatures w14:val="none"/>
              </w:rPr>
            </w:pPr>
            <w:r w:rsidRPr="00E42272">
              <w:rPr>
                <w:rFonts w:ascii="Times" w:eastAsia="Batang" w:hAnsi="Times" w:cs="Times New Roman"/>
                <w:kern w:val="0"/>
                <w:szCs w:val="18"/>
                <w:lang w:val="en-GB" w:eastAsia="ko-KR"/>
                <w14:ligatures w14:val="none"/>
              </w:rPr>
              <w:t>For</w:t>
            </w:r>
            <w:r w:rsidRPr="00E42272">
              <w:rPr>
                <w:rFonts w:ascii="Times" w:eastAsia="Batang" w:hAnsi="Times" w:cs="Times New Roman"/>
                <w:kern w:val="0"/>
                <w:szCs w:val="18"/>
                <w:lang w:val="en-GB" w:eastAsia="x-none"/>
                <w14:ligatures w14:val="none"/>
              </w:rPr>
              <w:t xml:space="preserve"> a cell supporting on-demand SSB SCell operation</w:t>
            </w:r>
            <w:r w:rsidRPr="00E42272">
              <w:rPr>
                <w:rFonts w:ascii="Times" w:eastAsia="Batang" w:hAnsi="Times" w:cs="Times New Roman"/>
                <w:kern w:val="0"/>
                <w:szCs w:val="18"/>
                <w:lang w:val="en-GB" w:eastAsia="ko-KR"/>
                <w14:ligatures w14:val="none"/>
              </w:rPr>
              <w:t>, at least the following is supported</w:t>
            </w:r>
          </w:p>
          <w:p w14:paraId="19669536" w14:textId="77777777" w:rsidR="00921C58" w:rsidRPr="005E6D2B" w:rsidRDefault="00921C58" w:rsidP="00A473EE">
            <w:pPr>
              <w:numPr>
                <w:ilvl w:val="0"/>
                <w:numId w:val="13"/>
              </w:numPr>
              <w:spacing w:after="160" w:line="256" w:lineRule="auto"/>
              <w:contextualSpacing/>
              <w:rPr>
                <w:rFonts w:eastAsia="Malgun Gothic" w:cs="Times New Roman"/>
                <w:kern w:val="0"/>
                <w:sz w:val="20"/>
                <w:lang w:eastAsia="x-none"/>
                <w14:ligatures w14:val="none"/>
              </w:rPr>
            </w:pPr>
            <w:r w:rsidRPr="00E42272">
              <w:rPr>
                <w:rFonts w:eastAsia="Malgun Gothic" w:cs="Times New Roman"/>
                <w:kern w:val="0"/>
                <w:lang w:eastAsia="ko-KR"/>
                <w14:ligatures w14:val="none"/>
              </w:rPr>
              <w:t>On-demand SSB on the cell is not located on synchronization raster.</w:t>
            </w:r>
          </w:p>
          <w:p w14:paraId="0F76F2D7" w14:textId="77777777" w:rsidR="00921C58" w:rsidRPr="005E6D2B" w:rsidRDefault="00921C58" w:rsidP="00A473EE">
            <w:pPr>
              <w:numPr>
                <w:ilvl w:val="0"/>
                <w:numId w:val="13"/>
              </w:numPr>
              <w:spacing w:after="160" w:line="256" w:lineRule="auto"/>
              <w:contextualSpacing/>
              <w:rPr>
                <w:rFonts w:eastAsia="Malgun Gothic" w:cs="Times New Roman"/>
                <w:kern w:val="0"/>
                <w:sz w:val="20"/>
                <w:lang w:eastAsia="x-none"/>
                <w14:ligatures w14:val="none"/>
              </w:rPr>
            </w:pPr>
            <w:r w:rsidRPr="00E42272">
              <w:rPr>
                <w:rFonts w:eastAsia="Malgun Gothic" w:cs="Times New Roman"/>
                <w:kern w:val="0"/>
                <w:lang w:eastAsia="ko-KR"/>
                <w14:ligatures w14:val="none"/>
              </w:rPr>
              <w:t xml:space="preserve">On-demand SSB on the cell is non-cell-defining SSB </w:t>
            </w:r>
          </w:p>
          <w:p w14:paraId="4E4FA719" w14:textId="77777777" w:rsidR="00921C58" w:rsidRDefault="00921C58" w:rsidP="005E6D2B">
            <w:pPr>
              <w:spacing w:after="160" w:line="256" w:lineRule="auto"/>
              <w:contextualSpacing/>
              <w:rPr>
                <w:rFonts w:eastAsia="Malgun Gothic" w:cs="Times New Roman"/>
                <w:kern w:val="0"/>
                <w:lang w:eastAsia="ko-KR"/>
                <w14:ligatures w14:val="none"/>
              </w:rPr>
            </w:pPr>
            <w:r w:rsidRPr="00E42272">
              <w:rPr>
                <w:rFonts w:eastAsia="Malgun Gothic" w:cs="Times New Roman"/>
                <w:kern w:val="0"/>
                <w:lang w:eastAsia="ko-KR"/>
                <w14:ligatures w14:val="none"/>
              </w:rPr>
              <w:t>FFS: Additional support of OD-SSB for CD-SSB located on sync-raster</w:t>
            </w:r>
          </w:p>
          <w:p w14:paraId="0CB098A2" w14:textId="77777777" w:rsidR="009851FA" w:rsidRDefault="009851FA" w:rsidP="005E6D2B">
            <w:pPr>
              <w:spacing w:after="160" w:line="256" w:lineRule="auto"/>
              <w:contextualSpacing/>
              <w:rPr>
                <w:rFonts w:eastAsia="Malgun Gothic" w:cs="Times New Roman"/>
                <w:kern w:val="0"/>
                <w:lang w:eastAsia="ko-KR"/>
                <w14:ligatures w14:val="none"/>
              </w:rPr>
            </w:pPr>
          </w:p>
          <w:p w14:paraId="319D6E97" w14:textId="77777777" w:rsidR="001D1E07" w:rsidRPr="001D1E07" w:rsidRDefault="001D1E07" w:rsidP="001D1E07">
            <w:pPr>
              <w:spacing w:after="160" w:line="256" w:lineRule="auto"/>
              <w:contextualSpacing/>
              <w:rPr>
                <w:rFonts w:eastAsia="Malgun Gothic" w:cs="Times New Roman"/>
                <w:kern w:val="0"/>
                <w:szCs w:val="24"/>
                <w:lang w:val="en-US" w:eastAsia="x-none"/>
                <w14:ligatures w14:val="none"/>
              </w:rPr>
            </w:pPr>
            <w:r w:rsidRPr="00FA003B">
              <w:rPr>
                <w:rFonts w:eastAsia="Malgun Gothic" w:cs="Times New Roman"/>
                <w:b/>
                <w:bCs/>
                <w:kern w:val="0"/>
                <w:szCs w:val="24"/>
                <w:highlight w:val="green"/>
                <w:lang w:eastAsia="x-none"/>
                <w14:ligatures w14:val="none"/>
              </w:rPr>
              <w:t>Agreement RAN1#119</w:t>
            </w:r>
          </w:p>
          <w:p w14:paraId="7FA856EA" w14:textId="77777777" w:rsidR="001D1E07" w:rsidRPr="001D1E07" w:rsidRDefault="001D1E07" w:rsidP="001D1E07">
            <w:p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US" w:eastAsia="x-none"/>
                <w14:ligatures w14:val="none"/>
              </w:rPr>
              <w:t>Down-select at least one of the following alternatives.</w:t>
            </w:r>
          </w:p>
          <w:p w14:paraId="781B5AD2" w14:textId="77777777" w:rsidR="001D1E07" w:rsidRPr="001D1E07" w:rsidRDefault="001D1E07" w:rsidP="001D1E07">
            <w:pPr>
              <w:numPr>
                <w:ilvl w:val="0"/>
                <w:numId w:val="21"/>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1: </w:t>
            </w:r>
            <w:r w:rsidRPr="001D1E07">
              <w:rPr>
                <w:rFonts w:eastAsia="Malgun Gothic" w:cs="Times New Roman"/>
                <w:kern w:val="0"/>
                <w:szCs w:val="24"/>
                <w:lang w:val="en-US" w:eastAsia="x-none"/>
                <w14:ligatures w14:val="none"/>
              </w:rPr>
              <w:t xml:space="preserve">If always-on SSB is CD-SSB on a synchronization raster, </w:t>
            </w:r>
            <w:r w:rsidRPr="001D1E07">
              <w:rPr>
                <w:rFonts w:eastAsia="Malgun Gothic" w:cs="Times New Roman"/>
                <w:kern w:val="0"/>
                <w:szCs w:val="24"/>
                <w:lang w:val="en-GB" w:eastAsia="x-none"/>
                <w14:ligatures w14:val="none"/>
              </w:rPr>
              <w:t>the frequency location of on-demand SSB is different from the frequency location of always-on SSB.</w:t>
            </w:r>
          </w:p>
          <w:p w14:paraId="4C782865" w14:textId="77777777" w:rsidR="001D1E07" w:rsidRPr="001D1E07" w:rsidRDefault="001D1E07" w:rsidP="001D1E07">
            <w:pPr>
              <w:numPr>
                <w:ilvl w:val="0"/>
                <w:numId w:val="21"/>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2: </w:t>
            </w:r>
            <w:r w:rsidRPr="001D1E07">
              <w:rPr>
                <w:rFonts w:eastAsia="Malgun Gothic" w:cs="Times New Roman"/>
                <w:kern w:val="0"/>
                <w:szCs w:val="24"/>
                <w:lang w:val="en-US" w:eastAsia="x-none"/>
                <w14:ligatures w14:val="none"/>
              </w:rPr>
              <w:t xml:space="preserve">If always-on SSB is CD-SSB on a synchronization raster, </w:t>
            </w:r>
            <w:r w:rsidRPr="001D1E07">
              <w:rPr>
                <w:rFonts w:eastAsia="Malgun Gothic" w:cs="Times New Roman"/>
                <w:kern w:val="0"/>
                <w:szCs w:val="24"/>
                <w:lang w:val="en-GB" w:eastAsia="x-none"/>
                <w14:ligatures w14:val="none"/>
              </w:rPr>
              <w:t xml:space="preserve">the frequency location of on-demand SSB is the same as the frequency location of always-on SSB </w:t>
            </w:r>
          </w:p>
          <w:p w14:paraId="38B27924" w14:textId="77777777" w:rsidR="001D1E07" w:rsidRPr="001D1E07" w:rsidRDefault="001D1E07" w:rsidP="001D1E07">
            <w:pPr>
              <w:numPr>
                <w:ilvl w:val="0"/>
                <w:numId w:val="21"/>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3: Do not support the case where </w:t>
            </w:r>
            <w:r w:rsidRPr="001D1E07">
              <w:rPr>
                <w:rFonts w:eastAsia="Malgun Gothic" w:cs="Times New Roman"/>
                <w:kern w:val="0"/>
                <w:szCs w:val="24"/>
                <w:lang w:val="en-US" w:eastAsia="x-none"/>
                <w14:ligatures w14:val="none"/>
              </w:rPr>
              <w:t>always-on SSB is CD-SSB on a synchronization raster.</w:t>
            </w:r>
          </w:p>
          <w:p w14:paraId="31DE3ABD" w14:textId="77777777" w:rsidR="001D1E07" w:rsidRPr="001D1E07" w:rsidRDefault="001D1E07" w:rsidP="001D1E07">
            <w:p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US" w:eastAsia="x-none"/>
                <w14:ligatures w14:val="none"/>
              </w:rPr>
              <w:t>Down-select at least one of the following alternatives.</w:t>
            </w:r>
          </w:p>
          <w:p w14:paraId="35802446" w14:textId="77777777" w:rsidR="001D1E07" w:rsidRPr="001D1E07" w:rsidRDefault="001D1E07" w:rsidP="001D1E07">
            <w:pPr>
              <w:numPr>
                <w:ilvl w:val="0"/>
                <w:numId w:val="22"/>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A: </w:t>
            </w:r>
            <w:r w:rsidRPr="001D1E07">
              <w:rPr>
                <w:rFonts w:eastAsia="Malgun Gothic" w:cs="Times New Roman"/>
                <w:kern w:val="0"/>
                <w:szCs w:val="24"/>
                <w:lang w:val="en-US" w:eastAsia="x-none"/>
                <w14:ligatures w14:val="none"/>
              </w:rPr>
              <w:t xml:space="preserve">If always-on SSB is CD-SSB and not on a synchronization raster, </w:t>
            </w:r>
            <w:r w:rsidRPr="001D1E07">
              <w:rPr>
                <w:rFonts w:eastAsia="Malgun Gothic" w:cs="Times New Roman"/>
                <w:kern w:val="0"/>
                <w:szCs w:val="24"/>
                <w:lang w:val="en-GB" w:eastAsia="x-none"/>
                <w14:ligatures w14:val="none"/>
              </w:rPr>
              <w:t>the frequency location of on-demand SSB can be same or different from the frequency location of always-on SSB, subject to its configuration.</w:t>
            </w:r>
          </w:p>
          <w:p w14:paraId="0FFC7370" w14:textId="77777777" w:rsidR="001D1E07" w:rsidRPr="001D1E07" w:rsidRDefault="001D1E07" w:rsidP="001D1E07">
            <w:pPr>
              <w:numPr>
                <w:ilvl w:val="0"/>
                <w:numId w:val="22"/>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B: </w:t>
            </w:r>
            <w:r w:rsidRPr="001D1E07">
              <w:rPr>
                <w:rFonts w:eastAsia="Malgun Gothic" w:cs="Times New Roman"/>
                <w:kern w:val="0"/>
                <w:szCs w:val="24"/>
                <w:lang w:val="en-US" w:eastAsia="x-none"/>
                <w14:ligatures w14:val="none"/>
              </w:rPr>
              <w:t xml:space="preserve">If always-on SSB is CD-SSB and not on a synchronization raster, </w:t>
            </w:r>
            <w:r w:rsidRPr="001D1E07">
              <w:rPr>
                <w:rFonts w:eastAsia="Malgun Gothic" w:cs="Times New Roman"/>
                <w:kern w:val="0"/>
                <w:szCs w:val="24"/>
                <w:lang w:val="en-GB" w:eastAsia="x-none"/>
                <w14:ligatures w14:val="none"/>
              </w:rPr>
              <w:t>the frequency location of on-demand SSB is the same as the frequency location of always-on SSB</w:t>
            </w:r>
          </w:p>
          <w:p w14:paraId="62E559A4" w14:textId="77777777" w:rsidR="001D1E07" w:rsidRPr="001D1E07" w:rsidRDefault="001D1E07" w:rsidP="001D1E07">
            <w:pPr>
              <w:numPr>
                <w:ilvl w:val="0"/>
                <w:numId w:val="22"/>
              </w:numPr>
              <w:spacing w:after="160" w:line="256" w:lineRule="auto"/>
              <w:contextualSpacing/>
              <w:rPr>
                <w:rFonts w:eastAsia="Malgun Gothic" w:cs="Times New Roman"/>
                <w:kern w:val="0"/>
                <w:szCs w:val="24"/>
                <w:lang w:val="en-US" w:eastAsia="x-none"/>
                <w14:ligatures w14:val="none"/>
              </w:rPr>
            </w:pPr>
            <w:r w:rsidRPr="001D1E07">
              <w:rPr>
                <w:rFonts w:eastAsia="Malgun Gothic" w:cs="Times New Roman"/>
                <w:kern w:val="0"/>
                <w:szCs w:val="24"/>
                <w:lang w:val="en-GB" w:eastAsia="x-none"/>
                <w14:ligatures w14:val="none"/>
              </w:rPr>
              <w:t xml:space="preserve">Alt C: Do not support the case where </w:t>
            </w:r>
            <w:r w:rsidRPr="001D1E07">
              <w:rPr>
                <w:rFonts w:eastAsia="Malgun Gothic" w:cs="Times New Roman"/>
                <w:kern w:val="0"/>
                <w:szCs w:val="24"/>
                <w:lang w:val="en-US" w:eastAsia="x-none"/>
                <w14:ligatures w14:val="none"/>
              </w:rPr>
              <w:t>always-on SSB is CD-SSB and not on a synchronization raster.</w:t>
            </w:r>
          </w:p>
          <w:p w14:paraId="58B608DD" w14:textId="76AB03D1" w:rsidR="009851FA" w:rsidRPr="00FA003B" w:rsidRDefault="009851FA" w:rsidP="005E6D2B">
            <w:pPr>
              <w:spacing w:after="160" w:line="256" w:lineRule="auto"/>
              <w:contextualSpacing/>
              <w:rPr>
                <w:rFonts w:eastAsia="Malgun Gothic" w:cs="Times New Roman"/>
                <w:kern w:val="0"/>
                <w:szCs w:val="24"/>
                <w:lang w:val="en-US" w:eastAsia="x-none"/>
                <w14:ligatures w14:val="none"/>
              </w:rPr>
            </w:pPr>
          </w:p>
        </w:tc>
      </w:tr>
    </w:tbl>
    <w:p w14:paraId="32433014" w14:textId="30A56EF0" w:rsidR="00DF1C57" w:rsidRPr="00A33D30" w:rsidRDefault="00F819DD" w:rsidP="0031153F">
      <w:pPr>
        <w:rPr>
          <w:rFonts w:cs="Times New Roman"/>
          <w:szCs w:val="20"/>
        </w:rPr>
      </w:pPr>
      <w:r w:rsidRPr="00A33D30">
        <w:rPr>
          <w:rFonts w:cs="Times New Roman"/>
          <w:szCs w:val="20"/>
        </w:rPr>
        <w:t>As the usage of a serving cell frequency is up to network implementation, when a</w:t>
      </w:r>
      <w:r w:rsidR="00506434" w:rsidRPr="00A33D30">
        <w:rPr>
          <w:rFonts w:cs="Times New Roman"/>
          <w:szCs w:val="20"/>
        </w:rPr>
        <w:t>n</w:t>
      </w:r>
      <w:r w:rsidRPr="00A33D30">
        <w:rPr>
          <w:rFonts w:cs="Times New Roman"/>
          <w:szCs w:val="20"/>
        </w:rPr>
        <w:t xml:space="preserve"> SCell frequency is configured to a Rel.19 UE as an SCell operati</w:t>
      </w:r>
      <w:r w:rsidR="00506434" w:rsidRPr="00A33D30">
        <w:rPr>
          <w:rFonts w:cs="Times New Roman"/>
          <w:szCs w:val="20"/>
        </w:rPr>
        <w:t>ng</w:t>
      </w:r>
      <w:r w:rsidRPr="00A33D30">
        <w:rPr>
          <w:rFonts w:cs="Times New Roman"/>
          <w:szCs w:val="20"/>
        </w:rPr>
        <w:t xml:space="preserve"> on-demand SSB</w:t>
      </w:r>
      <w:r w:rsidR="00117102" w:rsidRPr="00A33D30">
        <w:rPr>
          <w:rFonts w:cs="Times New Roman"/>
          <w:szCs w:val="20"/>
        </w:rPr>
        <w:t xml:space="preserve">, </w:t>
      </w:r>
      <w:r w:rsidR="00FB0C5F" w:rsidRPr="00A33D30">
        <w:rPr>
          <w:rFonts w:cs="Times New Roman"/>
          <w:szCs w:val="20"/>
        </w:rPr>
        <w:t xml:space="preserve">it may also be configured to </w:t>
      </w:r>
      <w:r w:rsidR="00DF1C57" w:rsidRPr="00A33D30">
        <w:rPr>
          <w:rFonts w:cs="Times New Roman"/>
          <w:szCs w:val="20"/>
        </w:rPr>
        <w:t>a legacy UE</w:t>
      </w:r>
      <w:r w:rsidR="0065133C">
        <w:rPr>
          <w:rFonts w:cs="Times New Roman"/>
          <w:szCs w:val="20"/>
        </w:rPr>
        <w:t xml:space="preserve"> </w:t>
      </w:r>
      <w:r w:rsidR="00DF1C57" w:rsidRPr="00A33D30">
        <w:rPr>
          <w:rFonts w:cs="Times New Roman"/>
          <w:szCs w:val="20"/>
        </w:rPr>
        <w:t xml:space="preserve">not supporting such feature </w:t>
      </w:r>
      <w:r w:rsidR="00DF1C57" w:rsidRPr="00A33D30">
        <w:rPr>
          <w:rFonts w:cs="Times New Roman"/>
          <w:szCs w:val="20"/>
        </w:rPr>
        <w:lastRenderedPageBreak/>
        <w:t xml:space="preserve">as a </w:t>
      </w:r>
      <w:proofErr w:type="spellStart"/>
      <w:r w:rsidR="00DF1C57" w:rsidRPr="00A33D30">
        <w:rPr>
          <w:rFonts w:cs="Times New Roman"/>
          <w:szCs w:val="20"/>
        </w:rPr>
        <w:t>PCell</w:t>
      </w:r>
      <w:proofErr w:type="spellEnd"/>
      <w:r w:rsidR="00DF1C57" w:rsidRPr="00A33D30">
        <w:rPr>
          <w:rFonts w:cs="Times New Roman"/>
          <w:szCs w:val="20"/>
        </w:rPr>
        <w:t xml:space="preserve"> or SCell</w:t>
      </w:r>
      <w:r w:rsidR="00935385" w:rsidRPr="00A33D30">
        <w:rPr>
          <w:rFonts w:cs="Times New Roman"/>
          <w:szCs w:val="20"/>
        </w:rPr>
        <w:t>.</w:t>
      </w:r>
      <w:r w:rsidR="00E369B0" w:rsidRPr="002058E4">
        <w:rPr>
          <w:szCs w:val="20"/>
        </w:rPr>
        <w:t xml:space="preserve"> </w:t>
      </w:r>
      <w:r w:rsidR="00E369B0" w:rsidRPr="00A33D30">
        <w:rPr>
          <w:rFonts w:cs="Times New Roman"/>
          <w:szCs w:val="20"/>
        </w:rPr>
        <w:t xml:space="preserve">Legacy always-on SSB could serve all the functions (cell identification, RRM measurement and t/f sync), while on-demand SSB can be used for t/f sync before traffic </w:t>
      </w:r>
      <w:proofErr w:type="gramStart"/>
      <w:r w:rsidR="00E369B0" w:rsidRPr="00A33D30">
        <w:rPr>
          <w:rFonts w:cs="Times New Roman"/>
          <w:szCs w:val="20"/>
        </w:rPr>
        <w:t>(</w:t>
      </w:r>
      <w:r w:rsidR="00B71D71" w:rsidRPr="00B71D71">
        <w:rPr>
          <w:rFonts w:cs="Times New Roman"/>
          <w:szCs w:val="20"/>
        </w:rPr>
        <w:t xml:space="preserve"> </w:t>
      </w:r>
      <w:r w:rsidR="00B71D71" w:rsidRPr="00A33D30">
        <w:rPr>
          <w:rFonts w:cs="Times New Roman"/>
          <w:szCs w:val="20"/>
        </w:rPr>
        <w:t>both</w:t>
      </w:r>
      <w:proofErr w:type="gramEnd"/>
      <w:r w:rsidR="00B71D71" w:rsidRPr="00A33D30">
        <w:rPr>
          <w:rFonts w:cs="Times New Roman"/>
          <w:szCs w:val="20"/>
        </w:rPr>
        <w:t xml:space="preserve"> co-located and non-co-located case</w:t>
      </w:r>
      <w:r w:rsidR="00E369B0" w:rsidRPr="00A33D30">
        <w:rPr>
          <w:rFonts w:cs="Times New Roman"/>
          <w:szCs w:val="20"/>
        </w:rPr>
        <w:t>) or all the functions (</w:t>
      </w:r>
      <w:r w:rsidR="00B71D71" w:rsidRPr="00A33D30">
        <w:rPr>
          <w:rFonts w:cs="Times New Roman"/>
          <w:szCs w:val="20"/>
        </w:rPr>
        <w:t>e.g., for co-located case</w:t>
      </w:r>
      <w:r w:rsidR="00E369B0" w:rsidRPr="00A33D30">
        <w:rPr>
          <w:rFonts w:cs="Times New Roman"/>
          <w:szCs w:val="20"/>
        </w:rPr>
        <w:t>).</w:t>
      </w:r>
    </w:p>
    <w:p w14:paraId="584976A6" w14:textId="76694DB2" w:rsidR="00FB5D08" w:rsidRPr="00FB5D08" w:rsidRDefault="00AE4091" w:rsidP="00A473EE">
      <w:pPr>
        <w:pStyle w:val="ListParagraph"/>
        <w:numPr>
          <w:ilvl w:val="0"/>
          <w:numId w:val="12"/>
        </w:numPr>
        <w:rPr>
          <w:rFonts w:cs="Times New Roman"/>
          <w:szCs w:val="20"/>
        </w:rPr>
      </w:pPr>
      <w:r>
        <w:rPr>
          <w:rFonts w:cs="Times New Roman"/>
          <w:szCs w:val="20"/>
        </w:rPr>
        <w:t>I</w:t>
      </w:r>
      <w:r w:rsidR="00FA7423" w:rsidRPr="00A33D30">
        <w:rPr>
          <w:rFonts w:cs="Times New Roman"/>
          <w:szCs w:val="20"/>
        </w:rPr>
        <w:t>f legacy UE is served in on-demand SSB SCell,</w:t>
      </w:r>
      <w:r w:rsidR="00EF709B" w:rsidRPr="00A33D30">
        <w:rPr>
          <w:rFonts w:cs="Times New Roman"/>
          <w:szCs w:val="20"/>
        </w:rPr>
        <w:t xml:space="preserve"> the SSB ON/OFF for legacy UEs may be controlled by the MAC-CE based SCell activation/deactivation procedure.</w:t>
      </w:r>
      <w:r w:rsidR="007A59E1" w:rsidRPr="00A33D30">
        <w:rPr>
          <w:rFonts w:cs="Times New Roman"/>
          <w:szCs w:val="20"/>
        </w:rPr>
        <w:t xml:space="preserve"> Or this SCell can be configured with SSB-less SCell operation.</w:t>
      </w:r>
      <w:r w:rsidR="0007268B" w:rsidRPr="00A33D30">
        <w:rPr>
          <w:rFonts w:cs="Times New Roman"/>
          <w:szCs w:val="20"/>
        </w:rPr>
        <w:t xml:space="preserve"> While for Rel.19 UEs, more efficient signaling and procedure is also worth to utilize. We see such deployments have energy saving and signaling overhead merits.</w:t>
      </w:r>
      <w:r w:rsidR="0012649F">
        <w:rPr>
          <w:rFonts w:cs="Times New Roman"/>
          <w:szCs w:val="20"/>
        </w:rPr>
        <w:t xml:space="preserve"> However, if </w:t>
      </w:r>
      <w:r w:rsidR="00A955F0">
        <w:rPr>
          <w:rFonts w:cs="Times New Roman"/>
          <w:szCs w:val="20"/>
        </w:rPr>
        <w:t>such on-demand SSB is cell defining SSB</w:t>
      </w:r>
      <w:r w:rsidR="00FB5D08" w:rsidRPr="00FB5D08">
        <w:rPr>
          <w:rFonts w:cs="Times New Roman"/>
          <w:szCs w:val="20"/>
        </w:rPr>
        <w:t xml:space="preserve">, </w:t>
      </w:r>
      <w:proofErr w:type="gramStart"/>
      <w:r w:rsidR="00FB5D08" w:rsidRPr="00FB5D08">
        <w:rPr>
          <w:rFonts w:cs="Times New Roman"/>
          <w:szCs w:val="20"/>
        </w:rPr>
        <w:t>in order to</w:t>
      </w:r>
      <w:proofErr w:type="gramEnd"/>
      <w:r w:rsidR="00FB5D08" w:rsidRPr="00FB5D08">
        <w:rPr>
          <w:rFonts w:cs="Times New Roman"/>
          <w:szCs w:val="20"/>
        </w:rPr>
        <w:t xml:space="preserve"> avoid impact to legacy UEs, network needs to carefully handle the already camped UEs and RRC connected UEs when this on-demand SSB transits between ON and OFF. </w:t>
      </w:r>
      <w:r w:rsidR="00E47081">
        <w:rPr>
          <w:rFonts w:eastAsia="MS Mincho" w:cs="Times New Roman" w:hint="eastAsia"/>
          <w:szCs w:val="20"/>
        </w:rPr>
        <w:t xml:space="preserve">Another possible operation is MIB indicates this cell is barred for all UEs. This can prevent legacy UEs to camp/connect the </w:t>
      </w:r>
      <w:proofErr w:type="gramStart"/>
      <w:r w:rsidR="00E47081">
        <w:rPr>
          <w:rFonts w:eastAsia="MS Mincho" w:cs="Times New Roman" w:hint="eastAsia"/>
          <w:szCs w:val="20"/>
        </w:rPr>
        <w:t>cell</w:t>
      </w:r>
      <w:proofErr w:type="gramEnd"/>
      <w:r w:rsidR="00E47081">
        <w:rPr>
          <w:rFonts w:eastAsia="MS Mincho" w:cs="Times New Roman" w:hint="eastAsia"/>
          <w:szCs w:val="20"/>
        </w:rPr>
        <w:t xml:space="preserve"> but UE power consumption </w:t>
      </w:r>
      <w:r w:rsidR="00E2590B">
        <w:rPr>
          <w:rFonts w:eastAsia="MS Mincho" w:cs="Times New Roman" w:hint="eastAsia"/>
          <w:szCs w:val="20"/>
        </w:rPr>
        <w:t>would be increased because to detect the barred cell.</w:t>
      </w:r>
      <w:r w:rsidR="00E47081">
        <w:rPr>
          <w:rFonts w:eastAsia="MS Mincho" w:cs="Times New Roman" w:hint="eastAsia"/>
          <w:szCs w:val="20"/>
        </w:rPr>
        <w:t xml:space="preserve"> </w:t>
      </w:r>
    </w:p>
    <w:p w14:paraId="1EDB0E33" w14:textId="14D159E7" w:rsidR="00E47081" w:rsidRPr="00E47081" w:rsidRDefault="00FB5D08" w:rsidP="00A473EE">
      <w:pPr>
        <w:pStyle w:val="ListParagraph"/>
        <w:numPr>
          <w:ilvl w:val="0"/>
          <w:numId w:val="12"/>
        </w:numPr>
        <w:rPr>
          <w:rFonts w:cs="Times New Roman"/>
          <w:szCs w:val="20"/>
        </w:rPr>
      </w:pPr>
      <w:r w:rsidRPr="00FB5D08">
        <w:rPr>
          <w:rFonts w:cs="Times New Roman"/>
          <w:szCs w:val="20"/>
        </w:rPr>
        <w:t xml:space="preserve">Therefore, we </w:t>
      </w:r>
      <w:r w:rsidR="00E7731E">
        <w:rPr>
          <w:rFonts w:cs="Times New Roman"/>
          <w:szCs w:val="20"/>
        </w:rPr>
        <w:t xml:space="preserve">stick </w:t>
      </w:r>
      <w:r w:rsidR="0042576D">
        <w:rPr>
          <w:rFonts w:cs="Times New Roman"/>
          <w:szCs w:val="20"/>
        </w:rPr>
        <w:t>only</w:t>
      </w:r>
      <w:r w:rsidRPr="00FB5D08">
        <w:rPr>
          <w:rFonts w:cs="Times New Roman"/>
          <w:szCs w:val="20"/>
        </w:rPr>
        <w:t xml:space="preserve"> </w:t>
      </w:r>
      <w:r w:rsidR="0042576D">
        <w:rPr>
          <w:rFonts w:cs="Times New Roman"/>
          <w:szCs w:val="20"/>
        </w:rPr>
        <w:t xml:space="preserve">to </w:t>
      </w:r>
      <w:r w:rsidRPr="00FB5D08">
        <w:rPr>
          <w:rFonts w:cs="Times New Roman"/>
          <w:szCs w:val="20"/>
        </w:rPr>
        <w:t xml:space="preserve">on-demand SSB </w:t>
      </w:r>
      <w:r w:rsidR="0042576D">
        <w:rPr>
          <w:rFonts w:cs="Times New Roman"/>
          <w:szCs w:val="20"/>
        </w:rPr>
        <w:t>which is not</w:t>
      </w:r>
      <w:r w:rsidR="00B61B51">
        <w:rPr>
          <w:rFonts w:cs="Times New Roman"/>
          <w:szCs w:val="20"/>
        </w:rPr>
        <w:t xml:space="preserve"> on synchronization raster and/or not </w:t>
      </w:r>
      <w:r w:rsidR="00834CB7">
        <w:rPr>
          <w:rFonts w:cs="Times New Roman"/>
          <w:szCs w:val="20"/>
        </w:rPr>
        <w:t>CD SSB</w:t>
      </w:r>
      <w:r w:rsidRPr="00FB5D08">
        <w:rPr>
          <w:rFonts w:cs="Times New Roman"/>
          <w:szCs w:val="20"/>
        </w:rPr>
        <w:t>, which makes the design and discussion simpler.</w:t>
      </w:r>
    </w:p>
    <w:p w14:paraId="02A5DB45" w14:textId="600E91D5" w:rsidR="00B306DC" w:rsidRPr="002058E4" w:rsidRDefault="00B306DC" w:rsidP="0031153F">
      <w:pPr>
        <w:rPr>
          <w:rFonts w:cs="Times New Roman"/>
          <w:b/>
          <w:bCs/>
          <w:szCs w:val="20"/>
        </w:rPr>
      </w:pPr>
      <w:r w:rsidRPr="002058E4">
        <w:rPr>
          <w:rFonts w:cs="Times New Roman"/>
          <w:b/>
          <w:bCs/>
          <w:szCs w:val="20"/>
        </w:rPr>
        <w:t xml:space="preserve">Proposal </w:t>
      </w:r>
      <w:r w:rsidR="00C07D02">
        <w:rPr>
          <w:rFonts w:cs="Times New Roman"/>
          <w:b/>
          <w:bCs/>
          <w:szCs w:val="20"/>
        </w:rPr>
        <w:t>2</w:t>
      </w:r>
      <w:r w:rsidRPr="002058E4">
        <w:rPr>
          <w:rFonts w:cs="Times New Roman"/>
          <w:b/>
          <w:bCs/>
          <w:szCs w:val="20"/>
        </w:rPr>
        <w:t xml:space="preserve">: </w:t>
      </w:r>
      <w:r w:rsidR="00834CB7" w:rsidRPr="00834CB7">
        <w:rPr>
          <w:rFonts w:cs="Times New Roman"/>
          <w:b/>
          <w:bCs/>
          <w:szCs w:val="20"/>
        </w:rPr>
        <w:t>OD-SSB for CD-SSB located on sync-raster</w:t>
      </w:r>
      <w:r w:rsidR="00834CB7">
        <w:rPr>
          <w:rFonts w:cs="Times New Roman"/>
          <w:b/>
          <w:bCs/>
          <w:szCs w:val="20"/>
        </w:rPr>
        <w:t xml:space="preserve"> is not supported.</w:t>
      </w:r>
    </w:p>
    <w:p w14:paraId="0F7F93C0" w14:textId="64FAE815" w:rsidR="003B455F" w:rsidRDefault="00FC23D3" w:rsidP="008C0909">
      <w:pPr>
        <w:rPr>
          <w:rFonts w:cs="Times New Roman"/>
        </w:rPr>
      </w:pPr>
      <w:r>
        <w:rPr>
          <w:rFonts w:cs="Times New Roman"/>
        </w:rPr>
        <w:t xml:space="preserve">Besides legacy UEs, new Rel.19 UEs may also use the </w:t>
      </w:r>
      <w:r w:rsidR="00CE26BC">
        <w:rPr>
          <w:rFonts w:cs="Times New Roman"/>
        </w:rPr>
        <w:t xml:space="preserve">cell with </w:t>
      </w:r>
      <w:r w:rsidR="004014A2">
        <w:rPr>
          <w:rFonts w:cs="Times New Roman"/>
        </w:rPr>
        <w:t>OD-</w:t>
      </w:r>
      <w:r w:rsidR="00CE26BC">
        <w:rPr>
          <w:rFonts w:cs="Times New Roman"/>
        </w:rPr>
        <w:t>SSB operation</w:t>
      </w:r>
      <w:r>
        <w:rPr>
          <w:rFonts w:cs="Times New Roman"/>
        </w:rPr>
        <w:t xml:space="preserve"> as</w:t>
      </w:r>
      <w:r w:rsidR="00CE26BC">
        <w:rPr>
          <w:rFonts w:cs="Times New Roman"/>
        </w:rPr>
        <w:t xml:space="preserve"> </w:t>
      </w:r>
      <w:proofErr w:type="spellStart"/>
      <w:r w:rsidR="00CE26BC">
        <w:rPr>
          <w:rFonts w:cs="Times New Roman"/>
        </w:rPr>
        <w:t>PC</w:t>
      </w:r>
      <w:r w:rsidR="0075696D">
        <w:rPr>
          <w:rFonts w:cs="Times New Roman"/>
        </w:rPr>
        <w:t>ell</w:t>
      </w:r>
      <w:proofErr w:type="spellEnd"/>
      <w:r w:rsidR="0075696D">
        <w:rPr>
          <w:rFonts w:cs="Times New Roman"/>
        </w:rPr>
        <w:t xml:space="preserve"> or a cell to camp. In </w:t>
      </w:r>
      <w:r w:rsidR="00165939">
        <w:rPr>
          <w:rFonts w:cs="Times New Roman"/>
        </w:rPr>
        <w:t>such case, network should reasonably deploy the always-on SSB</w:t>
      </w:r>
      <w:r w:rsidR="004014A2">
        <w:rPr>
          <w:rFonts w:cs="Times New Roman"/>
        </w:rPr>
        <w:t xml:space="preserve"> as a CD-SSB</w:t>
      </w:r>
      <w:r w:rsidR="00222D5A">
        <w:rPr>
          <w:rFonts w:cs="Times New Roman"/>
        </w:rPr>
        <w:t xml:space="preserve">. Then </w:t>
      </w:r>
      <w:r w:rsidR="0009177D">
        <w:rPr>
          <w:rFonts w:cs="Times New Roman"/>
        </w:rPr>
        <w:t>to</w:t>
      </w:r>
      <w:r w:rsidR="00222D5A">
        <w:rPr>
          <w:rFonts w:cs="Times New Roman"/>
        </w:rPr>
        <w:t xml:space="preserve"> avoid confusion </w:t>
      </w:r>
      <w:r w:rsidR="0009177D">
        <w:rPr>
          <w:rFonts w:cs="Times New Roman"/>
        </w:rPr>
        <w:t>to</w:t>
      </w:r>
      <w:r w:rsidR="00BC493A">
        <w:rPr>
          <w:rFonts w:cs="Times New Roman"/>
        </w:rPr>
        <w:t xml:space="preserve"> legacy UE</w:t>
      </w:r>
      <w:r w:rsidR="0009177D">
        <w:rPr>
          <w:rFonts w:cs="Times New Roman"/>
        </w:rPr>
        <w:t>s, we support the Alt 1</w:t>
      </w:r>
      <w:r w:rsidR="00872AD6">
        <w:rPr>
          <w:rFonts w:cs="Times New Roman"/>
        </w:rPr>
        <w:t xml:space="preserve"> in the above RAN1#119 meeting agreement.</w:t>
      </w:r>
    </w:p>
    <w:p w14:paraId="43C38DCF" w14:textId="4529BEE6" w:rsidR="00872AD6" w:rsidRPr="00FA003B" w:rsidRDefault="00872AD6" w:rsidP="008C0909">
      <w:pPr>
        <w:rPr>
          <w:rFonts w:cs="Times New Roman"/>
          <w:b/>
          <w:bCs/>
        </w:rPr>
      </w:pPr>
      <w:r w:rsidRPr="00FA003B">
        <w:rPr>
          <w:rFonts w:cs="Times New Roman"/>
          <w:b/>
          <w:bCs/>
        </w:rPr>
        <w:t>Proposal 3: To agree on Alt 1: If always-on SSB is CD-SSB on a synchronization raster, the frequency location of on-demand SSB is different from the frequency location of always-on SSB.</w:t>
      </w:r>
    </w:p>
    <w:p w14:paraId="56A4F9A9" w14:textId="2A1040DF" w:rsidR="000224D9" w:rsidRDefault="008B640B" w:rsidP="008C0909">
      <w:pPr>
        <w:rPr>
          <w:rFonts w:cs="Times New Roman"/>
        </w:rPr>
      </w:pPr>
      <w:r>
        <w:rPr>
          <w:rFonts w:cs="Times New Roman"/>
        </w:rPr>
        <w:t>When always-on SSB is not on sync</w:t>
      </w:r>
      <w:r w:rsidR="004C719A">
        <w:rPr>
          <w:rFonts w:cs="Times New Roman"/>
        </w:rPr>
        <w:t xml:space="preserve">hronization raster, </w:t>
      </w:r>
      <w:r w:rsidR="003777EA">
        <w:rPr>
          <w:rFonts w:cs="Times New Roman"/>
        </w:rPr>
        <w:t xml:space="preserve">there is no impact to </w:t>
      </w:r>
      <w:r w:rsidR="0006264B">
        <w:rPr>
          <w:rFonts w:cs="Times New Roman"/>
        </w:rPr>
        <w:t>legacy UEs and the frequency location of OD-SSB should be up to network configuration</w:t>
      </w:r>
      <w:r w:rsidR="00754435">
        <w:rPr>
          <w:rFonts w:cs="Times New Roman"/>
        </w:rPr>
        <w:t xml:space="preserve">, which facilitates </w:t>
      </w:r>
      <w:r w:rsidR="007F7B9D">
        <w:rPr>
          <w:rFonts w:cs="Times New Roman"/>
        </w:rPr>
        <w:t xml:space="preserve">flexibility for </w:t>
      </w:r>
      <w:r w:rsidR="00754435">
        <w:rPr>
          <w:rFonts w:cs="Times New Roman"/>
        </w:rPr>
        <w:t xml:space="preserve">network resource allocation and </w:t>
      </w:r>
      <w:r w:rsidR="007F7B9D">
        <w:rPr>
          <w:rFonts w:cs="Times New Roman"/>
        </w:rPr>
        <w:t>energy saving operation. Therefore, we support Alt A:</w:t>
      </w:r>
    </w:p>
    <w:p w14:paraId="607205A1" w14:textId="526E08E9" w:rsidR="007F7B9D" w:rsidRPr="00FA003B" w:rsidRDefault="007F7B9D" w:rsidP="008C0909">
      <w:pPr>
        <w:rPr>
          <w:rFonts w:cs="Times New Roman"/>
          <w:b/>
          <w:bCs/>
        </w:rPr>
      </w:pPr>
      <w:r w:rsidRPr="00FA003B">
        <w:rPr>
          <w:rFonts w:cs="Times New Roman"/>
          <w:b/>
          <w:bCs/>
        </w:rPr>
        <w:t>Proposal 4: To agree on Alt A: If always-on SSB is CD-SSB and not on a synchronization raster, the frequency location of on-demand SSB can be same or different from the frequency location of always-on SSB, subject to its configuration.</w:t>
      </w:r>
    </w:p>
    <w:p w14:paraId="5131C94D" w14:textId="77777777" w:rsidR="000224D9" w:rsidRDefault="000224D9" w:rsidP="008C0909">
      <w:pPr>
        <w:rPr>
          <w:rFonts w:cs="Times New Roman"/>
        </w:rPr>
      </w:pPr>
    </w:p>
    <w:p w14:paraId="45821A45" w14:textId="1C156E7D" w:rsidR="002874F5" w:rsidRPr="002573A0" w:rsidRDefault="002573A0" w:rsidP="002573A0">
      <w:pPr>
        <w:pStyle w:val="Heading2"/>
      </w:pPr>
      <w:r w:rsidRPr="002573A0">
        <w:t xml:space="preserve">On-demand SSB based </w:t>
      </w:r>
      <w:r w:rsidR="000B1F9F">
        <w:t xml:space="preserve">L1/L3 </w:t>
      </w:r>
      <w:r w:rsidRPr="002573A0">
        <w:t>measurements</w:t>
      </w:r>
    </w:p>
    <w:p w14:paraId="7C62D46F" w14:textId="15523798" w:rsidR="002573A0" w:rsidRPr="00731817" w:rsidRDefault="00EE68C0" w:rsidP="008C0909">
      <w:pPr>
        <w:rPr>
          <w:rFonts w:cs="Times New Roman"/>
          <w:szCs w:val="20"/>
        </w:rPr>
      </w:pPr>
      <w:r w:rsidRPr="00731817">
        <w:rPr>
          <w:rFonts w:cs="Times New Roman"/>
          <w:szCs w:val="20"/>
        </w:rPr>
        <w:t>On the measurements based on on-demand SSB</w:t>
      </w:r>
      <w:r w:rsidR="00611642" w:rsidRPr="00731817">
        <w:rPr>
          <w:rFonts w:cs="Times New Roman"/>
          <w:szCs w:val="20"/>
        </w:rPr>
        <w:t>, below agreement was achieved.</w:t>
      </w:r>
    </w:p>
    <w:tbl>
      <w:tblPr>
        <w:tblStyle w:val="TableGrid"/>
        <w:tblW w:w="0" w:type="auto"/>
        <w:tblLook w:val="04A0" w:firstRow="1" w:lastRow="0" w:firstColumn="1" w:lastColumn="0" w:noHBand="0" w:noVBand="1"/>
      </w:tblPr>
      <w:tblGrid>
        <w:gridCol w:w="9629"/>
      </w:tblGrid>
      <w:tr w:rsidR="00611642" w:rsidRPr="00731817" w14:paraId="4E256F80" w14:textId="77777777" w:rsidTr="00611642">
        <w:tc>
          <w:tcPr>
            <w:tcW w:w="9629" w:type="dxa"/>
          </w:tcPr>
          <w:p w14:paraId="38FF98AA" w14:textId="77777777" w:rsidR="00F340A2" w:rsidRPr="00143337" w:rsidRDefault="00F340A2" w:rsidP="00F340A2">
            <w:pPr>
              <w:contextualSpacing/>
              <w:rPr>
                <w:rFonts w:eastAsia="Malgun Gothic" w:cs="Times New Roman"/>
                <w:kern w:val="0"/>
                <w:sz w:val="20"/>
                <w:szCs w:val="20"/>
                <w:lang w:val="en-US" w:eastAsia="x-none"/>
                <w14:ligatures w14:val="none"/>
              </w:rPr>
            </w:pPr>
            <w:r w:rsidRPr="00143337">
              <w:rPr>
                <w:rFonts w:eastAsia="Malgun Gothic" w:cs="Times New Roman"/>
                <w:b/>
                <w:bCs/>
                <w:kern w:val="0"/>
                <w:szCs w:val="20"/>
                <w:highlight w:val="green"/>
                <w:lang w:val="en-GB" w:eastAsia="x-none"/>
                <w14:ligatures w14:val="none"/>
              </w:rPr>
              <w:t>Agreement</w:t>
            </w:r>
            <w:r w:rsidRPr="00F340A2">
              <w:rPr>
                <w:rFonts w:eastAsia="Malgun Gothic" w:cs="Times New Roman"/>
                <w:b/>
                <w:bCs/>
                <w:kern w:val="0"/>
                <w:szCs w:val="20"/>
                <w:lang w:val="en-GB" w:eastAsia="x-none"/>
                <w14:ligatures w14:val="none"/>
              </w:rPr>
              <w:t xml:space="preserve"> RAN1#116bis</w:t>
            </w:r>
          </w:p>
          <w:p w14:paraId="40907FD5" w14:textId="77777777" w:rsidR="00F340A2" w:rsidRPr="00143337" w:rsidRDefault="00F340A2" w:rsidP="00A473EE">
            <w:pPr>
              <w:numPr>
                <w:ilvl w:val="0"/>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val="en-GB" w:eastAsia="x-none"/>
                <w14:ligatures w14:val="none"/>
              </w:rPr>
              <w:t>For a cell supporting on-demand SSB SCell operation,</w:t>
            </w:r>
          </w:p>
          <w:p w14:paraId="0284F290" w14:textId="77777777" w:rsidR="00F340A2" w:rsidRPr="00143337" w:rsidRDefault="00F340A2" w:rsidP="00A473EE">
            <w:pPr>
              <w:numPr>
                <w:ilvl w:val="1"/>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L1 and/or L3 measurement based on on-demand SSB is supported for the cell.</w:t>
            </w:r>
          </w:p>
          <w:p w14:paraId="415A2C2B" w14:textId="77777777" w:rsidR="00F340A2" w:rsidRPr="00143337" w:rsidRDefault="00F340A2" w:rsidP="00A473EE">
            <w:pPr>
              <w:numPr>
                <w:ilvl w:val="2"/>
                <w:numId w:val="15"/>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FFS further details on L1 and/or L3 measurement</w:t>
            </w:r>
          </w:p>
          <w:p w14:paraId="3B5D4DC2" w14:textId="488BF1BC" w:rsidR="00F340A2" w:rsidRPr="00143337" w:rsidRDefault="00F340A2" w:rsidP="00F340A2">
            <w:pPr>
              <w:contextualSpacing/>
              <w:rPr>
                <w:rFonts w:eastAsia="Malgun Gothic" w:cs="Times New Roman"/>
                <w:kern w:val="0"/>
                <w:sz w:val="20"/>
                <w:szCs w:val="20"/>
                <w:lang w:val="en-US" w:eastAsia="x-none"/>
                <w14:ligatures w14:val="none"/>
              </w:rPr>
            </w:pPr>
            <w:r w:rsidRPr="00143337">
              <w:rPr>
                <w:rFonts w:eastAsia="Malgun Gothic" w:cs="Times New Roman"/>
                <w:b/>
                <w:bCs/>
                <w:kern w:val="0"/>
                <w:szCs w:val="20"/>
                <w:highlight w:val="green"/>
                <w:lang w:eastAsia="x-none"/>
                <w14:ligatures w14:val="none"/>
              </w:rPr>
              <w:t>Agreement</w:t>
            </w:r>
            <w:r w:rsidRPr="00F340A2">
              <w:rPr>
                <w:rFonts w:eastAsia="Malgun Gothic" w:cs="Times New Roman"/>
                <w:b/>
                <w:bCs/>
                <w:kern w:val="0"/>
                <w:szCs w:val="20"/>
                <w:lang w:eastAsia="x-none"/>
                <w14:ligatures w14:val="none"/>
              </w:rPr>
              <w:t xml:space="preserve"> RAN1#11</w:t>
            </w:r>
            <w:r w:rsidR="005234EC">
              <w:rPr>
                <w:rFonts w:eastAsia="Malgun Gothic" w:cs="Times New Roman"/>
                <w:b/>
                <w:bCs/>
                <w:kern w:val="0"/>
                <w:szCs w:val="20"/>
                <w:lang w:eastAsia="x-none"/>
                <w14:ligatures w14:val="none"/>
              </w:rPr>
              <w:t>8</w:t>
            </w:r>
          </w:p>
          <w:p w14:paraId="057CD7AF" w14:textId="77777777" w:rsidR="00F340A2" w:rsidRPr="00143337" w:rsidRDefault="00F340A2" w:rsidP="00A473EE">
            <w:pPr>
              <w:numPr>
                <w:ilvl w:val="0"/>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 xml:space="preserve">At least support L1 measurement based on on-demand SSB </w:t>
            </w:r>
          </w:p>
          <w:p w14:paraId="216AFDA3" w14:textId="77777777" w:rsidR="00F340A2" w:rsidRPr="00143337" w:rsidRDefault="00F340A2" w:rsidP="00A473EE">
            <w:pPr>
              <w:numPr>
                <w:ilvl w:val="1"/>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 xml:space="preserve">For L1 measurement based on on-demand SSB, periodic, semi-persistent, </w:t>
            </w:r>
            <w:r w:rsidRPr="005E6D2B">
              <w:rPr>
                <w:rFonts w:eastAsia="Malgun Gothic" w:cs="Times New Roman"/>
                <w:strike/>
                <w:kern w:val="0"/>
                <w:szCs w:val="20"/>
                <w:lang w:eastAsia="x-none"/>
                <w14:ligatures w14:val="none"/>
              </w:rPr>
              <w:t>[</w:t>
            </w:r>
            <w:r w:rsidRPr="00F340A2">
              <w:rPr>
                <w:rFonts w:eastAsia="Malgun Gothic" w:cs="Times New Roman"/>
                <w:kern w:val="0"/>
                <w:szCs w:val="20"/>
                <w:lang w:eastAsia="x-none"/>
                <w14:ligatures w14:val="none"/>
              </w:rPr>
              <w:t>and aperiodic</w:t>
            </w:r>
            <w:r w:rsidRPr="005E6D2B">
              <w:rPr>
                <w:rFonts w:eastAsia="Malgun Gothic" w:cs="Times New Roman"/>
                <w:strike/>
                <w:kern w:val="0"/>
                <w:szCs w:val="20"/>
                <w:lang w:eastAsia="x-none"/>
                <w14:ligatures w14:val="none"/>
              </w:rPr>
              <w:t>]</w:t>
            </w:r>
            <w:r w:rsidRPr="00F340A2">
              <w:rPr>
                <w:rFonts w:eastAsia="Malgun Gothic" w:cs="Times New Roman"/>
                <w:kern w:val="0"/>
                <w:szCs w:val="20"/>
                <w:lang w:eastAsia="x-none"/>
                <w14:ligatures w14:val="none"/>
              </w:rPr>
              <w:t xml:space="preserve"> L1 measurement reports based on existing CSI framework are supported.</w:t>
            </w:r>
          </w:p>
          <w:p w14:paraId="20911E5F" w14:textId="77777777" w:rsidR="00F340A2" w:rsidRPr="00B07585" w:rsidRDefault="00F340A2" w:rsidP="00A473EE">
            <w:pPr>
              <w:numPr>
                <w:ilvl w:val="2"/>
                <w:numId w:val="16"/>
              </w:numPr>
              <w:contextualSpacing/>
              <w:rPr>
                <w:rFonts w:eastAsia="Malgun Gothic" w:cs="Times New Roman"/>
                <w:kern w:val="0"/>
                <w:sz w:val="20"/>
                <w:szCs w:val="20"/>
                <w:lang w:val="en-US" w:eastAsia="x-none"/>
                <w14:ligatures w14:val="none"/>
              </w:rPr>
            </w:pPr>
            <w:r w:rsidRPr="00F340A2">
              <w:rPr>
                <w:rFonts w:eastAsia="Malgun Gothic" w:cs="Times New Roman"/>
                <w:kern w:val="0"/>
                <w:szCs w:val="20"/>
                <w:lang w:eastAsia="x-none"/>
                <w14:ligatures w14:val="none"/>
              </w:rPr>
              <w:t>FFS on potential enhancements of CSI report configuration and/or triggering/activation mechanisms for L1 measurement based on on-demand SSB</w:t>
            </w:r>
          </w:p>
          <w:p w14:paraId="463C8932" w14:textId="77777777" w:rsidR="005C040F" w:rsidRPr="00B07585" w:rsidRDefault="005C040F" w:rsidP="005C040F">
            <w:pPr>
              <w:numPr>
                <w:ilvl w:val="2"/>
                <w:numId w:val="16"/>
              </w:numPr>
              <w:contextualSpacing/>
              <w:rPr>
                <w:rFonts w:eastAsia="Malgun Gothic" w:cs="Times New Roman"/>
                <w:color w:val="FF0000"/>
                <w:kern w:val="0"/>
                <w:szCs w:val="20"/>
                <w:lang w:eastAsia="x-none"/>
                <w14:ligatures w14:val="none"/>
              </w:rPr>
            </w:pPr>
            <w:r w:rsidRPr="00B07585">
              <w:rPr>
                <w:rFonts w:eastAsia="Malgun Gothic" w:cs="Times New Roman"/>
                <w:color w:val="FF0000"/>
                <w:kern w:val="0"/>
                <w:szCs w:val="20"/>
                <w:lang w:eastAsia="x-none"/>
                <w14:ligatures w14:val="none"/>
              </w:rPr>
              <w:t>The support of LTM is a separate discussion point</w:t>
            </w:r>
          </w:p>
          <w:p w14:paraId="5A962C11" w14:textId="23EB631A" w:rsidR="00611642" w:rsidRPr="00B07585" w:rsidRDefault="00611642" w:rsidP="0071367E">
            <w:pPr>
              <w:contextualSpacing/>
              <w:rPr>
                <w:rFonts w:eastAsia="Malgun Gothic" w:cs="Times New Roman"/>
                <w:kern w:val="0"/>
                <w:sz w:val="20"/>
                <w:szCs w:val="20"/>
                <w:lang w:eastAsia="x-none"/>
                <w14:ligatures w14:val="none"/>
              </w:rPr>
            </w:pPr>
          </w:p>
        </w:tc>
      </w:tr>
    </w:tbl>
    <w:p w14:paraId="28AA54BD" w14:textId="77777777" w:rsidR="001C475D" w:rsidRDefault="001C475D" w:rsidP="001C475D">
      <w:pPr>
        <w:jc w:val="center"/>
        <w:rPr>
          <w:rFonts w:cs="Times New Roman"/>
          <w:b/>
          <w:bCs/>
          <w:szCs w:val="20"/>
        </w:rPr>
      </w:pPr>
      <w:r w:rsidRPr="00C506FA">
        <w:rPr>
          <w:rFonts w:cs="Times New Roman"/>
          <w:noProof/>
          <w:szCs w:val="20"/>
        </w:rPr>
        <w:drawing>
          <wp:inline distT="0" distB="0" distL="0" distR="0" wp14:anchorId="6DDBC180" wp14:editId="229B3407">
            <wp:extent cx="4173070" cy="1220014"/>
            <wp:effectExtent l="0" t="0" r="0" b="0"/>
            <wp:docPr id="2" name="Picture 1">
              <a:extLst xmlns:a="http://schemas.openxmlformats.org/drawingml/2006/main">
                <a:ext uri="{FF2B5EF4-FFF2-40B4-BE49-F238E27FC236}">
                  <a16:creationId xmlns:a16="http://schemas.microsoft.com/office/drawing/2014/main" id="{2A34FD3E-B635-BA29-B659-04912C4DE4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A34FD3E-B635-BA29-B659-04912C4DE46E}"/>
                        </a:ext>
                      </a:extLst>
                    </pic:cNvPr>
                    <pic:cNvPicPr>
                      <a:picLocks noChangeAspect="1"/>
                    </pic:cNvPicPr>
                  </pic:nvPicPr>
                  <pic:blipFill>
                    <a:blip r:embed="rId11"/>
                    <a:stretch>
                      <a:fillRect/>
                    </a:stretch>
                  </pic:blipFill>
                  <pic:spPr>
                    <a:xfrm>
                      <a:off x="0" y="0"/>
                      <a:ext cx="4184541" cy="1223367"/>
                    </a:xfrm>
                    <a:prstGeom prst="rect">
                      <a:avLst/>
                    </a:prstGeom>
                  </pic:spPr>
                </pic:pic>
              </a:graphicData>
            </a:graphic>
          </wp:inline>
        </w:drawing>
      </w:r>
    </w:p>
    <w:p w14:paraId="01CF058C" w14:textId="626988FC" w:rsidR="001F701D" w:rsidRPr="001C475D" w:rsidRDefault="001C475D" w:rsidP="00143337">
      <w:pPr>
        <w:jc w:val="center"/>
        <w:rPr>
          <w:rFonts w:cs="Times New Roman"/>
          <w:szCs w:val="20"/>
        </w:rPr>
      </w:pPr>
      <w:r w:rsidRPr="002D0091">
        <w:rPr>
          <w:rFonts w:cs="Times New Roman"/>
          <w:b/>
          <w:bCs/>
          <w:szCs w:val="20"/>
        </w:rPr>
        <w:t>Figure 1. The on-demand SSB triggering scenarios explanation</w:t>
      </w:r>
    </w:p>
    <w:p w14:paraId="7D63AF4D" w14:textId="77777777" w:rsidR="001C475D" w:rsidRDefault="001C475D" w:rsidP="008C0909">
      <w:pPr>
        <w:rPr>
          <w:rFonts w:cs="Times New Roman"/>
        </w:rPr>
      </w:pPr>
    </w:p>
    <w:p w14:paraId="32B7A907" w14:textId="25607E20" w:rsidR="00E04C1C" w:rsidRPr="00143337" w:rsidRDefault="008564B8" w:rsidP="001F701D">
      <w:pPr>
        <w:rPr>
          <w:rFonts w:eastAsia="MS Mincho" w:cs="Times New Roman"/>
        </w:rPr>
      </w:pPr>
      <w:r w:rsidRPr="008564B8">
        <w:rPr>
          <w:rFonts w:cs="Times New Roman"/>
        </w:rPr>
        <w:t xml:space="preserve">Considering the CA operation based on on-demand SSB, below </w:t>
      </w:r>
      <w:r w:rsidR="005212AE">
        <w:rPr>
          <w:rFonts w:cs="Times New Roman"/>
        </w:rPr>
        <w:t xml:space="preserve">are our views for </w:t>
      </w:r>
      <w:r w:rsidR="00F0183A">
        <w:rPr>
          <w:rFonts w:cs="Times New Roman"/>
        </w:rPr>
        <w:t>the</w:t>
      </w:r>
      <w:r w:rsidR="000C04AC">
        <w:rPr>
          <w:rFonts w:cs="Times New Roman"/>
        </w:rPr>
        <w:t xml:space="preserve"> on-demand SSB based measurement</w:t>
      </w:r>
      <w:r w:rsidRPr="008564B8">
        <w:rPr>
          <w:rFonts w:cs="Times New Roman"/>
        </w:rPr>
        <w:t>:</w:t>
      </w:r>
    </w:p>
    <w:p w14:paraId="3035E560" w14:textId="34375750" w:rsidR="0019333E" w:rsidRPr="00734BAD" w:rsidRDefault="00104FB0" w:rsidP="00A473EE">
      <w:pPr>
        <w:pStyle w:val="ListParagraph"/>
        <w:numPr>
          <w:ilvl w:val="0"/>
          <w:numId w:val="12"/>
        </w:numPr>
        <w:rPr>
          <w:rFonts w:cs="Times New Roman"/>
        </w:rPr>
      </w:pPr>
      <w:r w:rsidRPr="00734BAD">
        <w:rPr>
          <w:rFonts w:cs="Times New Roman"/>
        </w:rPr>
        <w:lastRenderedPageBreak/>
        <w:t xml:space="preserve">On L3 measurement based on on-demand SSB, </w:t>
      </w:r>
      <w:r w:rsidR="00842F86" w:rsidRPr="00734BAD">
        <w:rPr>
          <w:rFonts w:cs="Times New Roman"/>
        </w:rPr>
        <w:t xml:space="preserve">as shown in Figure.1, </w:t>
      </w:r>
      <w:r w:rsidR="00080C1A" w:rsidRPr="00734BAD">
        <w:rPr>
          <w:rFonts w:cs="Times New Roman"/>
        </w:rPr>
        <w:t xml:space="preserve">for Scenario #2, it can be reported to gNB to </w:t>
      </w:r>
      <w:r w:rsidR="00D2791C" w:rsidRPr="00734BAD">
        <w:rPr>
          <w:rFonts w:cs="Times New Roman"/>
        </w:rPr>
        <w:t xml:space="preserve">assist on determining whether the SCell has sufficiently good channel condition to activate for traffic scheduling. </w:t>
      </w:r>
      <w:r w:rsidR="006245F5" w:rsidRPr="00734BAD">
        <w:rPr>
          <w:rFonts w:cs="Times New Roman"/>
        </w:rPr>
        <w:t>Even after SCell activation, i.e., Scenario</w:t>
      </w:r>
      <w:r w:rsidR="000428F6" w:rsidRPr="00734BAD">
        <w:rPr>
          <w:rFonts w:cs="Times New Roman"/>
        </w:rPr>
        <w:t xml:space="preserve"> #3B, L3 measurement based on on-demand SSB may also be reported to</w:t>
      </w:r>
      <w:r w:rsidR="005649D7" w:rsidRPr="00734BAD">
        <w:rPr>
          <w:rFonts w:cs="Times New Roman"/>
        </w:rPr>
        <w:t xml:space="preserve"> gNB for </w:t>
      </w:r>
      <w:r w:rsidR="00D77A9D" w:rsidRPr="00734BAD">
        <w:rPr>
          <w:rFonts w:cs="Times New Roman"/>
        </w:rPr>
        <w:t>RRM purpose</w:t>
      </w:r>
      <w:r w:rsidR="005C1902" w:rsidRPr="00734BAD">
        <w:rPr>
          <w:rFonts w:cs="Times New Roman"/>
        </w:rPr>
        <w:t>. Based on the measurement results, SCell deactivation and on-demand SSB ON/OFF can be facilitated.</w:t>
      </w:r>
    </w:p>
    <w:p w14:paraId="07F8238B" w14:textId="548C7C15" w:rsidR="005C1902" w:rsidRDefault="005C1902" w:rsidP="008C0909">
      <w:pPr>
        <w:rPr>
          <w:rFonts w:eastAsia="MS Mincho" w:cs="Times New Roman"/>
          <w:b/>
          <w:bCs/>
        </w:rPr>
      </w:pPr>
      <w:r w:rsidRPr="00143337">
        <w:rPr>
          <w:rFonts w:cs="Times New Roman"/>
          <w:b/>
          <w:bCs/>
        </w:rPr>
        <w:t xml:space="preserve">Proposal </w:t>
      </w:r>
      <w:r w:rsidR="00611D43">
        <w:rPr>
          <w:rFonts w:cs="Times New Roman"/>
          <w:b/>
          <w:bCs/>
        </w:rPr>
        <w:t>5</w:t>
      </w:r>
      <w:r w:rsidRPr="00143337">
        <w:rPr>
          <w:rFonts w:cs="Times New Roman"/>
          <w:b/>
          <w:bCs/>
        </w:rPr>
        <w:t xml:space="preserve">: </w:t>
      </w:r>
      <w:r w:rsidR="00996F37" w:rsidRPr="00143337">
        <w:rPr>
          <w:rFonts w:cs="Times New Roman"/>
          <w:b/>
          <w:bCs/>
        </w:rPr>
        <w:t xml:space="preserve">L3 measurement based on on-demand SSB </w:t>
      </w:r>
      <w:r w:rsidR="00CB3CB9" w:rsidRPr="00143337">
        <w:rPr>
          <w:rFonts w:cs="Times New Roman"/>
          <w:b/>
          <w:bCs/>
        </w:rPr>
        <w:t xml:space="preserve">should be supported at least for </w:t>
      </w:r>
      <w:r w:rsidR="00842F86" w:rsidRPr="00143337">
        <w:rPr>
          <w:rFonts w:cs="Times New Roman"/>
          <w:b/>
          <w:bCs/>
        </w:rPr>
        <w:t>Scenario #2</w:t>
      </w:r>
      <w:r w:rsidR="00342E0A" w:rsidRPr="00143337">
        <w:rPr>
          <w:rFonts w:cs="Times New Roman"/>
          <w:b/>
          <w:bCs/>
        </w:rPr>
        <w:t>.</w:t>
      </w:r>
      <w:r w:rsidR="003033C9" w:rsidRPr="00143337">
        <w:rPr>
          <w:rFonts w:cs="Times New Roman"/>
          <w:b/>
          <w:bCs/>
        </w:rPr>
        <w:t xml:space="preserve"> To facilitate the </w:t>
      </w:r>
      <w:r w:rsidR="00CB3CB9" w:rsidRPr="00143337">
        <w:rPr>
          <w:rFonts w:cs="Times New Roman"/>
          <w:b/>
          <w:bCs/>
        </w:rPr>
        <w:t xml:space="preserve">SCell </w:t>
      </w:r>
      <w:r w:rsidR="00090874" w:rsidRPr="00143337">
        <w:rPr>
          <w:rFonts w:cs="Times New Roman"/>
          <w:b/>
          <w:bCs/>
        </w:rPr>
        <w:t>deactivation</w:t>
      </w:r>
      <w:r w:rsidR="00FE6804" w:rsidRPr="00143337">
        <w:rPr>
          <w:rFonts w:cs="Times New Roman"/>
          <w:b/>
          <w:bCs/>
        </w:rPr>
        <w:t xml:space="preserve"> and on-demand SSB ON/OFF</w:t>
      </w:r>
      <w:r w:rsidR="00CB3CB9" w:rsidRPr="00143337">
        <w:rPr>
          <w:rFonts w:cs="Times New Roman"/>
          <w:b/>
          <w:bCs/>
        </w:rPr>
        <w:t>,</w:t>
      </w:r>
      <w:r w:rsidR="00FE6804" w:rsidRPr="00143337">
        <w:rPr>
          <w:rFonts w:cs="Times New Roman"/>
          <w:b/>
          <w:bCs/>
        </w:rPr>
        <w:t xml:space="preserve"> other scenarios can also be supported.</w:t>
      </w:r>
      <w:r w:rsidR="00CB3CB9" w:rsidRPr="00143337">
        <w:rPr>
          <w:rFonts w:cs="Times New Roman"/>
          <w:b/>
          <w:bCs/>
        </w:rPr>
        <w:t xml:space="preserve"> </w:t>
      </w:r>
      <w:r w:rsidR="00342E0A" w:rsidRPr="00143337">
        <w:rPr>
          <w:rFonts w:cs="Times New Roman"/>
          <w:b/>
          <w:bCs/>
        </w:rPr>
        <w:t xml:space="preserve"> </w:t>
      </w:r>
    </w:p>
    <w:p w14:paraId="1B7EC8C3" w14:textId="77777777" w:rsidR="00E04C1C" w:rsidRPr="00143337" w:rsidRDefault="00E04C1C" w:rsidP="008C0909">
      <w:pPr>
        <w:rPr>
          <w:rFonts w:eastAsia="MS Mincho" w:cs="Times New Roman"/>
          <w:b/>
          <w:bCs/>
        </w:rPr>
      </w:pPr>
    </w:p>
    <w:p w14:paraId="03A91A08" w14:textId="01D34ED8" w:rsidR="007E757D" w:rsidRPr="007E757D" w:rsidRDefault="00FE6804" w:rsidP="00A473EE">
      <w:pPr>
        <w:pStyle w:val="ListParagraph"/>
        <w:numPr>
          <w:ilvl w:val="0"/>
          <w:numId w:val="12"/>
        </w:numPr>
        <w:rPr>
          <w:rFonts w:cs="Times New Roman"/>
        </w:rPr>
      </w:pPr>
      <w:r w:rsidRPr="00734BAD">
        <w:rPr>
          <w:rFonts w:cs="Times New Roman"/>
        </w:rPr>
        <w:t xml:space="preserve">On L1 measurement based on on-demand SSB, </w:t>
      </w:r>
      <w:r w:rsidR="008521FC" w:rsidRPr="00734BAD">
        <w:rPr>
          <w:rFonts w:cs="Times New Roman"/>
        </w:rPr>
        <w:t xml:space="preserve">as it is </w:t>
      </w:r>
      <w:r w:rsidR="00F57F70" w:rsidRPr="00734BAD">
        <w:rPr>
          <w:rFonts w:cs="Times New Roman"/>
        </w:rPr>
        <w:t xml:space="preserve">mainly </w:t>
      </w:r>
      <w:r w:rsidR="008521FC" w:rsidRPr="00734BAD">
        <w:rPr>
          <w:rFonts w:cs="Times New Roman"/>
        </w:rPr>
        <w:t>used for CSI measurement</w:t>
      </w:r>
      <w:r w:rsidR="009243EA" w:rsidRPr="00734BAD">
        <w:rPr>
          <w:rFonts w:cs="Times New Roman"/>
        </w:rPr>
        <w:t xml:space="preserve"> for traffic scheduling, it </w:t>
      </w:r>
      <w:r w:rsidR="001D6101" w:rsidRPr="00734BAD">
        <w:rPr>
          <w:rFonts w:eastAsia="MS Mincho" w:cs="Times New Roman" w:hint="eastAsia"/>
        </w:rPr>
        <w:t>should be</w:t>
      </w:r>
      <w:r w:rsidR="009243EA" w:rsidRPr="00734BAD">
        <w:rPr>
          <w:rFonts w:cs="Times New Roman"/>
        </w:rPr>
        <w:t xml:space="preserve"> supported at least for Scenario 2A, 3A and 3B,</w:t>
      </w:r>
      <w:r w:rsidR="00505A8E" w:rsidRPr="00734BAD">
        <w:rPr>
          <w:rFonts w:cs="Times New Roman"/>
        </w:rPr>
        <w:t xml:space="preserve"> i.e., after the SCell is activated. </w:t>
      </w:r>
      <w:r w:rsidR="008208F2" w:rsidRPr="00734BAD">
        <w:rPr>
          <w:rFonts w:eastAsia="MS Mincho" w:cs="Times New Roman" w:hint="eastAsia"/>
        </w:rPr>
        <w:t xml:space="preserve">Such L1 measurement is only when on-demand SSB is ON. </w:t>
      </w:r>
      <w:r w:rsidR="00505A8E" w:rsidRPr="00734BAD">
        <w:rPr>
          <w:rFonts w:cs="Times New Roman"/>
        </w:rPr>
        <w:t xml:space="preserve">Before SCell </w:t>
      </w:r>
      <w:proofErr w:type="gramStart"/>
      <w:r w:rsidR="00505A8E" w:rsidRPr="00734BAD">
        <w:rPr>
          <w:rFonts w:cs="Times New Roman"/>
        </w:rPr>
        <w:t>activation</w:t>
      </w:r>
      <w:r w:rsidR="00F45DE1">
        <w:rPr>
          <w:rFonts w:cs="Times New Roman"/>
        </w:rPr>
        <w:t>(</w:t>
      </w:r>
      <w:proofErr w:type="gramEnd"/>
      <w:r w:rsidR="00F45DE1">
        <w:rPr>
          <w:rFonts w:cs="Times New Roman"/>
        </w:rPr>
        <w:t>Scenario 2)</w:t>
      </w:r>
      <w:r w:rsidR="007E757D" w:rsidRPr="007E757D">
        <w:rPr>
          <w:rFonts w:cs="Times New Roman"/>
        </w:rPr>
        <w:t>, it should be clarified whether L1 measurement is supported for LTM and what type of P/SP/AP report is supported.</w:t>
      </w:r>
    </w:p>
    <w:p w14:paraId="7BDE8B42" w14:textId="0C406E84" w:rsidR="00566B59" w:rsidRPr="005E6D2B" w:rsidRDefault="00566B59" w:rsidP="005E6D2B">
      <w:pPr>
        <w:rPr>
          <w:rFonts w:cs="Times New Roman"/>
        </w:rPr>
      </w:pPr>
    </w:p>
    <w:p w14:paraId="1B3DEF38" w14:textId="1CEF9700" w:rsidR="00AD220F" w:rsidRDefault="00AD220F" w:rsidP="008C0909">
      <w:pPr>
        <w:rPr>
          <w:rFonts w:eastAsia="MS Mincho" w:cs="Times New Roman"/>
          <w:b/>
          <w:bCs/>
        </w:rPr>
      </w:pPr>
      <w:r w:rsidRPr="00143337">
        <w:rPr>
          <w:rFonts w:cs="Times New Roman"/>
          <w:b/>
          <w:bCs/>
        </w:rPr>
        <w:t xml:space="preserve">Proposal </w:t>
      </w:r>
      <w:r w:rsidR="00611D43">
        <w:rPr>
          <w:rFonts w:cs="Times New Roman"/>
          <w:b/>
          <w:bCs/>
        </w:rPr>
        <w:t>6</w:t>
      </w:r>
      <w:r w:rsidRPr="00143337">
        <w:rPr>
          <w:rFonts w:cs="Times New Roman"/>
          <w:b/>
          <w:bCs/>
        </w:rPr>
        <w:t xml:space="preserve">: L1 measurement </w:t>
      </w:r>
      <w:r w:rsidR="008208F2">
        <w:rPr>
          <w:rFonts w:eastAsia="MS Mincho" w:cs="Times New Roman" w:hint="eastAsia"/>
          <w:b/>
          <w:bCs/>
        </w:rPr>
        <w:t xml:space="preserve">when </w:t>
      </w:r>
      <w:r w:rsidRPr="00143337">
        <w:rPr>
          <w:rFonts w:cs="Times New Roman"/>
          <w:b/>
          <w:bCs/>
        </w:rPr>
        <w:t xml:space="preserve">on-demand SSB </w:t>
      </w:r>
      <w:r w:rsidR="008208F2">
        <w:rPr>
          <w:rFonts w:eastAsia="MS Mincho" w:cs="Times New Roman" w:hint="eastAsia"/>
          <w:b/>
          <w:bCs/>
        </w:rPr>
        <w:t xml:space="preserve">is ON </w:t>
      </w:r>
      <w:r w:rsidRPr="00143337">
        <w:rPr>
          <w:rFonts w:cs="Times New Roman"/>
          <w:b/>
          <w:bCs/>
        </w:rPr>
        <w:t xml:space="preserve">should be supported at least for </w:t>
      </w:r>
      <w:r w:rsidR="008505D3" w:rsidRPr="00143337">
        <w:rPr>
          <w:rFonts w:cs="Times New Roman"/>
          <w:b/>
          <w:bCs/>
        </w:rPr>
        <w:t>Scenario 2A, 3A and 3B</w:t>
      </w:r>
      <w:r w:rsidR="001D6101" w:rsidRPr="001D6101">
        <w:t xml:space="preserve"> </w:t>
      </w:r>
      <w:r w:rsidR="001D6101" w:rsidRPr="001D6101">
        <w:rPr>
          <w:rFonts w:cs="Times New Roman"/>
          <w:b/>
          <w:bCs/>
        </w:rPr>
        <w:t>i.e., after the SCell is activated</w:t>
      </w:r>
      <w:r w:rsidR="008505D3" w:rsidRPr="00143337">
        <w:rPr>
          <w:rFonts w:cs="Times New Roman"/>
          <w:b/>
          <w:bCs/>
        </w:rPr>
        <w:t>.</w:t>
      </w:r>
      <w:r w:rsidR="00FF6E6D">
        <w:rPr>
          <w:rFonts w:cs="Times New Roman"/>
          <w:b/>
          <w:bCs/>
        </w:rPr>
        <w:t xml:space="preserve"> On Scenario 2, further clarification is needed on whether to support </w:t>
      </w:r>
      <w:r w:rsidR="002A4750">
        <w:rPr>
          <w:rFonts w:cs="Times New Roman"/>
          <w:b/>
          <w:bCs/>
        </w:rPr>
        <w:t>on-demand SSB based L1 measurement</w:t>
      </w:r>
      <w:r w:rsidR="00831CBB">
        <w:rPr>
          <w:rFonts w:cs="Times New Roman"/>
          <w:b/>
          <w:bCs/>
        </w:rPr>
        <w:t xml:space="preserve"> for LTM and the supported type of CSI</w:t>
      </w:r>
      <w:r w:rsidR="002A4750">
        <w:rPr>
          <w:rFonts w:cs="Times New Roman"/>
          <w:b/>
          <w:bCs/>
        </w:rPr>
        <w:t>.</w:t>
      </w:r>
    </w:p>
    <w:p w14:paraId="3FCFF1AB" w14:textId="77777777" w:rsidR="00E04C1C" w:rsidRPr="00143337" w:rsidRDefault="00E04C1C" w:rsidP="008C0909">
      <w:pPr>
        <w:rPr>
          <w:rFonts w:eastAsia="MS Mincho" w:cs="Times New Roman"/>
          <w:b/>
          <w:bCs/>
        </w:rPr>
      </w:pPr>
    </w:p>
    <w:p w14:paraId="2F1A0710" w14:textId="5EB81462" w:rsidR="00566B59" w:rsidRDefault="00A51525" w:rsidP="00B126D1">
      <w:pPr>
        <w:rPr>
          <w:rFonts w:cs="Times New Roman"/>
        </w:rPr>
      </w:pPr>
      <w:r>
        <w:rPr>
          <w:rFonts w:cs="Times New Roman"/>
        </w:rPr>
        <w:t>On the CSI framework for L1 m</w:t>
      </w:r>
      <w:r w:rsidR="007D2C36">
        <w:rPr>
          <w:rFonts w:cs="Times New Roman"/>
        </w:rPr>
        <w:t xml:space="preserve">easurement based on on-demand SSB, </w:t>
      </w:r>
      <w:r w:rsidR="00407B2B">
        <w:rPr>
          <w:rFonts w:cs="Times New Roman"/>
        </w:rPr>
        <w:t xml:space="preserve">we think the </w:t>
      </w:r>
      <w:r w:rsidR="00212D03">
        <w:rPr>
          <w:rFonts w:cs="Times New Roman"/>
        </w:rPr>
        <w:t>legacy principle should also apply</w:t>
      </w:r>
      <w:r w:rsidR="007F7001">
        <w:rPr>
          <w:rFonts w:cs="Times New Roman"/>
        </w:rPr>
        <w:t xml:space="preserve"> that the report should be equally or more dynamic than the </w:t>
      </w:r>
      <w:r w:rsidR="007679C6">
        <w:rPr>
          <w:rFonts w:cs="Times New Roman"/>
        </w:rPr>
        <w:t>reference</w:t>
      </w:r>
      <w:r w:rsidR="007F7001">
        <w:rPr>
          <w:rFonts w:cs="Times New Roman"/>
        </w:rPr>
        <w:t xml:space="preserve"> resource.</w:t>
      </w:r>
      <w:r w:rsidR="007679C6">
        <w:rPr>
          <w:rFonts w:cs="Times New Roman"/>
        </w:rPr>
        <w:t xml:space="preserve"> </w:t>
      </w:r>
      <w:r w:rsidR="00426E34">
        <w:rPr>
          <w:rFonts w:eastAsia="MS Mincho" w:cs="Times New Roman" w:hint="eastAsia"/>
        </w:rPr>
        <w:t xml:space="preserve">It means </w:t>
      </w:r>
      <w:r w:rsidR="00426E34" w:rsidRPr="00426E34">
        <w:rPr>
          <w:rFonts w:eastAsia="MS Mincho" w:cs="Times New Roman"/>
        </w:rPr>
        <w:t>UE is not required to support CSI reporting when on demand SSB is OFF</w:t>
      </w:r>
      <w:r w:rsidR="00426E34">
        <w:rPr>
          <w:rFonts w:eastAsia="MS Mincho" w:cs="Times New Roman" w:hint="eastAsia"/>
        </w:rPr>
        <w:t xml:space="preserve">. </w:t>
      </w:r>
      <w:r w:rsidR="007679C6">
        <w:rPr>
          <w:rFonts w:cs="Times New Roman"/>
        </w:rPr>
        <w:t>As so far</w:t>
      </w:r>
      <w:r w:rsidR="00446CC8">
        <w:rPr>
          <w:rFonts w:cs="Times New Roman"/>
        </w:rPr>
        <w:t>,</w:t>
      </w:r>
      <w:r w:rsidR="007679C6">
        <w:rPr>
          <w:rFonts w:cs="Times New Roman"/>
        </w:rPr>
        <w:t xml:space="preserve"> the on-demand SSB can be RRC</w:t>
      </w:r>
      <w:r w:rsidR="00BA1095">
        <w:rPr>
          <w:rFonts w:eastAsia="MS Mincho" w:cs="Times New Roman" w:hint="eastAsia"/>
        </w:rPr>
        <w:t>,</w:t>
      </w:r>
      <w:r w:rsidR="00ED0CAC">
        <w:rPr>
          <w:rFonts w:eastAsia="MS Mincho" w:cs="Times New Roman" w:hint="eastAsia"/>
        </w:rPr>
        <w:t xml:space="preserve"> </w:t>
      </w:r>
      <w:r w:rsidR="007679C6">
        <w:rPr>
          <w:rFonts w:cs="Times New Roman"/>
        </w:rPr>
        <w:t xml:space="preserve">MAC CE </w:t>
      </w:r>
      <w:r w:rsidR="00BA1095">
        <w:rPr>
          <w:rFonts w:eastAsia="MS Mincho" w:cs="Times New Roman" w:hint="eastAsia"/>
        </w:rPr>
        <w:t xml:space="preserve">or group common DCI </w:t>
      </w:r>
      <w:r w:rsidR="007679C6">
        <w:rPr>
          <w:rFonts w:cs="Times New Roman"/>
        </w:rPr>
        <w:t>triggered</w:t>
      </w:r>
      <w:r w:rsidR="00A3357C">
        <w:rPr>
          <w:rFonts w:cs="Times New Roman"/>
        </w:rPr>
        <w:t xml:space="preserve">, </w:t>
      </w:r>
      <w:r w:rsidR="00426E34">
        <w:rPr>
          <w:rFonts w:eastAsia="MS Mincho" w:cs="Times New Roman" w:hint="eastAsia"/>
        </w:rPr>
        <w:t xml:space="preserve">the relation can be </w:t>
      </w:r>
      <w:r w:rsidR="00A3357C">
        <w:rPr>
          <w:rFonts w:cs="Times New Roman"/>
        </w:rPr>
        <w:t>summarized in the Table.1 below.</w:t>
      </w:r>
    </w:p>
    <w:p w14:paraId="0B807814" w14:textId="1D0BADC9" w:rsidR="00A3357C" w:rsidRPr="00143337" w:rsidRDefault="00062CDB" w:rsidP="00143337">
      <w:pPr>
        <w:jc w:val="center"/>
        <w:rPr>
          <w:rFonts w:cs="Times New Roman"/>
          <w:b/>
          <w:bCs/>
        </w:rPr>
      </w:pPr>
      <w:r w:rsidRPr="00143337">
        <w:rPr>
          <w:rFonts w:cs="Times New Roman"/>
          <w:b/>
          <w:bCs/>
        </w:rPr>
        <w:t>Table.1 CSI framework for L1 measurement based on on-demand SSB</w:t>
      </w:r>
    </w:p>
    <w:tbl>
      <w:tblPr>
        <w:tblStyle w:val="TableGrid"/>
        <w:tblW w:w="0" w:type="auto"/>
        <w:tblLook w:val="04A0" w:firstRow="1" w:lastRow="0" w:firstColumn="1" w:lastColumn="0" w:noHBand="0" w:noVBand="1"/>
      </w:tblPr>
      <w:tblGrid>
        <w:gridCol w:w="1885"/>
        <w:gridCol w:w="2520"/>
        <w:gridCol w:w="2610"/>
        <w:gridCol w:w="2614"/>
      </w:tblGrid>
      <w:tr w:rsidR="007820A8" w14:paraId="5482A371" w14:textId="77777777" w:rsidTr="001D6101">
        <w:tc>
          <w:tcPr>
            <w:tcW w:w="1885" w:type="dxa"/>
          </w:tcPr>
          <w:p w14:paraId="660CCDC8" w14:textId="3FBB1B15" w:rsidR="00D365D0" w:rsidRPr="00143337" w:rsidRDefault="00D365D0" w:rsidP="007315AF">
            <w:pPr>
              <w:rPr>
                <w:rFonts w:cs="Times New Roman"/>
                <w:sz w:val="20"/>
                <w:lang w:val="en-US" w:eastAsia="zh-CN"/>
              </w:rPr>
            </w:pPr>
            <w:r w:rsidRPr="00143337">
              <w:rPr>
                <w:rFonts w:cs="Times New Roman"/>
                <w:sz w:val="20"/>
              </w:rPr>
              <w:t xml:space="preserve">on-demand SSB triggering/indication </w:t>
            </w:r>
          </w:p>
        </w:tc>
        <w:tc>
          <w:tcPr>
            <w:tcW w:w="2520" w:type="dxa"/>
          </w:tcPr>
          <w:p w14:paraId="143F6580" w14:textId="080AD703" w:rsidR="00D365D0" w:rsidRPr="00143337" w:rsidRDefault="00D365D0" w:rsidP="007315AF">
            <w:pPr>
              <w:rPr>
                <w:rFonts w:cs="Times New Roman"/>
                <w:sz w:val="20"/>
                <w:lang w:val="en-US" w:eastAsia="zh-CN"/>
              </w:rPr>
            </w:pPr>
            <w:r w:rsidRPr="00143337">
              <w:rPr>
                <w:rFonts w:cs="Times New Roman"/>
                <w:sz w:val="20"/>
              </w:rPr>
              <w:t>Periodic CSI report</w:t>
            </w:r>
          </w:p>
        </w:tc>
        <w:tc>
          <w:tcPr>
            <w:tcW w:w="2610" w:type="dxa"/>
          </w:tcPr>
          <w:p w14:paraId="5F258BEE" w14:textId="22E75486" w:rsidR="00D365D0" w:rsidRPr="00143337" w:rsidRDefault="00D365D0" w:rsidP="007315AF">
            <w:pPr>
              <w:rPr>
                <w:rFonts w:cs="Times New Roman"/>
                <w:sz w:val="20"/>
                <w:lang w:val="en-US" w:eastAsia="zh-CN"/>
              </w:rPr>
            </w:pPr>
            <w:r w:rsidRPr="00143337">
              <w:rPr>
                <w:rFonts w:cs="Times New Roman"/>
                <w:sz w:val="20"/>
              </w:rPr>
              <w:t>Semi-persistent CSI report</w:t>
            </w:r>
          </w:p>
        </w:tc>
        <w:tc>
          <w:tcPr>
            <w:tcW w:w="2614" w:type="dxa"/>
          </w:tcPr>
          <w:p w14:paraId="3E761EA6" w14:textId="1FA268A1" w:rsidR="00D365D0" w:rsidRPr="00143337" w:rsidRDefault="00D365D0" w:rsidP="007315AF">
            <w:pPr>
              <w:rPr>
                <w:rFonts w:cs="Times New Roman"/>
                <w:sz w:val="20"/>
                <w:lang w:val="en-US" w:eastAsia="zh-CN"/>
              </w:rPr>
            </w:pPr>
            <w:r w:rsidRPr="00143337">
              <w:rPr>
                <w:rFonts w:cs="Times New Roman"/>
                <w:sz w:val="20"/>
              </w:rPr>
              <w:t>Aperiodic CSI report</w:t>
            </w:r>
          </w:p>
        </w:tc>
      </w:tr>
      <w:tr w:rsidR="007820A8" w14:paraId="379EE325" w14:textId="77777777" w:rsidTr="001D6101">
        <w:tc>
          <w:tcPr>
            <w:tcW w:w="1885" w:type="dxa"/>
          </w:tcPr>
          <w:p w14:paraId="32C4F76D" w14:textId="3494BB0F" w:rsidR="00D365D0" w:rsidRPr="00143337" w:rsidRDefault="00D365D0" w:rsidP="007315AF">
            <w:pPr>
              <w:rPr>
                <w:rFonts w:cs="Times New Roman"/>
                <w:sz w:val="20"/>
                <w:lang w:val="en-US" w:eastAsia="zh-CN"/>
              </w:rPr>
            </w:pPr>
            <w:r w:rsidRPr="00143337">
              <w:rPr>
                <w:rFonts w:cs="Times New Roman"/>
                <w:sz w:val="20"/>
              </w:rPr>
              <w:t>RRC based</w:t>
            </w:r>
          </w:p>
        </w:tc>
        <w:tc>
          <w:tcPr>
            <w:tcW w:w="2520" w:type="dxa"/>
          </w:tcPr>
          <w:p w14:paraId="4954CE1D" w14:textId="57199DA6" w:rsidR="00D365D0" w:rsidRPr="00143337" w:rsidRDefault="00DB41E6" w:rsidP="007315AF">
            <w:pPr>
              <w:rPr>
                <w:rFonts w:cs="Times New Roman"/>
                <w:sz w:val="20"/>
                <w:lang w:val="en-US" w:eastAsia="zh-CN"/>
              </w:rPr>
            </w:pPr>
            <w:r>
              <w:rPr>
                <w:rFonts w:eastAsia="MS Mincho" w:cs="Times New Roman" w:hint="eastAsia"/>
                <w:sz w:val="20"/>
              </w:rPr>
              <w:t>Support</w:t>
            </w:r>
          </w:p>
        </w:tc>
        <w:tc>
          <w:tcPr>
            <w:tcW w:w="2610" w:type="dxa"/>
          </w:tcPr>
          <w:p w14:paraId="55740D3E" w14:textId="02E097AA" w:rsidR="00D365D0" w:rsidRPr="00143337" w:rsidRDefault="00DB41E6" w:rsidP="007315AF">
            <w:pPr>
              <w:rPr>
                <w:rFonts w:cs="Times New Roman"/>
                <w:sz w:val="20"/>
                <w:lang w:val="en-US" w:eastAsia="zh-CN"/>
              </w:rPr>
            </w:pPr>
            <w:r>
              <w:rPr>
                <w:rFonts w:eastAsia="MS Mincho" w:cs="Times New Roman" w:hint="eastAsia"/>
                <w:sz w:val="20"/>
              </w:rPr>
              <w:t>Support</w:t>
            </w:r>
          </w:p>
        </w:tc>
        <w:tc>
          <w:tcPr>
            <w:tcW w:w="2614" w:type="dxa"/>
          </w:tcPr>
          <w:p w14:paraId="602CF424" w14:textId="2161AF2A" w:rsidR="00D365D0" w:rsidRPr="00143337" w:rsidRDefault="00DB41E6" w:rsidP="007315AF">
            <w:pPr>
              <w:rPr>
                <w:rFonts w:cs="Times New Roman"/>
                <w:sz w:val="20"/>
                <w:lang w:val="en-US" w:eastAsia="zh-CN"/>
              </w:rPr>
            </w:pPr>
            <w:r>
              <w:rPr>
                <w:rFonts w:eastAsia="MS Mincho" w:cs="Times New Roman" w:hint="eastAsia"/>
                <w:sz w:val="20"/>
              </w:rPr>
              <w:t>Support</w:t>
            </w:r>
          </w:p>
        </w:tc>
      </w:tr>
      <w:tr w:rsidR="007820A8" w14:paraId="4A084527" w14:textId="77777777" w:rsidTr="001D6101">
        <w:tc>
          <w:tcPr>
            <w:tcW w:w="1885" w:type="dxa"/>
          </w:tcPr>
          <w:p w14:paraId="657CC2A7" w14:textId="3985267C" w:rsidR="00D365D0" w:rsidRPr="00143337" w:rsidRDefault="00D365D0" w:rsidP="007315AF">
            <w:pPr>
              <w:rPr>
                <w:rFonts w:cs="Times New Roman"/>
                <w:sz w:val="20"/>
                <w:lang w:val="en-US" w:eastAsia="zh-CN"/>
              </w:rPr>
            </w:pPr>
            <w:r w:rsidRPr="00143337">
              <w:rPr>
                <w:rFonts w:cs="Times New Roman"/>
                <w:sz w:val="20"/>
              </w:rPr>
              <w:t>MAC CE based</w:t>
            </w:r>
          </w:p>
        </w:tc>
        <w:tc>
          <w:tcPr>
            <w:tcW w:w="2520" w:type="dxa"/>
          </w:tcPr>
          <w:p w14:paraId="7E44740E" w14:textId="7BF5F98F" w:rsidR="00D365D0" w:rsidRPr="00143337" w:rsidRDefault="00DB41E6" w:rsidP="007315AF">
            <w:pPr>
              <w:rPr>
                <w:rFonts w:cs="Times New Roman"/>
                <w:sz w:val="20"/>
                <w:lang w:val="en-US" w:eastAsia="zh-CN"/>
              </w:rPr>
            </w:pPr>
            <w:r>
              <w:rPr>
                <w:rFonts w:eastAsia="MS Mincho" w:cs="Times New Roman" w:hint="eastAsia"/>
                <w:sz w:val="20"/>
                <w:lang w:val="en-US"/>
              </w:rPr>
              <w:t>Not supported</w:t>
            </w:r>
            <w:r w:rsidR="002B13C5">
              <w:rPr>
                <w:rFonts w:eastAsia="MS Mincho" w:cs="Times New Roman"/>
                <w:sz w:val="20"/>
                <w:lang w:val="en-US"/>
              </w:rPr>
              <w:t xml:space="preserve"> as first preference. If supported, </w:t>
            </w:r>
            <w:r w:rsidR="00655785">
              <w:rPr>
                <w:rFonts w:eastAsia="MS Mincho" w:cs="Times New Roman"/>
                <w:sz w:val="20"/>
                <w:lang w:val="en-US"/>
              </w:rPr>
              <w:t>enhancement should minimize the specification impact</w:t>
            </w:r>
          </w:p>
        </w:tc>
        <w:tc>
          <w:tcPr>
            <w:tcW w:w="2610" w:type="dxa"/>
          </w:tcPr>
          <w:p w14:paraId="232532CD" w14:textId="787ED7AF" w:rsidR="00D365D0" w:rsidRPr="00143337" w:rsidRDefault="00DB41E6" w:rsidP="007315AF">
            <w:pPr>
              <w:rPr>
                <w:rFonts w:cs="Times New Roman"/>
                <w:sz w:val="20"/>
                <w:lang w:val="en-US" w:eastAsia="zh-CN"/>
              </w:rPr>
            </w:pPr>
            <w:r>
              <w:rPr>
                <w:rFonts w:eastAsia="MS Mincho" w:cs="Times New Roman" w:hint="eastAsia"/>
                <w:sz w:val="20"/>
              </w:rPr>
              <w:t>Support</w:t>
            </w:r>
          </w:p>
        </w:tc>
        <w:tc>
          <w:tcPr>
            <w:tcW w:w="2614" w:type="dxa"/>
          </w:tcPr>
          <w:p w14:paraId="651AA3BC" w14:textId="51423085" w:rsidR="00D365D0" w:rsidRPr="00143337" w:rsidRDefault="00DB41E6" w:rsidP="007315AF">
            <w:pPr>
              <w:rPr>
                <w:rFonts w:cs="Times New Roman"/>
                <w:sz w:val="20"/>
                <w:lang w:val="en-US" w:eastAsia="zh-CN"/>
              </w:rPr>
            </w:pPr>
            <w:r>
              <w:rPr>
                <w:rFonts w:eastAsia="MS Mincho" w:cs="Times New Roman" w:hint="eastAsia"/>
                <w:sz w:val="20"/>
              </w:rPr>
              <w:t>Support</w:t>
            </w:r>
          </w:p>
        </w:tc>
      </w:tr>
      <w:tr w:rsidR="007820A8" w14:paraId="3B0DDA5C" w14:textId="77777777" w:rsidTr="001D6101">
        <w:tc>
          <w:tcPr>
            <w:tcW w:w="1885" w:type="dxa"/>
          </w:tcPr>
          <w:p w14:paraId="28F5DB40" w14:textId="77777777" w:rsidR="0094468D" w:rsidRPr="00D54345" w:rsidRDefault="00877281" w:rsidP="007315AF">
            <w:pPr>
              <w:rPr>
                <w:rFonts w:eastAsia="MS Mincho" w:cs="Times New Roman"/>
                <w:sz w:val="20"/>
              </w:rPr>
            </w:pPr>
            <w:r w:rsidRPr="00935CDB">
              <w:rPr>
                <w:rFonts w:eastAsia="MS Mincho" w:cs="Times New Roman"/>
              </w:rPr>
              <w:t>Group common D</w:t>
            </w:r>
            <w:r w:rsidR="0094468D" w:rsidRPr="00935CDB">
              <w:rPr>
                <w:rFonts w:eastAsia="MS Mincho" w:cs="Times New Roman"/>
              </w:rPr>
              <w:t>CI</w:t>
            </w:r>
          </w:p>
          <w:p w14:paraId="6B0E033A" w14:textId="1ACA1648" w:rsidR="0094468D" w:rsidRPr="00143337" w:rsidRDefault="0094468D" w:rsidP="007315AF">
            <w:pPr>
              <w:rPr>
                <w:rFonts w:eastAsia="MS Mincho" w:cs="Times New Roman"/>
                <w:sz w:val="20"/>
              </w:rPr>
            </w:pPr>
            <w:r w:rsidRPr="00935CDB">
              <w:rPr>
                <w:rFonts w:eastAsia="MS Mincho" w:cs="Times New Roman"/>
              </w:rPr>
              <w:t>(discussed in sectio</w:t>
            </w:r>
            <w:r w:rsidR="00D959D8" w:rsidRPr="00935CDB">
              <w:rPr>
                <w:rFonts w:eastAsia="MS Mincho" w:cs="Times New Roman"/>
              </w:rPr>
              <w:t>n 2.4</w:t>
            </w:r>
            <w:r w:rsidRPr="00935CDB">
              <w:rPr>
                <w:rFonts w:eastAsia="MS Mincho" w:cs="Times New Roman"/>
              </w:rPr>
              <w:t>)</w:t>
            </w:r>
          </w:p>
        </w:tc>
        <w:tc>
          <w:tcPr>
            <w:tcW w:w="2520" w:type="dxa"/>
          </w:tcPr>
          <w:p w14:paraId="139EBACA" w14:textId="1EC21B0F" w:rsidR="00BA1095" w:rsidRPr="00D54345" w:rsidRDefault="00DB41E6" w:rsidP="007315AF">
            <w:pPr>
              <w:rPr>
                <w:rFonts w:cs="Times New Roman"/>
                <w:sz w:val="20"/>
                <w:lang w:eastAsia="zh-CN"/>
              </w:rPr>
            </w:pPr>
            <w:r>
              <w:rPr>
                <w:rFonts w:eastAsia="MS Mincho" w:cs="Times New Roman" w:hint="eastAsia"/>
                <w:sz w:val="20"/>
                <w:lang w:val="en-US"/>
              </w:rPr>
              <w:t>Not supported</w:t>
            </w:r>
            <w:r w:rsidR="0043542F">
              <w:rPr>
                <w:rFonts w:cs="Times New Roman"/>
                <w:sz w:val="20"/>
                <w:lang w:eastAsia="zh-CN"/>
              </w:rPr>
              <w:t xml:space="preserve"> </w:t>
            </w:r>
          </w:p>
        </w:tc>
        <w:tc>
          <w:tcPr>
            <w:tcW w:w="2610" w:type="dxa"/>
          </w:tcPr>
          <w:p w14:paraId="4B708E74" w14:textId="3DBE5440" w:rsidR="002856C0" w:rsidRPr="00D54345" w:rsidRDefault="00DE16EB" w:rsidP="007315AF">
            <w:pPr>
              <w:rPr>
                <w:rFonts w:cs="Times New Roman"/>
                <w:sz w:val="20"/>
              </w:rPr>
            </w:pPr>
            <w:r>
              <w:rPr>
                <w:rFonts w:eastAsia="MS Mincho" w:cs="Times New Roman" w:hint="eastAsia"/>
                <w:sz w:val="20"/>
                <w:lang w:val="en-US"/>
              </w:rPr>
              <w:t>S</w:t>
            </w:r>
            <w:r w:rsidR="00DB41E6">
              <w:rPr>
                <w:rFonts w:eastAsia="MS Mincho" w:cs="Times New Roman" w:hint="eastAsia"/>
                <w:sz w:val="20"/>
                <w:lang w:val="en-US"/>
              </w:rPr>
              <w:t>upported</w:t>
            </w:r>
            <w:r>
              <w:rPr>
                <w:rFonts w:eastAsia="MS Mincho" w:cs="Times New Roman" w:hint="eastAsia"/>
                <w:sz w:val="20"/>
                <w:lang w:val="en-US"/>
              </w:rPr>
              <w:t xml:space="preserve">. </w:t>
            </w:r>
            <w:r w:rsidR="005F66C2">
              <w:rPr>
                <w:rFonts w:eastAsia="MS Mincho" w:cs="Times New Roman"/>
                <w:sz w:val="20"/>
                <w:lang w:val="en-US"/>
              </w:rPr>
              <w:t>N</w:t>
            </w:r>
            <w:r w:rsidR="005F66C2" w:rsidRPr="005F66C2">
              <w:rPr>
                <w:rFonts w:eastAsia="MS Mincho" w:cs="Times New Roman"/>
                <w:sz w:val="20"/>
                <w:lang w:val="en-US"/>
              </w:rPr>
              <w:t>etwork ensures on</w:t>
            </w:r>
            <w:r w:rsidR="00F90BCC">
              <w:rPr>
                <w:rFonts w:eastAsia="MS Mincho" w:cs="Times New Roman"/>
                <w:sz w:val="20"/>
                <w:lang w:val="en-US"/>
              </w:rPr>
              <w:t>-</w:t>
            </w:r>
            <w:r w:rsidR="005F66C2" w:rsidRPr="005F66C2">
              <w:rPr>
                <w:rFonts w:eastAsia="MS Mincho" w:cs="Times New Roman"/>
                <w:sz w:val="20"/>
                <w:lang w:val="en-US"/>
              </w:rPr>
              <w:t xml:space="preserve">demand SSB is </w:t>
            </w:r>
            <w:r w:rsidR="00F90BCC">
              <w:rPr>
                <w:rFonts w:eastAsia="MS Mincho" w:cs="Times New Roman"/>
                <w:sz w:val="20"/>
                <w:lang w:val="en-US"/>
              </w:rPr>
              <w:t>available</w:t>
            </w:r>
            <w:r w:rsidR="005F66C2" w:rsidRPr="005F66C2">
              <w:rPr>
                <w:rFonts w:eastAsia="MS Mincho" w:cs="Times New Roman"/>
                <w:sz w:val="20"/>
                <w:lang w:val="en-US"/>
              </w:rPr>
              <w:t xml:space="preserve"> </w:t>
            </w:r>
            <w:r w:rsidR="0019010C">
              <w:rPr>
                <w:rFonts w:eastAsia="MS Mincho" w:cs="Times New Roman"/>
                <w:sz w:val="20"/>
                <w:lang w:val="en-US"/>
              </w:rPr>
              <w:t xml:space="preserve">when </w:t>
            </w:r>
            <w:r w:rsidR="00357415">
              <w:rPr>
                <w:rFonts w:eastAsia="MS Mincho" w:cs="Times New Roman"/>
                <w:sz w:val="20"/>
                <w:lang w:val="en-US"/>
              </w:rPr>
              <w:t>SP-CSI</w:t>
            </w:r>
            <w:r w:rsidR="001B5638">
              <w:rPr>
                <w:rFonts w:eastAsia="MS Mincho" w:cs="Times New Roman"/>
                <w:sz w:val="20"/>
                <w:lang w:val="en-US"/>
              </w:rPr>
              <w:t xml:space="preserve"> report</w:t>
            </w:r>
            <w:r w:rsidR="00357415">
              <w:rPr>
                <w:rFonts w:eastAsia="MS Mincho" w:cs="Times New Roman"/>
                <w:sz w:val="20"/>
                <w:lang w:val="en-US"/>
              </w:rPr>
              <w:t xml:space="preserve"> is activated</w:t>
            </w:r>
            <w:r>
              <w:rPr>
                <w:rFonts w:eastAsia="MS Mincho" w:cs="Times New Roman" w:hint="eastAsia"/>
                <w:sz w:val="20"/>
                <w:lang w:val="en-US"/>
              </w:rPr>
              <w:t>.</w:t>
            </w:r>
          </w:p>
        </w:tc>
        <w:tc>
          <w:tcPr>
            <w:tcW w:w="2614" w:type="dxa"/>
          </w:tcPr>
          <w:p w14:paraId="3815E563" w14:textId="0BE86607" w:rsidR="00BA1095" w:rsidRPr="00D54345" w:rsidRDefault="00DB41E6" w:rsidP="007315AF">
            <w:pPr>
              <w:rPr>
                <w:rFonts w:cs="Times New Roman"/>
                <w:sz w:val="20"/>
              </w:rPr>
            </w:pPr>
            <w:r>
              <w:rPr>
                <w:rFonts w:eastAsia="MS Mincho" w:cs="Times New Roman" w:hint="eastAsia"/>
                <w:sz w:val="20"/>
              </w:rPr>
              <w:t>Support</w:t>
            </w:r>
          </w:p>
        </w:tc>
      </w:tr>
    </w:tbl>
    <w:p w14:paraId="4050F53F" w14:textId="77777777" w:rsidR="00E04C1C" w:rsidRDefault="00E04C1C" w:rsidP="008C0909">
      <w:pPr>
        <w:rPr>
          <w:rFonts w:eastAsia="MS Mincho" w:cs="Times New Roman"/>
          <w:b/>
          <w:bCs/>
        </w:rPr>
      </w:pPr>
    </w:p>
    <w:p w14:paraId="53889D87" w14:textId="2E808F14" w:rsidR="00062CDB" w:rsidRPr="00143337" w:rsidRDefault="00E93C4C" w:rsidP="008C0909">
      <w:pPr>
        <w:rPr>
          <w:rFonts w:cs="Times New Roman"/>
          <w:b/>
          <w:bCs/>
        </w:rPr>
      </w:pPr>
      <w:r w:rsidRPr="00143337">
        <w:rPr>
          <w:rFonts w:cs="Times New Roman"/>
          <w:b/>
          <w:bCs/>
        </w:rPr>
        <w:t xml:space="preserve">Proposal </w:t>
      </w:r>
      <w:r w:rsidR="00611D43">
        <w:rPr>
          <w:rFonts w:cs="Times New Roman"/>
          <w:b/>
          <w:bCs/>
        </w:rPr>
        <w:t>7</w:t>
      </w:r>
      <w:r w:rsidRPr="00143337">
        <w:rPr>
          <w:rFonts w:cs="Times New Roman"/>
          <w:b/>
          <w:bCs/>
        </w:rPr>
        <w:t xml:space="preserve">: </w:t>
      </w:r>
      <w:r w:rsidR="002531E3" w:rsidRPr="00143337">
        <w:rPr>
          <w:rFonts w:cs="Times New Roman"/>
          <w:b/>
          <w:bCs/>
        </w:rPr>
        <w:t xml:space="preserve">For RRC </w:t>
      </w:r>
      <w:r w:rsidR="003E0DA3" w:rsidRPr="00143337">
        <w:rPr>
          <w:rFonts w:cs="Times New Roman"/>
          <w:b/>
          <w:bCs/>
        </w:rPr>
        <w:t>triggered/indicated on-demand SSB, the periodic, semi-persistent and aperiodic CSI report</w:t>
      </w:r>
      <w:r w:rsidR="00DB7E48" w:rsidRPr="00143337">
        <w:rPr>
          <w:rFonts w:cs="Times New Roman"/>
          <w:b/>
          <w:bCs/>
        </w:rPr>
        <w:t xml:space="preserve"> should be supported</w:t>
      </w:r>
      <w:r w:rsidR="005867B3">
        <w:rPr>
          <w:rFonts w:cs="Times New Roman"/>
          <w:b/>
          <w:bCs/>
        </w:rPr>
        <w:t xml:space="preserve"> with current CSI </w:t>
      </w:r>
      <w:r w:rsidR="00904E4A">
        <w:rPr>
          <w:rFonts w:cs="Times New Roman"/>
          <w:b/>
          <w:bCs/>
        </w:rPr>
        <w:t>mechanism</w:t>
      </w:r>
      <w:r w:rsidR="00DB7E48" w:rsidRPr="00143337">
        <w:rPr>
          <w:rFonts w:cs="Times New Roman"/>
          <w:b/>
          <w:bCs/>
        </w:rPr>
        <w:t>.</w:t>
      </w:r>
    </w:p>
    <w:p w14:paraId="57900DD9" w14:textId="14FDAEF6" w:rsidR="00DB7E48" w:rsidRDefault="001D48F1" w:rsidP="008C0909">
      <w:pPr>
        <w:rPr>
          <w:rFonts w:eastAsia="MS Mincho" w:cs="Times New Roman"/>
          <w:b/>
          <w:bCs/>
        </w:rPr>
      </w:pPr>
      <w:r w:rsidRPr="00143337">
        <w:rPr>
          <w:rFonts w:cs="Times New Roman"/>
          <w:b/>
          <w:bCs/>
        </w:rPr>
        <w:t xml:space="preserve">Proposal </w:t>
      </w:r>
      <w:r w:rsidR="00611D43">
        <w:rPr>
          <w:rFonts w:cs="Times New Roman"/>
          <w:b/>
          <w:bCs/>
        </w:rPr>
        <w:t>8</w:t>
      </w:r>
      <w:r w:rsidRPr="00143337">
        <w:rPr>
          <w:rFonts w:cs="Times New Roman"/>
          <w:b/>
          <w:bCs/>
        </w:rPr>
        <w:t>: For MAC CE triggered/indicated on-demand SSB, semi-persistent and aperiodic CSI report should be supported</w:t>
      </w:r>
      <w:r w:rsidR="004A3464">
        <w:rPr>
          <w:rFonts w:cs="Times New Roman"/>
          <w:b/>
          <w:bCs/>
        </w:rPr>
        <w:t xml:space="preserve"> with enhancement that </w:t>
      </w:r>
      <w:r w:rsidR="00475A98">
        <w:rPr>
          <w:rFonts w:cs="Times New Roman"/>
          <w:b/>
          <w:bCs/>
        </w:rPr>
        <w:t>on-demand SSB is expected to be available when CSI report is active</w:t>
      </w:r>
      <w:r w:rsidRPr="00143337">
        <w:rPr>
          <w:rFonts w:cs="Times New Roman"/>
          <w:b/>
          <w:bCs/>
        </w:rPr>
        <w:t>.</w:t>
      </w:r>
      <w:r w:rsidR="00CF466E">
        <w:rPr>
          <w:rFonts w:cs="Times New Roman"/>
          <w:b/>
          <w:bCs/>
        </w:rPr>
        <w:t xml:space="preserve"> On periodic CSI report, </w:t>
      </w:r>
      <w:r w:rsidR="00475A98">
        <w:rPr>
          <w:rFonts w:cs="Times New Roman"/>
          <w:b/>
          <w:bCs/>
        </w:rPr>
        <w:t>although our first preference is not to support</w:t>
      </w:r>
      <w:r w:rsidR="00E17320">
        <w:rPr>
          <w:rFonts w:cs="Times New Roman"/>
          <w:b/>
          <w:bCs/>
        </w:rPr>
        <w:t xml:space="preserve">, </w:t>
      </w:r>
      <w:r w:rsidR="00112DEF">
        <w:rPr>
          <w:rFonts w:cs="Times New Roman"/>
          <w:b/>
          <w:bCs/>
        </w:rPr>
        <w:t>we can be flexible if the specification impact can be minimized</w:t>
      </w:r>
      <w:r w:rsidR="00DA0062">
        <w:rPr>
          <w:rFonts w:cs="Times New Roman"/>
          <w:b/>
          <w:bCs/>
        </w:rPr>
        <w:t>.</w:t>
      </w:r>
      <w:r w:rsidR="00E17320">
        <w:rPr>
          <w:rFonts w:cs="Times New Roman"/>
          <w:b/>
          <w:bCs/>
        </w:rPr>
        <w:t xml:space="preserve"> </w:t>
      </w:r>
    </w:p>
    <w:p w14:paraId="6E2EDE01" w14:textId="632DCBC9" w:rsidR="00A77425" w:rsidRDefault="00A77425" w:rsidP="00A77425">
      <w:pPr>
        <w:rPr>
          <w:rFonts w:eastAsia="MS Mincho" w:cs="Times New Roman"/>
          <w:b/>
          <w:bCs/>
        </w:rPr>
      </w:pPr>
      <w:r w:rsidRPr="00186E9D">
        <w:rPr>
          <w:rFonts w:cs="Times New Roman"/>
          <w:b/>
          <w:bCs/>
        </w:rPr>
        <w:t xml:space="preserve">Proposal </w:t>
      </w:r>
      <w:r w:rsidR="00611D43">
        <w:rPr>
          <w:rFonts w:eastAsia="MS Mincho" w:cs="Times New Roman"/>
          <w:b/>
          <w:bCs/>
        </w:rPr>
        <w:t>9</w:t>
      </w:r>
      <w:r w:rsidRPr="00186E9D">
        <w:rPr>
          <w:rFonts w:cs="Times New Roman"/>
          <w:b/>
          <w:bCs/>
        </w:rPr>
        <w:t xml:space="preserve">: For </w:t>
      </w:r>
      <w:r>
        <w:rPr>
          <w:rFonts w:eastAsia="MS Mincho" w:cs="Times New Roman" w:hint="eastAsia"/>
          <w:b/>
          <w:bCs/>
        </w:rPr>
        <w:t>group common DCI</w:t>
      </w:r>
      <w:r w:rsidRPr="00186E9D">
        <w:rPr>
          <w:rFonts w:cs="Times New Roman"/>
          <w:b/>
          <w:bCs/>
        </w:rPr>
        <w:t xml:space="preserve"> triggered/indicated on-demand SSB, only</w:t>
      </w:r>
      <w:r w:rsidR="007820A8">
        <w:rPr>
          <w:rFonts w:cs="Times New Roman"/>
          <w:b/>
          <w:bCs/>
        </w:rPr>
        <w:t xml:space="preserve"> </w:t>
      </w:r>
      <w:r w:rsidR="007820A8" w:rsidRPr="00DD65F5">
        <w:rPr>
          <w:rFonts w:cs="Times New Roman"/>
          <w:b/>
          <w:bCs/>
        </w:rPr>
        <w:t>semi-persistent</w:t>
      </w:r>
      <w:r w:rsidR="007820A8">
        <w:rPr>
          <w:rFonts w:cs="Times New Roman"/>
          <w:b/>
          <w:bCs/>
        </w:rPr>
        <w:t xml:space="preserve"> and</w:t>
      </w:r>
      <w:r w:rsidRPr="00186E9D">
        <w:rPr>
          <w:rFonts w:cs="Times New Roman"/>
          <w:b/>
          <w:bCs/>
        </w:rPr>
        <w:t xml:space="preserve"> aperiodic CSI report should be supported.</w:t>
      </w:r>
    </w:p>
    <w:p w14:paraId="35205765" w14:textId="77777777" w:rsidR="00E04C1C" w:rsidRPr="00143337" w:rsidRDefault="00E04C1C" w:rsidP="008C0909">
      <w:pPr>
        <w:rPr>
          <w:rFonts w:eastAsia="MS Mincho" w:cs="Times New Roman"/>
        </w:rPr>
      </w:pPr>
    </w:p>
    <w:p w14:paraId="0330C7BA" w14:textId="26032BCF" w:rsidR="008505D3" w:rsidRDefault="001626B1" w:rsidP="00B126D1">
      <w:pPr>
        <w:rPr>
          <w:rFonts w:cs="Times New Roman"/>
        </w:rPr>
      </w:pPr>
      <w:r>
        <w:rPr>
          <w:rFonts w:cs="Times New Roman"/>
        </w:rPr>
        <w:t xml:space="preserve">On </w:t>
      </w:r>
      <w:r w:rsidR="00901E09">
        <w:rPr>
          <w:rFonts w:cs="Times New Roman"/>
        </w:rPr>
        <w:t xml:space="preserve">time/frequency synchronization based on on-demand SSB, </w:t>
      </w:r>
      <w:r w:rsidR="00C9286B">
        <w:rPr>
          <w:rFonts w:cs="Times New Roman"/>
        </w:rPr>
        <w:t xml:space="preserve">it </w:t>
      </w:r>
      <w:r w:rsidR="001D6101">
        <w:rPr>
          <w:rFonts w:eastAsia="MS Mincho" w:cs="Times New Roman" w:hint="eastAsia"/>
        </w:rPr>
        <w:t>should be</w:t>
      </w:r>
      <w:r w:rsidR="00C9286B">
        <w:rPr>
          <w:rFonts w:cs="Times New Roman"/>
        </w:rPr>
        <w:t xml:space="preserve"> mainly performed in Scenario 3B</w:t>
      </w:r>
      <w:r w:rsidR="002368DC">
        <w:rPr>
          <w:rFonts w:cs="Times New Roman"/>
        </w:rPr>
        <w:t>.</w:t>
      </w:r>
      <w:r w:rsidR="00C9286B">
        <w:rPr>
          <w:rFonts w:cs="Times New Roman"/>
        </w:rPr>
        <w:t xml:space="preserve"> </w:t>
      </w:r>
      <w:r w:rsidR="002368DC">
        <w:rPr>
          <w:rFonts w:cs="Times New Roman"/>
        </w:rPr>
        <w:t>After</w:t>
      </w:r>
      <w:r w:rsidR="00C9286B">
        <w:rPr>
          <w:rFonts w:cs="Times New Roman"/>
        </w:rPr>
        <w:t xml:space="preserve"> SCell activation is complet</w:t>
      </w:r>
      <w:r w:rsidR="002368DC">
        <w:rPr>
          <w:rFonts w:cs="Times New Roman"/>
        </w:rPr>
        <w:t xml:space="preserve">e, </w:t>
      </w:r>
      <w:r w:rsidR="00C9286B">
        <w:rPr>
          <w:rFonts w:cs="Times New Roman"/>
        </w:rPr>
        <w:t xml:space="preserve">UE may use the on-demand SSB for </w:t>
      </w:r>
      <w:r w:rsidR="004F27D5">
        <w:rPr>
          <w:rFonts w:cs="Times New Roman"/>
        </w:rPr>
        <w:t>time/frequency synchronization when receiving PDCCH and PDSCH for traffic scheduling</w:t>
      </w:r>
      <w:r w:rsidR="000C4518">
        <w:rPr>
          <w:rFonts w:cs="Times New Roman"/>
        </w:rPr>
        <w:t>, e.g., the</w:t>
      </w:r>
      <w:r w:rsidR="00A74174">
        <w:rPr>
          <w:rFonts w:cs="Times New Roman"/>
        </w:rPr>
        <w:t xml:space="preserve"> TCI state reference resource can be on-demand SSB.</w:t>
      </w:r>
      <w:r w:rsidR="004F27D5">
        <w:rPr>
          <w:rFonts w:cs="Times New Roman"/>
        </w:rPr>
        <w:t xml:space="preserve"> </w:t>
      </w:r>
    </w:p>
    <w:p w14:paraId="7825AEF3" w14:textId="6EEFD59A" w:rsidR="00907341" w:rsidRDefault="00907341" w:rsidP="008C0909">
      <w:pPr>
        <w:rPr>
          <w:rFonts w:cs="Times New Roman"/>
          <w:b/>
          <w:bCs/>
        </w:rPr>
      </w:pPr>
      <w:r w:rsidRPr="00143337">
        <w:rPr>
          <w:rFonts w:cs="Times New Roman"/>
          <w:b/>
          <w:bCs/>
        </w:rPr>
        <w:lastRenderedPageBreak/>
        <w:t xml:space="preserve">Proposal </w:t>
      </w:r>
      <w:r w:rsidR="00611D43">
        <w:rPr>
          <w:rFonts w:eastAsia="MS Mincho" w:cs="Times New Roman"/>
          <w:b/>
          <w:bCs/>
        </w:rPr>
        <w:t>10</w:t>
      </w:r>
      <w:r w:rsidRPr="00143337">
        <w:rPr>
          <w:rFonts w:cs="Times New Roman"/>
          <w:b/>
          <w:bCs/>
        </w:rPr>
        <w:t xml:space="preserve">: </w:t>
      </w:r>
      <w:r w:rsidR="002A366F" w:rsidRPr="00143337">
        <w:rPr>
          <w:rFonts w:cs="Times New Roman"/>
          <w:b/>
          <w:bCs/>
        </w:rPr>
        <w:t xml:space="preserve">For </w:t>
      </w:r>
      <w:r w:rsidR="002C6277" w:rsidRPr="00143337">
        <w:rPr>
          <w:rFonts w:cs="Times New Roman"/>
          <w:b/>
          <w:bCs/>
        </w:rPr>
        <w:t>time/frequency synchronization and TCI state</w:t>
      </w:r>
      <w:r w:rsidR="00BE15B9" w:rsidRPr="00143337">
        <w:rPr>
          <w:rFonts w:cs="Times New Roman"/>
          <w:b/>
          <w:bCs/>
        </w:rPr>
        <w:t xml:space="preserve"> using on-demand SSB as reference resource, </w:t>
      </w:r>
      <w:r w:rsidR="00E56754" w:rsidRPr="00143337">
        <w:rPr>
          <w:rFonts w:cs="Times New Roman"/>
          <w:b/>
          <w:bCs/>
        </w:rPr>
        <w:t>only Scenario #3B is supported.</w:t>
      </w:r>
    </w:p>
    <w:p w14:paraId="1E694C68" w14:textId="77777777" w:rsidR="008505D3" w:rsidRDefault="008505D3" w:rsidP="008C0909">
      <w:pPr>
        <w:rPr>
          <w:rFonts w:cs="Times New Roman"/>
        </w:rPr>
      </w:pPr>
    </w:p>
    <w:p w14:paraId="6B512AFF" w14:textId="3057031A" w:rsidR="003B455F" w:rsidRPr="002058E4" w:rsidRDefault="00555216" w:rsidP="002058E4">
      <w:pPr>
        <w:pStyle w:val="Heading2"/>
      </w:pPr>
      <w:r w:rsidRPr="002058E4">
        <w:t>On</w:t>
      </w:r>
      <w:r w:rsidR="00A257B1" w:rsidRPr="002058E4">
        <w:t xml:space="preserve">-demand SSB </w:t>
      </w:r>
      <w:r w:rsidR="0008141D" w:rsidRPr="002058E4">
        <w:t>transmission</w:t>
      </w:r>
      <w:r w:rsidR="00245C80">
        <w:t xml:space="preserve"> </w:t>
      </w:r>
      <w:r w:rsidR="00EC2F9E">
        <w:t>signalling</w:t>
      </w:r>
      <w:r w:rsidR="00245C80">
        <w:t xml:space="preserve"> design</w:t>
      </w:r>
      <w:r w:rsidR="0008141D" w:rsidRPr="002058E4">
        <w:t xml:space="preserve"> </w:t>
      </w:r>
    </w:p>
    <w:p w14:paraId="0AACD5C1" w14:textId="01E27141" w:rsidR="0008141D" w:rsidRDefault="00897887" w:rsidP="0031153F">
      <w:pPr>
        <w:rPr>
          <w:rFonts w:cs="Times New Roman"/>
          <w:szCs w:val="20"/>
        </w:rPr>
      </w:pPr>
      <w:r w:rsidRPr="002058E4">
        <w:rPr>
          <w:rFonts w:cs="Times New Roman"/>
          <w:szCs w:val="20"/>
        </w:rPr>
        <w:t xml:space="preserve">In the </w:t>
      </w:r>
      <w:r w:rsidR="00324BE2">
        <w:rPr>
          <w:rFonts w:cs="Times New Roman"/>
          <w:szCs w:val="20"/>
        </w:rPr>
        <w:t>RAN1#118bis</w:t>
      </w:r>
      <w:r w:rsidR="00324BE2" w:rsidRPr="002058E4">
        <w:rPr>
          <w:rFonts w:cs="Times New Roman"/>
          <w:szCs w:val="20"/>
        </w:rPr>
        <w:t xml:space="preserve"> </w:t>
      </w:r>
      <w:r w:rsidRPr="002058E4">
        <w:rPr>
          <w:rFonts w:cs="Times New Roman"/>
          <w:szCs w:val="20"/>
        </w:rPr>
        <w:t xml:space="preserve">meeting, </w:t>
      </w:r>
      <w:r w:rsidR="002900BA">
        <w:rPr>
          <w:rFonts w:cs="Times New Roman"/>
          <w:szCs w:val="20"/>
        </w:rPr>
        <w:t xml:space="preserve">regarding </w:t>
      </w:r>
      <w:r w:rsidR="00832083">
        <w:rPr>
          <w:rFonts w:cs="Times New Roman"/>
          <w:szCs w:val="20"/>
        </w:rPr>
        <w:t xml:space="preserve">the on-demand SSB operation triggered by gNB, below agreements were achieved for </w:t>
      </w:r>
      <w:r w:rsidR="009F607B">
        <w:rPr>
          <w:rFonts w:cs="Times New Roman"/>
          <w:szCs w:val="20"/>
        </w:rPr>
        <w:t>transmission timing design</w:t>
      </w:r>
      <w:r w:rsidR="004B0BBA" w:rsidRPr="002058E4">
        <w:rPr>
          <w:rFonts w:cs="Times New Roman"/>
          <w:szCs w:val="20"/>
        </w:rPr>
        <w:t>.</w:t>
      </w:r>
    </w:p>
    <w:tbl>
      <w:tblPr>
        <w:tblStyle w:val="TableGrid"/>
        <w:tblW w:w="0" w:type="auto"/>
        <w:tblLook w:val="04A0" w:firstRow="1" w:lastRow="0" w:firstColumn="1" w:lastColumn="0" w:noHBand="0" w:noVBand="1"/>
      </w:tblPr>
      <w:tblGrid>
        <w:gridCol w:w="9629"/>
      </w:tblGrid>
      <w:tr w:rsidR="009F607B" w14:paraId="27641172" w14:textId="77777777" w:rsidTr="009F607B">
        <w:tc>
          <w:tcPr>
            <w:tcW w:w="9629" w:type="dxa"/>
          </w:tcPr>
          <w:p w14:paraId="5C1BB234" w14:textId="5E356893" w:rsidR="00C855AC" w:rsidRPr="00096D5A" w:rsidRDefault="00C855AC" w:rsidP="00C855AC">
            <w:pPr>
              <w:contextualSpacing/>
              <w:rPr>
                <w:rFonts w:eastAsia="Malgun Gothic"/>
                <w:b/>
                <w:bCs/>
                <w:lang w:val="en-US"/>
              </w:rPr>
            </w:pPr>
            <w:r w:rsidRPr="00096D5A">
              <w:rPr>
                <w:rFonts w:eastAsia="Malgun Gothic"/>
                <w:b/>
                <w:bCs/>
                <w:highlight w:val="green"/>
                <w:lang w:val="en-US"/>
              </w:rPr>
              <w:t>Agreement</w:t>
            </w:r>
            <w:r w:rsidR="00324BE2">
              <w:rPr>
                <w:rFonts w:eastAsia="Malgun Gothic"/>
                <w:b/>
                <w:bCs/>
                <w:lang w:val="en-US"/>
              </w:rPr>
              <w:t xml:space="preserve"> from RAN1#118 meeting</w:t>
            </w:r>
          </w:p>
          <w:p w14:paraId="2D905207" w14:textId="77777777" w:rsidR="00C855AC" w:rsidRPr="00096D5A" w:rsidRDefault="00C855AC" w:rsidP="00C855AC">
            <w:pPr>
              <w:spacing w:after="160" w:line="256" w:lineRule="auto"/>
              <w:contextualSpacing/>
              <w:rPr>
                <w:rFonts w:eastAsia="Malgun Gothic"/>
                <w:lang w:val="en-US" w:eastAsia="ko-KR"/>
              </w:rPr>
            </w:pPr>
            <w:r w:rsidRPr="00096D5A">
              <w:rPr>
                <w:rFonts w:eastAsia="Malgun Gothic" w:hint="eastAsia"/>
                <w:lang w:val="en-US" w:eastAsia="ko-KR"/>
              </w:rPr>
              <w:t xml:space="preserve">The previous RAN1 agreement is </w:t>
            </w:r>
            <w:r w:rsidRPr="00096D5A">
              <w:rPr>
                <w:rFonts w:eastAsia="Malgun Gothic"/>
                <w:lang w:val="en-US" w:eastAsia="ko-KR"/>
              </w:rPr>
              <w:t xml:space="preserve">partly confirmed and </w:t>
            </w:r>
            <w:r w:rsidRPr="00096D5A">
              <w:rPr>
                <w:rFonts w:eastAsia="Malgun Gothic" w:hint="eastAsia"/>
                <w:color w:val="FF0000"/>
                <w:lang w:val="en-US" w:eastAsia="ko-KR"/>
              </w:rPr>
              <w:t xml:space="preserve">further revised </w:t>
            </w:r>
            <w:r w:rsidRPr="00096D5A">
              <w:rPr>
                <w:rFonts w:eastAsia="Malgun Gothic" w:hint="eastAsia"/>
                <w:lang w:val="en-US" w:eastAsia="ko-KR"/>
              </w:rPr>
              <w:t>as follows.</w:t>
            </w:r>
          </w:p>
          <w:p w14:paraId="14A7A7EB" w14:textId="77777777" w:rsidR="00C855AC" w:rsidRPr="00096D5A" w:rsidRDefault="00C855AC" w:rsidP="00C855AC">
            <w:pPr>
              <w:numPr>
                <w:ilvl w:val="0"/>
                <w:numId w:val="13"/>
              </w:numPr>
              <w:contextualSpacing/>
              <w:rPr>
                <w:szCs w:val="20"/>
                <w:lang w:eastAsia="ko-KR"/>
              </w:rPr>
            </w:pPr>
            <w:r w:rsidRPr="00096D5A">
              <w:rPr>
                <w:szCs w:val="20"/>
                <w:lang w:eastAsia="ko-KR"/>
              </w:rPr>
              <w:t xml:space="preserve">For SSB burst(s) indicated by on-demand SSB SCell operation via </w:t>
            </w:r>
            <w:r w:rsidRPr="00096D5A">
              <w:rPr>
                <w:rFonts w:hint="eastAsia"/>
                <w:color w:val="FF0000"/>
                <w:szCs w:val="20"/>
                <w:lang w:eastAsia="ko-KR"/>
              </w:rPr>
              <w:t xml:space="preserve">a </w:t>
            </w:r>
            <w:r w:rsidRPr="00096D5A">
              <w:rPr>
                <w:szCs w:val="20"/>
                <w:lang w:eastAsia="ko-KR"/>
              </w:rPr>
              <w:t xml:space="preserve">MAC CE, UE expects that on-demand SSB </w:t>
            </w:r>
            <w:r w:rsidRPr="00096D5A">
              <w:rPr>
                <w:strike/>
                <w:color w:val="FF0000"/>
                <w:szCs w:val="20"/>
                <w:lang w:eastAsia="ko-KR"/>
              </w:rPr>
              <w:t>burst(s)</w:t>
            </w:r>
            <w:r w:rsidRPr="00096D5A">
              <w:rPr>
                <w:szCs w:val="20"/>
                <w:lang w:eastAsia="ko-KR"/>
              </w:rPr>
              <w:t xml:space="preserve"> is transmitted from time instance A which is determined as follows.</w:t>
            </w:r>
          </w:p>
          <w:p w14:paraId="7EE19FE2" w14:textId="77777777" w:rsidR="00C855AC" w:rsidRPr="00096D5A" w:rsidRDefault="00C855AC" w:rsidP="00C855AC">
            <w:pPr>
              <w:numPr>
                <w:ilvl w:val="1"/>
                <w:numId w:val="13"/>
              </w:numPr>
              <w:contextualSpacing/>
              <w:rPr>
                <w:szCs w:val="20"/>
                <w:lang w:eastAsia="ko-KR"/>
              </w:rPr>
            </w:pPr>
            <w:r w:rsidRPr="00096D5A">
              <w:rPr>
                <w:szCs w:val="20"/>
                <w:lang w:eastAsia="ko-KR"/>
              </w:rPr>
              <w:t xml:space="preserve">Alt 3-1: Time instance A is </w:t>
            </w:r>
            <w:r w:rsidRPr="00096D5A">
              <w:rPr>
                <w:rFonts w:hint="eastAsia"/>
                <w:szCs w:val="20"/>
                <w:lang w:eastAsia="ko-KR"/>
              </w:rPr>
              <w:t xml:space="preserve">the beginning of the first slot containing </w:t>
            </w:r>
            <w:r w:rsidRPr="00096D5A">
              <w:rPr>
                <w:rFonts w:hint="eastAsia"/>
                <w:strike/>
                <w:color w:val="FF0000"/>
                <w:szCs w:val="20"/>
                <w:lang w:eastAsia="ko-KR"/>
              </w:rPr>
              <w:t xml:space="preserve">[candidate SSB index 0 or </w:t>
            </w:r>
            <w:r w:rsidRPr="00096D5A">
              <w:rPr>
                <w:rFonts w:hint="eastAsia"/>
                <w:szCs w:val="20"/>
                <w:lang w:eastAsia="ko-KR"/>
              </w:rPr>
              <w:t>the first actually transmitted SSB index</w:t>
            </w:r>
            <w:r w:rsidRPr="00096D5A">
              <w:rPr>
                <w:rFonts w:hint="eastAsia"/>
                <w:strike/>
                <w:color w:val="FF0000"/>
                <w:szCs w:val="20"/>
                <w:lang w:eastAsia="ko-KR"/>
              </w:rPr>
              <w:t>]</w:t>
            </w:r>
            <w:r w:rsidRPr="00096D5A">
              <w:rPr>
                <w:rFonts w:hint="eastAsia"/>
                <w:szCs w:val="20"/>
                <w:lang w:eastAsia="ko-KR"/>
              </w:rPr>
              <w:t xml:space="preserve"> </w:t>
            </w:r>
            <w:r w:rsidRPr="00096D5A">
              <w:rPr>
                <w:strike/>
                <w:color w:val="FF0000"/>
                <w:szCs w:val="20"/>
                <w:lang w:eastAsia="ko-KR"/>
              </w:rPr>
              <w:t>of</w:t>
            </w:r>
            <w:r w:rsidRPr="00096D5A">
              <w:rPr>
                <w:color w:val="FF0000"/>
                <w:szCs w:val="20"/>
                <w:lang w:eastAsia="ko-KR"/>
              </w:rPr>
              <w:t>within</w:t>
            </w:r>
            <w:r w:rsidRPr="00096D5A">
              <w:rPr>
                <w:rFonts w:hint="eastAsia"/>
                <w:szCs w:val="20"/>
                <w:lang w:eastAsia="ko-KR"/>
              </w:rPr>
              <w:t xml:space="preserve"> </w:t>
            </w:r>
            <w:r w:rsidRPr="00096D5A">
              <w:rPr>
                <w:color w:val="FF0000"/>
                <w:szCs w:val="20"/>
                <w:lang w:eastAsia="ko-KR"/>
              </w:rPr>
              <w:t>the first “</w:t>
            </w:r>
            <w:r w:rsidRPr="00096D5A">
              <w:rPr>
                <w:rFonts w:hint="eastAsia"/>
                <w:color w:val="FF0000"/>
                <w:szCs w:val="20"/>
                <w:lang w:eastAsia="ko-KR"/>
              </w:rPr>
              <w:t>possible</w:t>
            </w:r>
            <w:r w:rsidRPr="00096D5A">
              <w:rPr>
                <w:color w:val="FF0000"/>
                <w:szCs w:val="20"/>
                <w:lang w:eastAsia="ko-KR"/>
              </w:rPr>
              <w:t xml:space="preserve">” </w:t>
            </w:r>
            <w:r w:rsidRPr="00096D5A">
              <w:rPr>
                <w:rFonts w:hint="eastAsia"/>
                <w:szCs w:val="20"/>
                <w:lang w:eastAsia="ko-KR"/>
              </w:rPr>
              <w:t xml:space="preserve">on-demand SSB burst </w:t>
            </w:r>
            <w:r w:rsidRPr="00096D5A">
              <w:rPr>
                <w:szCs w:val="20"/>
                <w:lang w:eastAsia="ko-KR"/>
              </w:rPr>
              <w:t xml:space="preserve">which is </w:t>
            </w:r>
            <w:r w:rsidRPr="00096D5A">
              <w:rPr>
                <w:rFonts w:hint="eastAsia"/>
                <w:szCs w:val="20"/>
                <w:highlight w:val="green"/>
                <w:lang w:eastAsia="ko-KR"/>
              </w:rPr>
              <w:t>at least</w:t>
            </w:r>
            <w:r w:rsidRPr="00096D5A">
              <w:rPr>
                <w:rFonts w:hint="eastAsia"/>
                <w:szCs w:val="20"/>
                <w:lang w:eastAsia="ko-KR"/>
              </w:rPr>
              <w:t xml:space="preserve"> </w:t>
            </w:r>
            <w:r w:rsidRPr="00096D5A">
              <w:rPr>
                <w:szCs w:val="20"/>
                <w:lang w:eastAsia="ko-KR"/>
              </w:rPr>
              <w:t>T slots after the slot where UE receives a signalling from gNB to indicate on-demand SSB transmission</w:t>
            </w:r>
          </w:p>
          <w:p w14:paraId="30BFA62D" w14:textId="77777777" w:rsidR="00C855AC" w:rsidRPr="00096D5A" w:rsidRDefault="00C855AC" w:rsidP="00C855AC">
            <w:pPr>
              <w:numPr>
                <w:ilvl w:val="2"/>
                <w:numId w:val="13"/>
              </w:numPr>
              <w:contextualSpacing/>
              <w:rPr>
                <w:szCs w:val="20"/>
                <w:lang w:eastAsia="ko-KR"/>
              </w:rPr>
            </w:pPr>
            <w:r w:rsidRPr="00096D5A">
              <w:rPr>
                <w:szCs w:val="20"/>
                <w:lang w:eastAsia="ko-KR"/>
              </w:rPr>
              <w:t>The SSB time domain positions of on-demand SSB burst are configured by gNB.</w:t>
            </w:r>
          </w:p>
          <w:p w14:paraId="4356D69A" w14:textId="77777777" w:rsidR="00C855AC" w:rsidRPr="00096D5A" w:rsidRDefault="00C855AC" w:rsidP="00C855AC">
            <w:pPr>
              <w:numPr>
                <w:ilvl w:val="3"/>
                <w:numId w:val="13"/>
              </w:numPr>
              <w:contextualSpacing/>
              <w:rPr>
                <w:color w:val="FF0000"/>
                <w:szCs w:val="20"/>
                <w:lang w:eastAsia="ko-KR"/>
              </w:rPr>
            </w:pPr>
            <w:r w:rsidRPr="00096D5A">
              <w:rPr>
                <w:color w:val="FF0000"/>
                <w:szCs w:val="20"/>
                <w:lang w:eastAsia="ko-KR"/>
              </w:rPr>
              <w:t>The location(s)</w:t>
            </w:r>
            <w:r w:rsidRPr="00096D5A">
              <w:rPr>
                <w:rFonts w:hint="eastAsia"/>
                <w:color w:val="FF0000"/>
                <w:szCs w:val="20"/>
                <w:lang w:eastAsia="ko-KR"/>
              </w:rPr>
              <w:t xml:space="preserve"> (</w:t>
            </w:r>
            <w:r w:rsidRPr="00096D5A">
              <w:rPr>
                <w:color w:val="FF0000"/>
                <w:szCs w:val="20"/>
                <w:lang w:eastAsia="ko-KR"/>
              </w:rPr>
              <w:t>e.g.</w:t>
            </w:r>
            <w:r w:rsidRPr="00096D5A">
              <w:rPr>
                <w:rFonts w:hint="eastAsia"/>
                <w:color w:val="FF0000"/>
                <w:szCs w:val="20"/>
                <w:lang w:eastAsia="ko-KR"/>
              </w:rPr>
              <w:t>, SFN offset, half frame index)</w:t>
            </w:r>
            <w:r w:rsidRPr="00096D5A">
              <w:rPr>
                <w:color w:val="FF0000"/>
                <w:szCs w:val="20"/>
                <w:lang w:eastAsia="ko-KR"/>
              </w:rPr>
              <w:t xml:space="preserve"> in the time domain of “</w:t>
            </w:r>
            <w:r w:rsidRPr="00096D5A">
              <w:rPr>
                <w:rFonts w:hint="eastAsia"/>
                <w:color w:val="FF0000"/>
                <w:szCs w:val="20"/>
                <w:lang w:eastAsia="ko-KR"/>
              </w:rPr>
              <w:t>possible</w:t>
            </w:r>
            <w:r w:rsidRPr="00096D5A">
              <w:rPr>
                <w:color w:val="FF0000"/>
                <w:szCs w:val="20"/>
                <w:lang w:eastAsia="ko-KR"/>
              </w:rPr>
              <w:t xml:space="preserve">” </w:t>
            </w:r>
            <w:r w:rsidRPr="00096D5A">
              <w:rPr>
                <w:rFonts w:hint="eastAsia"/>
                <w:color w:val="FF0000"/>
                <w:szCs w:val="20"/>
                <w:lang w:eastAsia="ko-KR"/>
              </w:rPr>
              <w:t>on-demand SSB</w:t>
            </w:r>
            <w:r w:rsidRPr="00096D5A">
              <w:rPr>
                <w:color w:val="FF0000"/>
                <w:szCs w:val="20"/>
                <w:lang w:eastAsia="ko-KR"/>
              </w:rPr>
              <w:t xml:space="preserve"> burst and SSB position within the burst should be configured by the gNB</w:t>
            </w:r>
          </w:p>
          <w:p w14:paraId="7573AC02" w14:textId="77777777" w:rsidR="00C855AC" w:rsidRPr="00096D5A" w:rsidRDefault="00C855AC" w:rsidP="00C855AC">
            <w:pPr>
              <w:numPr>
                <w:ilvl w:val="1"/>
                <w:numId w:val="13"/>
              </w:numPr>
              <w:contextualSpacing/>
              <w:rPr>
                <w:szCs w:val="20"/>
                <w:lang w:eastAsia="ko-KR"/>
              </w:rPr>
            </w:pPr>
            <w:r w:rsidRPr="00096D5A">
              <w:rPr>
                <w:szCs w:val="20"/>
                <w:lang w:eastAsia="ko-KR"/>
              </w:rPr>
              <w:t xml:space="preserve">Note: The value of T is not less than existing timeline required for UE’s MAC CE processing for SCell activation </w:t>
            </w:r>
          </w:p>
          <w:p w14:paraId="719AAF4D" w14:textId="77777777" w:rsidR="00C855AC" w:rsidRPr="00096D5A" w:rsidRDefault="00C855AC" w:rsidP="00C855AC">
            <w:pPr>
              <w:numPr>
                <w:ilvl w:val="1"/>
                <w:numId w:val="13"/>
              </w:numPr>
              <w:contextualSpacing/>
              <w:rPr>
                <w:szCs w:val="20"/>
                <w:lang w:eastAsia="ko-KR"/>
              </w:rPr>
            </w:pPr>
            <w:r w:rsidRPr="00096D5A">
              <w:rPr>
                <w:rFonts w:hint="eastAsia"/>
                <w:szCs w:val="20"/>
                <w:lang w:eastAsia="ko-KR"/>
              </w:rPr>
              <w:t>(</w:t>
            </w:r>
            <w:r w:rsidRPr="00096D5A">
              <w:rPr>
                <w:rFonts w:hint="eastAsia"/>
                <w:szCs w:val="20"/>
                <w:highlight w:val="darkYellow"/>
                <w:lang w:eastAsia="ko-KR"/>
              </w:rPr>
              <w:t>Working assumption</w:t>
            </w:r>
            <w:r w:rsidRPr="00096D5A">
              <w:rPr>
                <w:rFonts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bCs/>
                <w:szCs w:val="20"/>
                <w:lang w:eastAsia="ko-KR"/>
              </w:rPr>
              <w:t>+1</w:t>
            </w:r>
            <w:r w:rsidRPr="00096D5A">
              <w:rPr>
                <w:rFonts w:hint="eastAsia"/>
                <w:bCs/>
                <w:szCs w:val="20"/>
                <w:lang w:eastAsia="ko-KR"/>
              </w:rPr>
              <w:t xml:space="preserve"> where slot </w:t>
            </w:r>
            <w:r w:rsidRPr="00096D5A">
              <w:rPr>
                <w:rFonts w:hint="eastAsia"/>
                <w:bCs/>
                <w:i/>
                <w:iCs/>
                <w:szCs w:val="20"/>
                <w:lang w:eastAsia="ko-KR"/>
              </w:rPr>
              <w:t>n</w:t>
            </w:r>
            <w:r w:rsidRPr="00096D5A">
              <w:rPr>
                <w:rFonts w:hint="eastAsia"/>
                <w:bCs/>
                <w:szCs w:val="20"/>
                <w:lang w:eastAsia="ko-KR"/>
              </w:rPr>
              <w:t>+</w:t>
            </w:r>
            <w:r w:rsidRPr="00096D5A">
              <w:rPr>
                <w:rFonts w:hint="eastAsia"/>
                <w:bCs/>
                <w:i/>
                <w:iCs/>
                <w:szCs w:val="20"/>
                <w:lang w:eastAsia="ko-KR"/>
              </w:rPr>
              <w:t>m</w:t>
            </w:r>
            <w:r w:rsidRPr="00096D5A">
              <w:rPr>
                <w:rFonts w:hint="eastAsia"/>
                <w:bCs/>
                <w:szCs w:val="20"/>
                <w:lang w:eastAsia="ko-KR"/>
              </w:rPr>
              <w:t xml:space="preserve"> </w:t>
            </w:r>
            <w:r w:rsidRPr="00096D5A">
              <w:rPr>
                <w:iCs/>
                <w:szCs w:val="20"/>
                <w:lang w:eastAsia="ko-KR"/>
              </w:rPr>
              <w:t xml:space="preserve">is a slot indicated for PUCCH transmission with HARQ-QCK information </w:t>
            </w:r>
            <w:r w:rsidRPr="00096D5A">
              <w:rPr>
                <w:rFonts w:hint="eastAsia"/>
                <w:iCs/>
                <w:szCs w:val="20"/>
                <w:lang w:eastAsia="ko-KR"/>
              </w:rPr>
              <w:t>when the UE receives MAC CE signaling to indicate on-demand SSB transmission ending in</w:t>
            </w:r>
            <w:r w:rsidRPr="00096D5A">
              <w:rPr>
                <w:iCs/>
                <w:szCs w:val="20"/>
                <w:lang w:eastAsia="ko-KR"/>
              </w:rPr>
              <w:t xml:space="preserve"> slot </w:t>
            </w:r>
            <w:r w:rsidRPr="00096D5A">
              <w:rPr>
                <w:i/>
                <w:szCs w:val="20"/>
                <w:lang w:eastAsia="ko-KR"/>
              </w:rPr>
              <w:t>n</w:t>
            </w:r>
            <w:r w:rsidRPr="00096D5A">
              <w:rPr>
                <w:rFonts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rFonts w:hint="eastAsia"/>
                <w:iCs/>
                <w:szCs w:val="20"/>
                <w:lang w:eastAsia="ko-KR"/>
              </w:rPr>
              <w:t xml:space="preserve"> is as defined in </w:t>
            </w:r>
            <w:r w:rsidRPr="00096D5A">
              <w:rPr>
                <w:iCs/>
                <w:szCs w:val="20"/>
                <w:lang w:eastAsia="ko-KR"/>
              </w:rPr>
              <w:t>current</w:t>
            </w:r>
            <w:r w:rsidRPr="00096D5A">
              <w:rPr>
                <w:rFonts w:hint="eastAsia"/>
                <w:iCs/>
                <w:szCs w:val="20"/>
                <w:lang w:eastAsia="ko-KR"/>
              </w:rPr>
              <w:t xml:space="preserve"> specification</w:t>
            </w:r>
            <w:r w:rsidRPr="00096D5A">
              <w:rPr>
                <w:iCs/>
                <w:szCs w:val="20"/>
                <w:lang w:eastAsia="ko-KR"/>
              </w:rPr>
              <w:t>.</w:t>
            </w:r>
          </w:p>
          <w:p w14:paraId="56441070" w14:textId="77777777" w:rsidR="00C855AC" w:rsidRPr="00096D5A" w:rsidRDefault="00C855AC" w:rsidP="00C855AC">
            <w:pPr>
              <w:numPr>
                <w:ilvl w:val="2"/>
                <w:numId w:val="13"/>
              </w:numPr>
              <w:contextualSpacing/>
              <w:rPr>
                <w:szCs w:val="20"/>
                <w:lang w:eastAsia="ko-KR"/>
              </w:rPr>
            </w:pPr>
            <w:r w:rsidRPr="00096D5A">
              <w:rPr>
                <w:rFonts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szCs w:val="20"/>
                <w:lang w:eastAsia="ko-KR"/>
              </w:rPr>
              <w:t>+1</w:t>
            </w:r>
          </w:p>
          <w:p w14:paraId="0C376F15" w14:textId="77777777" w:rsidR="00C855AC" w:rsidRPr="00096D5A" w:rsidRDefault="00C855AC" w:rsidP="00C855AC">
            <w:pPr>
              <w:numPr>
                <w:ilvl w:val="1"/>
                <w:numId w:val="13"/>
              </w:numPr>
              <w:contextualSpacing/>
              <w:rPr>
                <w:szCs w:val="20"/>
                <w:lang w:eastAsia="ko-KR"/>
              </w:rPr>
            </w:pPr>
            <w:r w:rsidRPr="00096D5A">
              <w:rPr>
                <w:rFonts w:hint="eastAsia"/>
                <w:szCs w:val="20"/>
                <w:highlight w:val="darkYellow"/>
                <w:lang w:eastAsia="ko-KR"/>
              </w:rPr>
              <w:t>(Working assumption)</w:t>
            </w:r>
            <w:r w:rsidRPr="00096D5A">
              <w:rPr>
                <w:szCs w:val="20"/>
                <w:lang w:eastAsia="ko-KR"/>
              </w:rPr>
              <w:t xml:space="preserve"> </w:t>
            </w:r>
            <w:r w:rsidRPr="00096D5A">
              <w:rPr>
                <w:rFonts w:hint="eastAsia"/>
                <w:szCs w:val="20"/>
                <w:lang w:eastAsia="ko-KR"/>
              </w:rPr>
              <w:t>T=T_min</w:t>
            </w:r>
          </w:p>
          <w:p w14:paraId="45AD3CAA" w14:textId="77777777" w:rsidR="00C855AC" w:rsidRPr="00096D5A" w:rsidRDefault="00C855AC" w:rsidP="00C855AC">
            <w:pPr>
              <w:numPr>
                <w:ilvl w:val="0"/>
                <w:numId w:val="13"/>
              </w:numPr>
              <w:contextualSpacing/>
              <w:rPr>
                <w:szCs w:val="20"/>
                <w:lang w:eastAsia="ko-KR"/>
              </w:rPr>
            </w:pPr>
            <w:r w:rsidRPr="00096D5A">
              <w:rPr>
                <w:szCs w:val="20"/>
                <w:lang w:eastAsia="ko-KR"/>
              </w:rPr>
              <w:t>Above applies at least for the case where SCell with on demand SSB transmission and cell with signalling transmission have the same numerology.</w:t>
            </w:r>
          </w:p>
          <w:p w14:paraId="21FD1CE7" w14:textId="77777777" w:rsidR="00C855AC" w:rsidRDefault="00C855AC" w:rsidP="00C855AC">
            <w:pPr>
              <w:rPr>
                <w:lang w:eastAsia="x-none"/>
              </w:rPr>
            </w:pPr>
          </w:p>
          <w:p w14:paraId="0165546A" w14:textId="1C72AB27" w:rsidR="009F607B" w:rsidRPr="00B07585" w:rsidRDefault="009F607B" w:rsidP="00143337">
            <w:pPr>
              <w:rPr>
                <w:sz w:val="20"/>
                <w:szCs w:val="18"/>
                <w:lang w:val="en-GB" w:eastAsia="ko-KR"/>
              </w:rPr>
            </w:pPr>
          </w:p>
        </w:tc>
      </w:tr>
    </w:tbl>
    <w:p w14:paraId="33E13536" w14:textId="42D102F3" w:rsidR="009E00DF" w:rsidRPr="005E6D2B" w:rsidRDefault="009E00DF" w:rsidP="005E6D2B">
      <w:pPr>
        <w:tabs>
          <w:tab w:val="num" w:pos="720"/>
        </w:tabs>
        <w:rPr>
          <w:rFonts w:eastAsia="MS Mincho" w:cs="Times New Roman"/>
          <w:szCs w:val="20"/>
        </w:rPr>
      </w:pPr>
      <w:r w:rsidRPr="005E6D2B">
        <w:rPr>
          <w:rFonts w:eastAsia="MS Mincho" w:cs="Times New Roman"/>
          <w:szCs w:val="20"/>
        </w:rPr>
        <w:t xml:space="preserve">Regarding </w:t>
      </w:r>
      <w:r w:rsidRPr="005E6D2B">
        <w:rPr>
          <w:rFonts w:eastAsia="MS Mincho" w:cs="Times New Roman"/>
          <w:szCs w:val="20"/>
          <w:highlight w:val="darkYellow"/>
        </w:rPr>
        <w:t>texts of working assumption</w:t>
      </w:r>
      <w:r w:rsidRPr="005E6D2B">
        <w:rPr>
          <w:rFonts w:eastAsia="MS Mincho" w:cs="Times New Roman"/>
          <w:szCs w:val="20"/>
        </w:rPr>
        <w:t>:</w:t>
      </w:r>
    </w:p>
    <w:p w14:paraId="169EF942" w14:textId="3099322B" w:rsidR="009E00DF" w:rsidRPr="005E6D2B" w:rsidRDefault="009E00DF" w:rsidP="00A473EE">
      <w:pPr>
        <w:pStyle w:val="ListParagraph"/>
        <w:numPr>
          <w:ilvl w:val="0"/>
          <w:numId w:val="17"/>
        </w:numPr>
        <w:rPr>
          <w:rFonts w:eastAsia="MS Mincho" w:cs="Times New Roman"/>
          <w:szCs w:val="20"/>
        </w:rPr>
      </w:pPr>
      <w:r w:rsidRPr="005E6D2B">
        <w:rPr>
          <w:rFonts w:eastAsia="MS Mincho" w:cs="Times New Roman"/>
          <w:szCs w:val="20"/>
        </w:rPr>
        <w:t xml:space="preserve">For the second and third working assumption, the reason is some companies think gNB need </w:t>
      </w:r>
      <w:r w:rsidR="008C17F5">
        <w:rPr>
          <w:rFonts w:eastAsia="MS Mincho" w:cs="Times New Roman"/>
          <w:szCs w:val="20"/>
        </w:rPr>
        <w:t>different</w:t>
      </w:r>
      <w:r w:rsidRPr="005E6D2B">
        <w:rPr>
          <w:rFonts w:eastAsia="MS Mincho" w:cs="Times New Roman"/>
          <w:szCs w:val="20"/>
        </w:rPr>
        <w:t xml:space="preserve"> time</w:t>
      </w:r>
      <w:r w:rsidR="008C17F5">
        <w:rPr>
          <w:rFonts w:eastAsia="MS Mincho" w:cs="Times New Roman"/>
          <w:szCs w:val="20"/>
        </w:rPr>
        <w:t xml:space="preserve"> offset requirements</w:t>
      </w:r>
      <w:r w:rsidRPr="005E6D2B">
        <w:rPr>
          <w:rFonts w:eastAsia="MS Mincho" w:cs="Times New Roman"/>
          <w:szCs w:val="20"/>
        </w:rPr>
        <w:t xml:space="preserve"> for </w:t>
      </w:r>
      <w:proofErr w:type="spellStart"/>
      <w:r w:rsidRPr="005E6D2B">
        <w:rPr>
          <w:rFonts w:eastAsia="MS Mincho" w:cs="Times New Roman"/>
          <w:szCs w:val="20"/>
        </w:rPr>
        <w:t>T_min</w:t>
      </w:r>
      <w:proofErr w:type="spellEnd"/>
      <w:r w:rsidRPr="005E6D2B">
        <w:rPr>
          <w:rFonts w:eastAsia="MS Mincho" w:cs="Times New Roman"/>
          <w:szCs w:val="20"/>
        </w:rPr>
        <w:t xml:space="preserve">, for signaling indicating SCell activation, on-demand SSB triggering and SCell activation + on-demand SSB triggering. </w:t>
      </w:r>
      <w:r w:rsidR="005A3DE5">
        <w:rPr>
          <w:rFonts w:eastAsia="MS Mincho" w:cs="Times New Roman"/>
          <w:szCs w:val="20"/>
        </w:rPr>
        <w:t xml:space="preserve">Whether different requirements for different cases </w:t>
      </w:r>
      <w:r w:rsidR="003C4B46">
        <w:rPr>
          <w:rFonts w:eastAsia="MS Mincho" w:cs="Times New Roman"/>
          <w:szCs w:val="20"/>
        </w:rPr>
        <w:t>are</w:t>
      </w:r>
      <w:r w:rsidR="005A3DE5">
        <w:rPr>
          <w:rFonts w:eastAsia="MS Mincho" w:cs="Times New Roman"/>
          <w:szCs w:val="20"/>
        </w:rPr>
        <w:t xml:space="preserve"> </w:t>
      </w:r>
      <w:r w:rsidR="003C4B46">
        <w:rPr>
          <w:rFonts w:eastAsia="MS Mincho" w:cs="Times New Roman"/>
          <w:szCs w:val="20"/>
        </w:rPr>
        <w:t>necessary</w:t>
      </w:r>
      <w:r w:rsidR="00B571F7">
        <w:rPr>
          <w:rFonts w:eastAsia="MS Mincho" w:cs="Times New Roman"/>
          <w:szCs w:val="20"/>
        </w:rPr>
        <w:t xml:space="preserve"> further</w:t>
      </w:r>
      <w:r w:rsidRPr="005E6D2B">
        <w:rPr>
          <w:rFonts w:eastAsia="MS Mincho" w:cs="Times New Roman"/>
          <w:szCs w:val="20"/>
        </w:rPr>
        <w:t xml:space="preserve"> needs RAN4 confirmation. However, we think a reasonable gNB operation could make sure the on-demand SSB and/or SCell activation is ready before the </w:t>
      </w:r>
      <w:proofErr w:type="spellStart"/>
      <w:r w:rsidRPr="005E6D2B">
        <w:rPr>
          <w:rFonts w:eastAsia="MS Mincho" w:cs="Times New Roman"/>
          <w:szCs w:val="20"/>
        </w:rPr>
        <w:t>T_min</w:t>
      </w:r>
      <w:proofErr w:type="spellEnd"/>
      <w:r w:rsidRPr="005E6D2B">
        <w:rPr>
          <w:rFonts w:eastAsia="MS Mincho" w:cs="Times New Roman"/>
          <w:szCs w:val="20"/>
        </w:rPr>
        <w:t xml:space="preserve"> latency, or even gNB can indicate after the preparation is ready. Therefore, we think the second and third working assumptions should also be confirmed</w:t>
      </w:r>
      <w:r w:rsidR="005A3DE5">
        <w:rPr>
          <w:rFonts w:eastAsia="MS Mincho" w:cs="Times New Roman"/>
          <w:szCs w:val="20"/>
        </w:rPr>
        <w:t xml:space="preserve"> without any issue.</w:t>
      </w:r>
    </w:p>
    <w:p w14:paraId="7A523F3F" w14:textId="671F8B46" w:rsidR="001E1F09" w:rsidRDefault="005A3DE5" w:rsidP="0031153F">
      <w:pPr>
        <w:rPr>
          <w:rFonts w:eastAsia="MS Mincho" w:cs="Times New Roman"/>
          <w:b/>
          <w:bCs/>
          <w:szCs w:val="20"/>
        </w:rPr>
      </w:pPr>
      <w:r>
        <w:rPr>
          <w:rFonts w:eastAsia="MS Mincho" w:cs="Times New Roman"/>
          <w:b/>
          <w:bCs/>
          <w:szCs w:val="20"/>
        </w:rPr>
        <w:t xml:space="preserve">Proposal </w:t>
      </w:r>
      <w:r w:rsidR="005C4F33">
        <w:rPr>
          <w:rFonts w:eastAsia="MS Mincho" w:cs="Times New Roman"/>
          <w:b/>
          <w:bCs/>
          <w:szCs w:val="20"/>
        </w:rPr>
        <w:t>11</w:t>
      </w:r>
      <w:r>
        <w:rPr>
          <w:rFonts w:eastAsia="MS Mincho" w:cs="Times New Roman"/>
          <w:b/>
          <w:bCs/>
          <w:szCs w:val="20"/>
        </w:rPr>
        <w:t>:</w:t>
      </w:r>
      <w:r w:rsidR="00F8324A">
        <w:rPr>
          <w:rFonts w:eastAsia="MS Mincho" w:cs="Times New Roman"/>
          <w:b/>
          <w:bCs/>
          <w:szCs w:val="20"/>
        </w:rPr>
        <w:t xml:space="preserve"> The </w:t>
      </w:r>
      <w:r w:rsidR="00F8324A" w:rsidRPr="005E6D2B">
        <w:rPr>
          <w:rFonts w:eastAsia="MS Mincho" w:cs="Times New Roman"/>
          <w:b/>
          <w:bCs/>
          <w:szCs w:val="20"/>
          <w:highlight w:val="darkYellow"/>
        </w:rPr>
        <w:t>texts of working assumptions</w:t>
      </w:r>
      <w:r w:rsidR="00F8324A">
        <w:rPr>
          <w:rFonts w:eastAsia="MS Mincho" w:cs="Times New Roman"/>
          <w:b/>
          <w:bCs/>
          <w:szCs w:val="20"/>
        </w:rPr>
        <w:t xml:space="preserve"> in the above agreement should be confirmed.</w:t>
      </w:r>
    </w:p>
    <w:p w14:paraId="788906A9" w14:textId="77777777" w:rsidR="009E00DF" w:rsidRPr="005E6D2B" w:rsidRDefault="009E00DF" w:rsidP="0031153F">
      <w:pPr>
        <w:rPr>
          <w:rFonts w:eastAsia="MS Mincho" w:cs="Times New Roman"/>
          <w:b/>
          <w:bCs/>
          <w:szCs w:val="20"/>
        </w:rPr>
      </w:pPr>
    </w:p>
    <w:p w14:paraId="2829FAC3" w14:textId="2A058147" w:rsidR="009F607B" w:rsidRDefault="00A24E19" w:rsidP="0031153F">
      <w:pPr>
        <w:rPr>
          <w:rFonts w:cs="Times New Roman"/>
          <w:szCs w:val="20"/>
        </w:rPr>
      </w:pPr>
      <w:r>
        <w:rPr>
          <w:rFonts w:cs="Times New Roman"/>
          <w:szCs w:val="20"/>
        </w:rPr>
        <w:t xml:space="preserve">Our view </w:t>
      </w:r>
      <w:r w:rsidR="00A554DD">
        <w:rPr>
          <w:rFonts w:cs="Times New Roman"/>
          <w:szCs w:val="20"/>
        </w:rPr>
        <w:t xml:space="preserve">on the on-demand SSB </w:t>
      </w:r>
      <w:r w:rsidR="00A42A80">
        <w:rPr>
          <w:rFonts w:cs="Times New Roman"/>
          <w:szCs w:val="20"/>
        </w:rPr>
        <w:t xml:space="preserve">transmission </w:t>
      </w:r>
      <w:r w:rsidR="00AC415E">
        <w:rPr>
          <w:rFonts w:cs="Times New Roman"/>
          <w:szCs w:val="20"/>
        </w:rPr>
        <w:t>p</w:t>
      </w:r>
      <w:r w:rsidR="00EA38CC">
        <w:rPr>
          <w:rFonts w:cs="Times New Roman"/>
          <w:szCs w:val="20"/>
        </w:rPr>
        <w:t>eriod</w:t>
      </w:r>
      <w:r w:rsidR="00AC415E">
        <w:rPr>
          <w:rFonts w:cs="Times New Roman"/>
          <w:szCs w:val="20"/>
        </w:rPr>
        <w:t xml:space="preserve"> is</w:t>
      </w:r>
      <w:r w:rsidR="00C3667B">
        <w:rPr>
          <w:rFonts w:cs="Times New Roman"/>
          <w:szCs w:val="20"/>
        </w:rPr>
        <w:t>:</w:t>
      </w:r>
    </w:p>
    <w:p w14:paraId="13F13221" w14:textId="31381863" w:rsidR="00A42A80" w:rsidRDefault="00C3667B" w:rsidP="00A473EE">
      <w:pPr>
        <w:pStyle w:val="ListParagraph"/>
        <w:numPr>
          <w:ilvl w:val="0"/>
          <w:numId w:val="12"/>
        </w:numPr>
        <w:rPr>
          <w:rFonts w:cs="Times New Roman"/>
          <w:szCs w:val="20"/>
        </w:rPr>
      </w:pPr>
      <w:r>
        <w:rPr>
          <w:rFonts w:cs="Times New Roman"/>
          <w:szCs w:val="20"/>
        </w:rPr>
        <w:t xml:space="preserve">On-demand SSB </w:t>
      </w:r>
      <w:r w:rsidR="00367980">
        <w:rPr>
          <w:rFonts w:cs="Times New Roman"/>
          <w:szCs w:val="20"/>
        </w:rPr>
        <w:t>can</w:t>
      </w:r>
      <w:r w:rsidR="00720AFC">
        <w:rPr>
          <w:rFonts w:cs="Times New Roman"/>
          <w:szCs w:val="20"/>
        </w:rPr>
        <w:t xml:space="preserve"> be </w:t>
      </w:r>
      <w:r w:rsidR="00411C79">
        <w:rPr>
          <w:rFonts w:cs="Times New Roman"/>
          <w:szCs w:val="20"/>
        </w:rPr>
        <w:t xml:space="preserve">optionally </w:t>
      </w:r>
      <w:r w:rsidR="00720AFC">
        <w:rPr>
          <w:rFonts w:cs="Times New Roman"/>
          <w:szCs w:val="20"/>
        </w:rPr>
        <w:t>configured by RRC</w:t>
      </w:r>
      <w:r w:rsidR="001319C7">
        <w:rPr>
          <w:rFonts w:cs="Times New Roman"/>
          <w:szCs w:val="20"/>
        </w:rPr>
        <w:t xml:space="preserve"> with a validity period</w:t>
      </w:r>
      <w:r w:rsidR="00127320">
        <w:rPr>
          <w:rFonts w:cs="Times New Roman"/>
          <w:szCs w:val="20"/>
        </w:rPr>
        <w:t xml:space="preserve">. </w:t>
      </w:r>
    </w:p>
    <w:p w14:paraId="2ED97F74" w14:textId="1CDD399A" w:rsidR="00A554DD" w:rsidRDefault="00127320" w:rsidP="00A473EE">
      <w:pPr>
        <w:pStyle w:val="ListParagraph"/>
        <w:numPr>
          <w:ilvl w:val="1"/>
          <w:numId w:val="12"/>
        </w:numPr>
        <w:rPr>
          <w:rFonts w:cs="Times New Roman"/>
          <w:szCs w:val="20"/>
        </w:rPr>
      </w:pPr>
      <w:r>
        <w:rPr>
          <w:rFonts w:cs="Times New Roman"/>
          <w:szCs w:val="20"/>
        </w:rPr>
        <w:t xml:space="preserve">Once the UE receives the on-demand SSB triggering indication, UE may assume on-demand SSB is available </w:t>
      </w:r>
      <w:r w:rsidR="000C66BF">
        <w:rPr>
          <w:rFonts w:cs="Times New Roman"/>
          <w:szCs w:val="20"/>
        </w:rPr>
        <w:t>after an application delay</w:t>
      </w:r>
      <w:r w:rsidR="00A97BB5">
        <w:rPr>
          <w:rFonts w:cs="Times New Roman"/>
          <w:szCs w:val="20"/>
        </w:rPr>
        <w:t>, which is T</w:t>
      </w:r>
      <w:r w:rsidR="003205E0">
        <w:rPr>
          <w:rFonts w:eastAsia="MS Mincho" w:cs="Times New Roman" w:hint="eastAsia"/>
          <w:szCs w:val="20"/>
        </w:rPr>
        <w:t>,</w:t>
      </w:r>
      <w:r w:rsidR="000C66BF">
        <w:rPr>
          <w:rFonts w:cs="Times New Roman"/>
          <w:szCs w:val="20"/>
        </w:rPr>
        <w:t xml:space="preserve"> and until the RRC configured validity period expires</w:t>
      </w:r>
      <w:r w:rsidR="00A554DD">
        <w:rPr>
          <w:rFonts w:cs="Times New Roman"/>
          <w:szCs w:val="20"/>
        </w:rPr>
        <w:t>.</w:t>
      </w:r>
    </w:p>
    <w:p w14:paraId="30942894" w14:textId="513149DC" w:rsidR="00A554DD" w:rsidRDefault="00A554DD" w:rsidP="00A473EE">
      <w:pPr>
        <w:pStyle w:val="ListParagraph"/>
        <w:numPr>
          <w:ilvl w:val="1"/>
          <w:numId w:val="12"/>
        </w:numPr>
        <w:rPr>
          <w:rFonts w:cs="Times New Roman"/>
          <w:szCs w:val="20"/>
        </w:rPr>
      </w:pPr>
      <w:r>
        <w:rPr>
          <w:rFonts w:cs="Times New Roman"/>
          <w:szCs w:val="20"/>
        </w:rPr>
        <w:t xml:space="preserve">If </w:t>
      </w:r>
      <w:r w:rsidR="00A42A80">
        <w:rPr>
          <w:rFonts w:cs="Times New Roman"/>
          <w:szCs w:val="20"/>
        </w:rPr>
        <w:t>validity pe</w:t>
      </w:r>
      <w:r w:rsidR="00411C79">
        <w:rPr>
          <w:rFonts w:cs="Times New Roman"/>
          <w:szCs w:val="20"/>
        </w:rPr>
        <w:t>riod is not configured, on-demand SSB is default to be valid until gNB indicates to turn OFF the SSB</w:t>
      </w:r>
    </w:p>
    <w:p w14:paraId="228E506D" w14:textId="42792203" w:rsidR="00D74F57" w:rsidRPr="000F0F25" w:rsidRDefault="00456DAD" w:rsidP="00A473EE">
      <w:pPr>
        <w:pStyle w:val="ListParagraph"/>
        <w:numPr>
          <w:ilvl w:val="0"/>
          <w:numId w:val="12"/>
        </w:numPr>
        <w:rPr>
          <w:rFonts w:cs="Times New Roman"/>
          <w:szCs w:val="20"/>
        </w:rPr>
      </w:pPr>
      <w:r>
        <w:rPr>
          <w:rFonts w:cs="Times New Roman"/>
          <w:szCs w:val="20"/>
        </w:rPr>
        <w:t>On-demand SSB triggering indication can be before, at the same time with or after the SCell activation without limitation.</w:t>
      </w:r>
    </w:p>
    <w:p w14:paraId="358FA9AF" w14:textId="402EF345" w:rsidR="00456DAD" w:rsidRPr="00FC3CC5" w:rsidRDefault="00367980" w:rsidP="00367980">
      <w:pPr>
        <w:rPr>
          <w:rFonts w:cs="Times New Roman"/>
          <w:b/>
          <w:bCs/>
          <w:szCs w:val="20"/>
        </w:rPr>
      </w:pPr>
      <w:r w:rsidRPr="00FC3CC5">
        <w:rPr>
          <w:rFonts w:cs="Times New Roman"/>
          <w:b/>
          <w:bCs/>
          <w:szCs w:val="20"/>
        </w:rPr>
        <w:lastRenderedPageBreak/>
        <w:t xml:space="preserve">Proposal </w:t>
      </w:r>
      <w:r w:rsidR="00396F12">
        <w:rPr>
          <w:rFonts w:eastAsia="MS Mincho" w:cs="Times New Roman"/>
          <w:b/>
          <w:bCs/>
          <w:szCs w:val="20"/>
        </w:rPr>
        <w:t>12</w:t>
      </w:r>
      <w:r w:rsidRPr="00FC3CC5">
        <w:rPr>
          <w:rFonts w:cs="Times New Roman"/>
          <w:b/>
          <w:bCs/>
          <w:szCs w:val="20"/>
        </w:rPr>
        <w:t xml:space="preserve">: </w:t>
      </w:r>
      <w:r w:rsidR="00EE55E1" w:rsidRPr="00FC3CC5">
        <w:rPr>
          <w:rFonts w:cs="Times New Roman"/>
          <w:b/>
          <w:bCs/>
          <w:szCs w:val="20"/>
        </w:rPr>
        <w:t>On-demand SSB triggering indication can be before, at the same time with or after the SCell activation without limitation. The validity period can be RRC configurable. If not configured,</w:t>
      </w:r>
      <w:r w:rsidR="00FC3CC5" w:rsidRPr="00FC3CC5">
        <w:rPr>
          <w:rFonts w:cs="Times New Roman"/>
          <w:b/>
          <w:bCs/>
          <w:szCs w:val="20"/>
        </w:rPr>
        <w:t xml:space="preserve"> on-demand SSB is default to be valid until gNB indicates to turn OFF the SSB.</w:t>
      </w:r>
    </w:p>
    <w:p w14:paraId="1CC8F1BA" w14:textId="77777777" w:rsidR="00331FAF" w:rsidRDefault="00331FAF" w:rsidP="0031153F">
      <w:pPr>
        <w:rPr>
          <w:rFonts w:eastAsia="MS Mincho" w:cs="Times New Roman"/>
          <w:szCs w:val="20"/>
        </w:rPr>
      </w:pPr>
    </w:p>
    <w:p w14:paraId="72E444E4" w14:textId="402A8DDA" w:rsidR="006F38E3" w:rsidRDefault="00A8267F" w:rsidP="0031153F">
      <w:pPr>
        <w:rPr>
          <w:rFonts w:cs="Times New Roman"/>
          <w:szCs w:val="20"/>
        </w:rPr>
      </w:pPr>
      <w:r>
        <w:rPr>
          <w:rFonts w:cs="Times New Roman"/>
          <w:szCs w:val="20"/>
        </w:rPr>
        <w:t xml:space="preserve">In the </w:t>
      </w:r>
      <w:r w:rsidR="0021058F">
        <w:rPr>
          <w:rFonts w:cs="Times New Roman"/>
          <w:szCs w:val="20"/>
        </w:rPr>
        <w:t>previous</w:t>
      </w:r>
      <w:r w:rsidR="000E0BD9">
        <w:rPr>
          <w:rFonts w:cs="Times New Roman"/>
          <w:szCs w:val="20"/>
        </w:rPr>
        <w:t xml:space="preserve"> </w:t>
      </w:r>
      <w:r>
        <w:rPr>
          <w:rFonts w:cs="Times New Roman"/>
          <w:szCs w:val="20"/>
        </w:rPr>
        <w:t>meeting</w:t>
      </w:r>
      <w:r w:rsidR="0021058F">
        <w:rPr>
          <w:rFonts w:cs="Times New Roman"/>
          <w:szCs w:val="20"/>
        </w:rPr>
        <w:t>s</w:t>
      </w:r>
      <w:r>
        <w:rPr>
          <w:rFonts w:cs="Times New Roman"/>
          <w:szCs w:val="20"/>
        </w:rPr>
        <w:t xml:space="preserve">, </w:t>
      </w:r>
      <w:r w:rsidR="00E276AC">
        <w:rPr>
          <w:rFonts w:cs="Times New Roman"/>
          <w:szCs w:val="20"/>
        </w:rPr>
        <w:t>RRC and MAC CE based signaling have been agreed</w:t>
      </w:r>
      <w:r w:rsidR="00DD3014">
        <w:rPr>
          <w:rFonts w:cs="Times New Roman"/>
          <w:szCs w:val="20"/>
        </w:rPr>
        <w:t xml:space="preserve"> to indicate on-demand SSB</w:t>
      </w:r>
      <w:r w:rsidR="0021058F">
        <w:rPr>
          <w:rFonts w:cs="Times New Roman"/>
          <w:szCs w:val="20"/>
        </w:rPr>
        <w:t xml:space="preserve"> activation and deactivation</w:t>
      </w:r>
      <w:r>
        <w:rPr>
          <w:rFonts w:cs="Times New Roman"/>
          <w:szCs w:val="20"/>
        </w:rPr>
        <w:t>.</w:t>
      </w:r>
      <w:r w:rsidR="00E276AC">
        <w:rPr>
          <w:rFonts w:cs="Times New Roman"/>
          <w:szCs w:val="20"/>
        </w:rPr>
        <w:t xml:space="preserve"> </w:t>
      </w:r>
    </w:p>
    <w:tbl>
      <w:tblPr>
        <w:tblStyle w:val="TableGrid"/>
        <w:tblW w:w="0" w:type="auto"/>
        <w:tblLook w:val="04A0" w:firstRow="1" w:lastRow="0" w:firstColumn="1" w:lastColumn="0" w:noHBand="0" w:noVBand="1"/>
      </w:tblPr>
      <w:tblGrid>
        <w:gridCol w:w="9629"/>
      </w:tblGrid>
      <w:tr w:rsidR="00BA2D37" w14:paraId="7571A8A9" w14:textId="77777777" w:rsidTr="00BA2D37">
        <w:tc>
          <w:tcPr>
            <w:tcW w:w="9629" w:type="dxa"/>
          </w:tcPr>
          <w:p w14:paraId="63AC7A83" w14:textId="48DC970E" w:rsidR="00BA2D37" w:rsidRPr="00143337" w:rsidRDefault="00BA2D37" w:rsidP="00BA2D37">
            <w:pPr>
              <w:rPr>
                <w:rFonts w:eastAsia="DengXian" w:cs="Times New Roman"/>
                <w:b/>
                <w:kern w:val="0"/>
                <w:sz w:val="20"/>
                <w:szCs w:val="18"/>
                <w:lang w:val="en-GB"/>
                <w14:ligatures w14:val="none"/>
              </w:rPr>
            </w:pPr>
            <w:r w:rsidRPr="00F36FA5">
              <w:rPr>
                <w:rFonts w:eastAsia="DengXian" w:cs="Times New Roman"/>
                <w:b/>
                <w:kern w:val="0"/>
                <w:szCs w:val="18"/>
                <w:highlight w:val="green"/>
                <w:lang w:val="en-GB"/>
                <w14:ligatures w14:val="none"/>
              </w:rPr>
              <w:t>Agreement</w:t>
            </w:r>
            <w:r w:rsidR="00FD0F9A">
              <w:rPr>
                <w:rFonts w:eastAsia="DengXian" w:cs="Times New Roman"/>
                <w:b/>
                <w:kern w:val="0"/>
                <w:szCs w:val="18"/>
                <w:lang w:val="en-GB"/>
                <w14:ligatures w14:val="none"/>
              </w:rPr>
              <w:t xml:space="preserve"> from </w:t>
            </w:r>
            <w:r w:rsidR="00FD0F9A" w:rsidRPr="00FD0F9A">
              <w:rPr>
                <w:rFonts w:eastAsia="DengXian" w:cs="Times New Roman"/>
                <w:b/>
                <w:kern w:val="0"/>
                <w:szCs w:val="18"/>
                <w:lang w:val="en-GB"/>
                <w14:ligatures w14:val="none"/>
              </w:rPr>
              <w:t>RAN1 #116bis meeting</w:t>
            </w:r>
          </w:p>
          <w:p w14:paraId="6AE4DA04" w14:textId="77777777" w:rsidR="00BA2D37" w:rsidRPr="00143337" w:rsidRDefault="00BA2D37" w:rsidP="00A473EE">
            <w:pPr>
              <w:numPr>
                <w:ilvl w:val="0"/>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For</w:t>
            </w:r>
            <w:r w:rsidRPr="00F36FA5">
              <w:rPr>
                <w:rFonts w:eastAsia="Times New Roman" w:cs="Times New Roman"/>
                <w:kern w:val="0"/>
                <w:szCs w:val="18"/>
                <w14:ligatures w14:val="none"/>
              </w:rPr>
              <w:t xml:space="preserve"> a cell supporting on-demand SSB SCell operation</w:t>
            </w:r>
            <w:r w:rsidRPr="00F36FA5">
              <w:rPr>
                <w:rFonts w:eastAsia="Times New Roman" w:cs="Times New Roman"/>
                <w:kern w:val="0"/>
                <w:szCs w:val="18"/>
                <w:lang w:eastAsia="ko-KR"/>
                <w14:ligatures w14:val="none"/>
              </w:rPr>
              <w:t>,</w:t>
            </w:r>
          </w:p>
          <w:p w14:paraId="688CB0E7"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Support RRC based signaling to indicate on-demand SSB transmission on the cell.</w:t>
            </w:r>
          </w:p>
          <w:p w14:paraId="786B8C05"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Support MAC CE based signaling to indicate on-demand SSB transmission on the cell.</w:t>
            </w:r>
          </w:p>
          <w:p w14:paraId="50E7908E" w14:textId="77777777" w:rsidR="00BA2D37" w:rsidRPr="00143337" w:rsidRDefault="00BA2D37" w:rsidP="00A473EE">
            <w:pPr>
              <w:numPr>
                <w:ilvl w:val="1"/>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FFS: Whether to support DCI based signaling to indicate on-demand SSB transmission on the cell.</w:t>
            </w:r>
          </w:p>
          <w:p w14:paraId="5EA1716C" w14:textId="77777777" w:rsidR="00BA2D37" w:rsidRPr="00143337" w:rsidRDefault="00BA2D37" w:rsidP="00A473EE">
            <w:pPr>
              <w:numPr>
                <w:ilvl w:val="2"/>
                <w:numId w:val="13"/>
              </w:numPr>
              <w:contextualSpacing/>
              <w:rPr>
                <w:rFonts w:eastAsia="Malgun Gothic" w:cs="Times New Roman"/>
                <w:kern w:val="0"/>
                <w:sz w:val="20"/>
                <w:szCs w:val="18"/>
                <w14:ligatures w14:val="none"/>
              </w:rPr>
            </w:pPr>
            <w:r w:rsidRPr="00F36FA5">
              <w:rPr>
                <w:rFonts w:eastAsia="Malgun Gothic" w:cs="Times New Roman"/>
                <w:kern w:val="0"/>
                <w:szCs w:val="18"/>
                <w:lang w:eastAsia="ko-KR"/>
                <w14:ligatures w14:val="none"/>
              </w:rPr>
              <w:t>This DCI signaling does not provide SCell activation/deactivation.</w:t>
            </w:r>
          </w:p>
          <w:p w14:paraId="72893444" w14:textId="77777777" w:rsidR="00BA2D37" w:rsidRPr="00143337" w:rsidRDefault="00BA2D37" w:rsidP="00A473EE">
            <w:pPr>
              <w:numPr>
                <w:ilvl w:val="2"/>
                <w:numId w:val="13"/>
              </w:numPr>
              <w:contextualSpacing/>
              <w:rPr>
                <w:rFonts w:eastAsia="Malgun Gothic" w:cs="Times New Roman"/>
                <w:kern w:val="0"/>
                <w:sz w:val="20"/>
                <w:szCs w:val="18"/>
                <w14:ligatures w14:val="none"/>
              </w:rPr>
            </w:pPr>
            <w:r w:rsidRPr="00F36FA5">
              <w:rPr>
                <w:rFonts w:eastAsia="Times New Roman" w:cs="Times New Roman"/>
                <w:kern w:val="0"/>
                <w:szCs w:val="18"/>
                <w:lang w:eastAsia="ko-KR"/>
                <w14:ligatures w14:val="none"/>
              </w:rPr>
              <w:t>If supported, details on DCI including UE-specific or group-common DCI, DCI contents, etc.</w:t>
            </w:r>
          </w:p>
          <w:p w14:paraId="1B16F27C" w14:textId="77777777" w:rsidR="00BA2D37" w:rsidRPr="00FA003B" w:rsidRDefault="00BA2D37" w:rsidP="00A473EE">
            <w:pPr>
              <w:numPr>
                <w:ilvl w:val="1"/>
                <w:numId w:val="13"/>
              </w:numPr>
              <w:contextualSpacing/>
              <w:rPr>
                <w:rFonts w:eastAsia="Malgun Gothic" w:cs="Times New Roman"/>
                <w:kern w:val="0"/>
                <w:szCs w:val="20"/>
                <w14:ligatures w14:val="none"/>
              </w:rPr>
            </w:pPr>
            <w:r w:rsidRPr="00F36FA5">
              <w:rPr>
                <w:rFonts w:eastAsia="DengXian" w:cs="Times New Roman"/>
                <w:kern w:val="0"/>
                <w:szCs w:val="18"/>
                <w:lang w:eastAsia="ko-KR"/>
                <w14:ligatures w14:val="none"/>
              </w:rPr>
              <w:t>FFS: Scenarios where the above signalings are applicable</w:t>
            </w:r>
          </w:p>
          <w:p w14:paraId="3E817446" w14:textId="77777777" w:rsidR="00CE6B0A" w:rsidRDefault="00CE6B0A" w:rsidP="00CE6B0A">
            <w:pPr>
              <w:contextualSpacing/>
              <w:rPr>
                <w:rFonts w:eastAsia="Malgun Gothic" w:cs="Times New Roman"/>
                <w:b/>
                <w:bCs/>
                <w:kern w:val="0"/>
                <w:szCs w:val="20"/>
                <w:lang w:val="en-GB"/>
                <w14:ligatures w14:val="none"/>
              </w:rPr>
            </w:pPr>
          </w:p>
          <w:p w14:paraId="410C9564" w14:textId="150C5F70" w:rsidR="00CE6B0A" w:rsidRPr="00CE6B0A" w:rsidRDefault="00CE6B0A" w:rsidP="00CE6B0A">
            <w:pPr>
              <w:contextualSpacing/>
              <w:rPr>
                <w:rFonts w:eastAsia="Malgun Gothic" w:cs="Times New Roman"/>
                <w:kern w:val="0"/>
                <w:szCs w:val="20"/>
                <w:lang w:val="en-US"/>
                <w14:ligatures w14:val="none"/>
              </w:rPr>
            </w:pPr>
            <w:r w:rsidRPr="00FA003B">
              <w:rPr>
                <w:rFonts w:eastAsia="Malgun Gothic" w:cs="Times New Roman"/>
                <w:b/>
                <w:bCs/>
                <w:kern w:val="0"/>
                <w:szCs w:val="20"/>
                <w:highlight w:val="green"/>
                <w:lang w:val="en-GB"/>
                <w14:ligatures w14:val="none"/>
              </w:rPr>
              <w:t>Agreement</w:t>
            </w:r>
            <w:r w:rsidRPr="00CE6B0A">
              <w:rPr>
                <w:rFonts w:eastAsia="Malgun Gothic" w:cs="Times New Roman"/>
                <w:b/>
                <w:bCs/>
                <w:kern w:val="0"/>
                <w:szCs w:val="20"/>
                <w:lang w:val="en-US"/>
                <w14:ligatures w14:val="none"/>
              </w:rPr>
              <w:t xml:space="preserve"> </w:t>
            </w:r>
            <w:r w:rsidR="00A619BE">
              <w:rPr>
                <w:rFonts w:eastAsia="Malgun Gothic" w:cs="Times New Roman"/>
                <w:b/>
                <w:bCs/>
                <w:kern w:val="0"/>
                <w:szCs w:val="20"/>
                <w:lang w:val="en-US"/>
                <w14:ligatures w14:val="none"/>
              </w:rPr>
              <w:t xml:space="preserve">from </w:t>
            </w:r>
            <w:r w:rsidRPr="00CE6B0A">
              <w:rPr>
                <w:rFonts w:eastAsia="Malgun Gothic" w:cs="Times New Roman"/>
                <w:b/>
                <w:bCs/>
                <w:kern w:val="0"/>
                <w:szCs w:val="20"/>
                <w:lang w:val="en-US"/>
                <w14:ligatures w14:val="none"/>
              </w:rPr>
              <w:t>RAN1#119</w:t>
            </w:r>
            <w:r w:rsidR="00A619BE">
              <w:rPr>
                <w:rFonts w:eastAsia="Malgun Gothic" w:cs="Times New Roman"/>
                <w:b/>
                <w:bCs/>
                <w:kern w:val="0"/>
                <w:szCs w:val="20"/>
                <w:lang w:val="en-US"/>
                <w14:ligatures w14:val="none"/>
              </w:rPr>
              <w:t xml:space="preserve"> meeting</w:t>
            </w:r>
          </w:p>
          <w:p w14:paraId="1ACBF093" w14:textId="77777777" w:rsidR="00CE6B0A" w:rsidRPr="00CE6B0A" w:rsidRDefault="00CE6B0A" w:rsidP="00CE6B0A">
            <w:p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For a cell supporting on-demand SSB SCell operation, support at least the following options to deactivate on-demand SSB transmission from a UE perspective.</w:t>
            </w:r>
          </w:p>
          <w:p w14:paraId="1CD909AD" w14:textId="77777777" w:rsidR="00CE6B0A" w:rsidRPr="00CE6B0A" w:rsidRDefault="00CE6B0A" w:rsidP="00CE6B0A">
            <w:pPr>
              <w:numPr>
                <w:ilvl w:val="0"/>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Option 1: Explicit indication of deactivation for on-demand SSB via MAC-CE for on-demand SSB transmission indication</w:t>
            </w:r>
          </w:p>
          <w:p w14:paraId="4D54F642"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Deactivation by RRC is up to RAN2</w:t>
            </w:r>
          </w:p>
          <w:p w14:paraId="4F781599"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FFS: Which scenario Option 1 is used</w:t>
            </w:r>
          </w:p>
          <w:p w14:paraId="4CE15D55" w14:textId="77777777" w:rsidR="00CE6B0A" w:rsidRPr="00CE6B0A" w:rsidRDefault="00CE6B0A" w:rsidP="00CE6B0A">
            <w:pPr>
              <w:numPr>
                <w:ilvl w:val="0"/>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Option 2: Configuration/indication of the number N of on-demand SSB bursts to be transmitted after on-demand SSB is indicated</w:t>
            </w:r>
          </w:p>
          <w:p w14:paraId="7CC65C0B"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FFS: Whether Option 4, 4a is needed in addition to Option 2</w:t>
            </w:r>
          </w:p>
          <w:p w14:paraId="60C60DDA" w14:textId="77777777" w:rsidR="00CE6B0A" w:rsidRPr="00CE6B0A" w:rsidRDefault="00CE6B0A" w:rsidP="00CE6B0A">
            <w:pPr>
              <w:numPr>
                <w:ilvl w:val="1"/>
                <w:numId w:val="23"/>
              </w:numPr>
              <w:contextualSpacing/>
              <w:rPr>
                <w:rFonts w:eastAsia="Malgun Gothic" w:cs="Times New Roman"/>
                <w:kern w:val="0"/>
                <w:szCs w:val="20"/>
                <w:lang w:val="en-US"/>
                <w14:ligatures w14:val="none"/>
              </w:rPr>
            </w:pPr>
            <w:r w:rsidRPr="00CE6B0A">
              <w:rPr>
                <w:rFonts w:eastAsia="Malgun Gothic" w:cs="Times New Roman"/>
                <w:kern w:val="0"/>
                <w:szCs w:val="20"/>
                <w:lang w:val="en-GB"/>
                <w14:ligatures w14:val="none"/>
              </w:rPr>
              <w:t>FFS: Whether the value of N can be implicitly determined using a timer</w:t>
            </w:r>
          </w:p>
          <w:p w14:paraId="0B3117FB" w14:textId="10ED664E" w:rsidR="00CE6B0A" w:rsidRPr="00FA003B" w:rsidRDefault="00CE6B0A" w:rsidP="00FA003B">
            <w:pPr>
              <w:contextualSpacing/>
              <w:rPr>
                <w:rFonts w:eastAsia="Malgun Gothic" w:cs="Times New Roman"/>
                <w:kern w:val="0"/>
                <w:szCs w:val="20"/>
                <w:lang w:val="en-US"/>
                <w14:ligatures w14:val="none"/>
              </w:rPr>
            </w:pPr>
          </w:p>
        </w:tc>
      </w:tr>
    </w:tbl>
    <w:p w14:paraId="5264985A" w14:textId="77777777" w:rsidR="00BA2D37" w:rsidRDefault="00BA2D37" w:rsidP="0031153F">
      <w:pPr>
        <w:rPr>
          <w:rFonts w:cs="Times New Roman"/>
          <w:szCs w:val="20"/>
        </w:rPr>
      </w:pPr>
    </w:p>
    <w:p w14:paraId="0774F92C" w14:textId="03F5AD28" w:rsidR="00214F76" w:rsidRPr="00EB72FF" w:rsidRDefault="00163B21" w:rsidP="00A473EE">
      <w:pPr>
        <w:pStyle w:val="ListParagraph"/>
        <w:numPr>
          <w:ilvl w:val="0"/>
          <w:numId w:val="12"/>
        </w:numPr>
        <w:rPr>
          <w:rFonts w:cs="Times New Roman"/>
          <w:szCs w:val="20"/>
        </w:rPr>
      </w:pPr>
      <w:r>
        <w:rPr>
          <w:rFonts w:cs="Times New Roman"/>
          <w:szCs w:val="20"/>
        </w:rPr>
        <w:t>On whether to support DCI based on-demand SSB triggering</w:t>
      </w:r>
      <w:r w:rsidR="00214F76" w:rsidRPr="00EB72FF">
        <w:rPr>
          <w:rFonts w:cs="Times New Roman"/>
          <w:szCs w:val="20"/>
        </w:rPr>
        <w:t xml:space="preserve">, we prefer to </w:t>
      </w:r>
      <w:r w:rsidR="00474F61">
        <w:rPr>
          <w:rFonts w:cs="Times New Roman"/>
          <w:szCs w:val="20"/>
        </w:rPr>
        <w:t>support group common</w:t>
      </w:r>
      <w:r w:rsidR="00474F61" w:rsidRPr="00EB72FF">
        <w:rPr>
          <w:rFonts w:cs="Times New Roman"/>
          <w:szCs w:val="20"/>
        </w:rPr>
        <w:t xml:space="preserve"> </w:t>
      </w:r>
      <w:r w:rsidR="00214F76" w:rsidRPr="00EB72FF">
        <w:rPr>
          <w:rFonts w:cs="Times New Roman"/>
          <w:szCs w:val="20"/>
        </w:rPr>
        <w:t xml:space="preserve">DCI for more dynamic adaptation as the other NES functionalities. Below two options can be considered to support </w:t>
      </w:r>
      <w:r w:rsidR="005F0169">
        <w:rPr>
          <w:rFonts w:cs="Times New Roman"/>
          <w:szCs w:val="20"/>
        </w:rPr>
        <w:t>group common</w:t>
      </w:r>
      <w:r w:rsidR="005F0169" w:rsidRPr="00EB72FF">
        <w:rPr>
          <w:rFonts w:cs="Times New Roman"/>
          <w:szCs w:val="20"/>
        </w:rPr>
        <w:t xml:space="preserve"> DCI </w:t>
      </w:r>
      <w:r w:rsidR="00214F76" w:rsidRPr="00EB72FF">
        <w:rPr>
          <w:rFonts w:cs="Times New Roman"/>
          <w:szCs w:val="20"/>
        </w:rPr>
        <w:t>by RRC configuration</w:t>
      </w:r>
      <w:r w:rsidR="00CC2423">
        <w:rPr>
          <w:rFonts w:eastAsia="MS Mincho" w:cs="Times New Roman" w:hint="eastAsia"/>
          <w:szCs w:val="20"/>
        </w:rPr>
        <w:t>.</w:t>
      </w:r>
    </w:p>
    <w:p w14:paraId="2D87CD93" w14:textId="48152F8F" w:rsidR="00214F76" w:rsidRDefault="00214F76" w:rsidP="00A473EE">
      <w:pPr>
        <w:pStyle w:val="ListParagraph"/>
        <w:numPr>
          <w:ilvl w:val="1"/>
          <w:numId w:val="12"/>
        </w:numPr>
        <w:rPr>
          <w:rFonts w:cs="Times New Roman"/>
          <w:szCs w:val="20"/>
        </w:rPr>
      </w:pPr>
      <w:r w:rsidRPr="00214F76">
        <w:rPr>
          <w:rFonts w:cs="Times New Roman"/>
          <w:szCs w:val="20"/>
        </w:rPr>
        <w:t xml:space="preserve">Option 1: RRC may configure to utilize separate bits </w:t>
      </w:r>
      <w:r w:rsidR="00AB6AC5">
        <w:rPr>
          <w:rFonts w:eastAsia="MS Mincho" w:cs="Times New Roman" w:hint="eastAsia"/>
          <w:szCs w:val="20"/>
        </w:rPr>
        <w:t xml:space="preserve">in </w:t>
      </w:r>
      <w:r w:rsidR="00AB6AC5">
        <w:rPr>
          <w:rFonts w:cs="Times New Roman"/>
          <w:szCs w:val="20"/>
        </w:rPr>
        <w:t>group common</w:t>
      </w:r>
      <w:r w:rsidR="00AB6AC5" w:rsidRPr="00EB72FF">
        <w:rPr>
          <w:rFonts w:cs="Times New Roman"/>
          <w:szCs w:val="20"/>
        </w:rPr>
        <w:t xml:space="preserve"> DC</w:t>
      </w:r>
      <w:r w:rsidR="00AB6AC5">
        <w:rPr>
          <w:rFonts w:eastAsia="MS Mincho" w:cs="Times New Roman" w:hint="eastAsia"/>
          <w:szCs w:val="20"/>
        </w:rPr>
        <w:t xml:space="preserve">I </w:t>
      </w:r>
      <w:r w:rsidRPr="00214F76">
        <w:rPr>
          <w:rFonts w:cs="Times New Roman"/>
          <w:szCs w:val="20"/>
        </w:rPr>
        <w:t xml:space="preserve">for </w:t>
      </w:r>
      <w:r w:rsidR="0047789C">
        <w:rPr>
          <w:rFonts w:cs="Times New Roman"/>
          <w:szCs w:val="20"/>
        </w:rPr>
        <w:t xml:space="preserve">each </w:t>
      </w:r>
      <w:r w:rsidRPr="00214F76">
        <w:rPr>
          <w:rFonts w:cs="Times New Roman"/>
          <w:szCs w:val="20"/>
        </w:rPr>
        <w:t>SCell.</w:t>
      </w:r>
    </w:p>
    <w:tbl>
      <w:tblPr>
        <w:tblStyle w:val="TableGrid"/>
        <w:tblW w:w="0" w:type="auto"/>
        <w:jc w:val="center"/>
        <w:tblLook w:val="04A0" w:firstRow="1" w:lastRow="0" w:firstColumn="1" w:lastColumn="0" w:noHBand="0" w:noVBand="1"/>
      </w:tblPr>
      <w:tblGrid>
        <w:gridCol w:w="2875"/>
        <w:gridCol w:w="2790"/>
        <w:gridCol w:w="2970"/>
      </w:tblGrid>
      <w:tr w:rsidR="001E6129" w14:paraId="6A7293FD" w14:textId="77777777" w:rsidTr="008333FC">
        <w:trPr>
          <w:trHeight w:val="291"/>
          <w:jc w:val="center"/>
        </w:trPr>
        <w:tc>
          <w:tcPr>
            <w:tcW w:w="2875" w:type="dxa"/>
          </w:tcPr>
          <w:p w14:paraId="32C2B29F" w14:textId="271FCCD9" w:rsidR="001E6129" w:rsidRPr="0026693B" w:rsidRDefault="001E6129" w:rsidP="0020000B">
            <w:pPr>
              <w:rPr>
                <w:rFonts w:cs="Times New Roman"/>
                <w:sz w:val="16"/>
                <w:szCs w:val="16"/>
              </w:rPr>
            </w:pPr>
            <w:r w:rsidRPr="0026693B">
              <w:rPr>
                <w:rFonts w:cs="Times New Roman"/>
                <w:sz w:val="16"/>
                <w:szCs w:val="16"/>
              </w:rPr>
              <w:t>SCell #0</w:t>
            </w:r>
          </w:p>
        </w:tc>
        <w:tc>
          <w:tcPr>
            <w:tcW w:w="2790" w:type="dxa"/>
          </w:tcPr>
          <w:p w14:paraId="4D3ED9B5" w14:textId="4D3C9FE4" w:rsidR="001E6129" w:rsidRPr="0026693B" w:rsidRDefault="001E6129" w:rsidP="0020000B">
            <w:pPr>
              <w:rPr>
                <w:rFonts w:cs="Times New Roman"/>
                <w:sz w:val="16"/>
                <w:szCs w:val="16"/>
              </w:rPr>
            </w:pPr>
            <w:r w:rsidRPr="0026693B">
              <w:rPr>
                <w:rFonts w:cs="Times New Roman"/>
                <w:sz w:val="16"/>
                <w:szCs w:val="16"/>
              </w:rPr>
              <w:t>SCell #1</w:t>
            </w:r>
          </w:p>
        </w:tc>
        <w:tc>
          <w:tcPr>
            <w:tcW w:w="2970" w:type="dxa"/>
          </w:tcPr>
          <w:p w14:paraId="5A2F7A45" w14:textId="0E91FDE7" w:rsidR="001E6129" w:rsidRPr="0026693B" w:rsidRDefault="001E6129" w:rsidP="0020000B">
            <w:pPr>
              <w:rPr>
                <w:rFonts w:cs="Times New Roman"/>
                <w:sz w:val="16"/>
                <w:szCs w:val="16"/>
              </w:rPr>
            </w:pPr>
            <w:r w:rsidRPr="0026693B">
              <w:rPr>
                <w:rFonts w:cs="Times New Roman"/>
                <w:sz w:val="16"/>
                <w:szCs w:val="16"/>
              </w:rPr>
              <w:t>...</w:t>
            </w:r>
          </w:p>
        </w:tc>
      </w:tr>
      <w:tr w:rsidR="003D04E8" w14:paraId="61B084E7" w14:textId="77777777" w:rsidTr="00414B39">
        <w:trPr>
          <w:trHeight w:val="291"/>
          <w:jc w:val="center"/>
        </w:trPr>
        <w:tc>
          <w:tcPr>
            <w:tcW w:w="2875" w:type="dxa"/>
          </w:tcPr>
          <w:p w14:paraId="0E3C59AF" w14:textId="77777777" w:rsidR="003D04E8" w:rsidRPr="0026693B" w:rsidRDefault="003D04E8" w:rsidP="0026693B">
            <w:pPr>
              <w:rPr>
                <w:rFonts w:cs="Times New Roman"/>
                <w:sz w:val="16"/>
                <w:szCs w:val="16"/>
              </w:rPr>
            </w:pPr>
            <w:r w:rsidRPr="0026693B">
              <w:rPr>
                <w:rFonts w:cs="Times New Roman"/>
                <w:sz w:val="16"/>
                <w:szCs w:val="16"/>
              </w:rPr>
              <w:t>1 bit</w:t>
            </w:r>
            <w:r>
              <w:rPr>
                <w:rFonts w:cs="Times New Roman"/>
                <w:sz w:val="16"/>
                <w:szCs w:val="16"/>
              </w:rPr>
              <w:t xml:space="preserve"> SSB on/off</w:t>
            </w:r>
          </w:p>
          <w:p w14:paraId="5E30EC1A" w14:textId="6FCE6DBF" w:rsidR="003D04E8" w:rsidRPr="0026693B" w:rsidRDefault="003D04E8" w:rsidP="0026693B">
            <w:pPr>
              <w:rPr>
                <w:rFonts w:cs="Times New Roman"/>
                <w:sz w:val="16"/>
                <w:szCs w:val="16"/>
              </w:rPr>
            </w:pPr>
          </w:p>
        </w:tc>
        <w:tc>
          <w:tcPr>
            <w:tcW w:w="2790" w:type="dxa"/>
          </w:tcPr>
          <w:p w14:paraId="2B4AB49B" w14:textId="77777777" w:rsidR="003D04E8" w:rsidRPr="0026693B" w:rsidRDefault="003D04E8" w:rsidP="0026693B">
            <w:pPr>
              <w:rPr>
                <w:rFonts w:cs="Times New Roman"/>
                <w:sz w:val="16"/>
                <w:szCs w:val="16"/>
              </w:rPr>
            </w:pPr>
            <w:r w:rsidRPr="0026693B">
              <w:rPr>
                <w:rFonts w:cs="Times New Roman"/>
                <w:sz w:val="16"/>
                <w:szCs w:val="16"/>
              </w:rPr>
              <w:t>1 bit</w:t>
            </w:r>
            <w:r>
              <w:rPr>
                <w:rFonts w:cs="Times New Roman"/>
                <w:sz w:val="16"/>
                <w:szCs w:val="16"/>
              </w:rPr>
              <w:t xml:space="preserve"> SSB on/off</w:t>
            </w:r>
          </w:p>
          <w:p w14:paraId="12BC563D" w14:textId="5D551F56" w:rsidR="003D04E8" w:rsidRPr="0026693B" w:rsidRDefault="003D04E8" w:rsidP="0026693B">
            <w:pPr>
              <w:rPr>
                <w:rFonts w:cs="Times New Roman"/>
                <w:sz w:val="16"/>
                <w:szCs w:val="16"/>
              </w:rPr>
            </w:pPr>
          </w:p>
        </w:tc>
        <w:tc>
          <w:tcPr>
            <w:tcW w:w="2970" w:type="dxa"/>
          </w:tcPr>
          <w:p w14:paraId="2E0652C5" w14:textId="77777777" w:rsidR="003D04E8" w:rsidRPr="0026693B" w:rsidRDefault="003D04E8" w:rsidP="0026693B">
            <w:pPr>
              <w:rPr>
                <w:rFonts w:cs="Times New Roman"/>
                <w:sz w:val="16"/>
                <w:szCs w:val="16"/>
              </w:rPr>
            </w:pPr>
            <w:r w:rsidRPr="0026693B">
              <w:rPr>
                <w:rFonts w:cs="Times New Roman"/>
                <w:sz w:val="16"/>
                <w:szCs w:val="16"/>
              </w:rPr>
              <w:t>1 bit</w:t>
            </w:r>
            <w:r>
              <w:rPr>
                <w:rFonts w:cs="Times New Roman"/>
                <w:sz w:val="16"/>
                <w:szCs w:val="16"/>
              </w:rPr>
              <w:t xml:space="preserve"> SSB on/off</w:t>
            </w:r>
          </w:p>
          <w:p w14:paraId="1C61741F" w14:textId="25A01643" w:rsidR="003D04E8" w:rsidRPr="0026693B" w:rsidRDefault="003D04E8" w:rsidP="0026693B">
            <w:pPr>
              <w:rPr>
                <w:rFonts w:cs="Times New Roman"/>
                <w:sz w:val="16"/>
                <w:szCs w:val="16"/>
              </w:rPr>
            </w:pPr>
          </w:p>
        </w:tc>
      </w:tr>
    </w:tbl>
    <w:p w14:paraId="4DE649E8" w14:textId="7A998DFF" w:rsidR="00214F76" w:rsidRPr="00214F76" w:rsidRDefault="00214F76" w:rsidP="00A473EE">
      <w:pPr>
        <w:pStyle w:val="ListParagraph"/>
        <w:numPr>
          <w:ilvl w:val="1"/>
          <w:numId w:val="12"/>
        </w:numPr>
        <w:rPr>
          <w:rFonts w:cs="Times New Roman"/>
          <w:szCs w:val="20"/>
        </w:rPr>
      </w:pPr>
      <w:r w:rsidRPr="00214F76">
        <w:rPr>
          <w:rFonts w:cs="Times New Roman"/>
          <w:szCs w:val="20"/>
        </w:rPr>
        <w:t xml:space="preserve">Option 2: RRC may configure joint indication </w:t>
      </w:r>
      <w:r w:rsidR="00AB6AC5">
        <w:rPr>
          <w:rFonts w:eastAsia="MS Mincho" w:cs="Times New Roman" w:hint="eastAsia"/>
          <w:szCs w:val="20"/>
        </w:rPr>
        <w:t xml:space="preserve">in </w:t>
      </w:r>
      <w:r w:rsidR="00AB6AC5">
        <w:rPr>
          <w:rFonts w:cs="Times New Roman"/>
          <w:szCs w:val="20"/>
        </w:rPr>
        <w:t>group common</w:t>
      </w:r>
      <w:r w:rsidR="00AB6AC5" w:rsidRPr="00EB72FF">
        <w:rPr>
          <w:rFonts w:cs="Times New Roman"/>
          <w:szCs w:val="20"/>
        </w:rPr>
        <w:t xml:space="preserve"> DC</w:t>
      </w:r>
      <w:r w:rsidR="00AB6AC5">
        <w:rPr>
          <w:rFonts w:eastAsia="MS Mincho" w:cs="Times New Roman" w:hint="eastAsia"/>
          <w:szCs w:val="20"/>
        </w:rPr>
        <w:t xml:space="preserve">I </w:t>
      </w:r>
      <w:r w:rsidR="00C44E68">
        <w:rPr>
          <w:rFonts w:cs="Times New Roman"/>
          <w:szCs w:val="20"/>
        </w:rPr>
        <w:t>for</w:t>
      </w:r>
      <w:r w:rsidRPr="00214F76">
        <w:rPr>
          <w:rFonts w:cs="Times New Roman"/>
          <w:szCs w:val="20"/>
        </w:rPr>
        <w:t xml:space="preserve"> </w:t>
      </w:r>
      <w:r w:rsidR="00AA232B">
        <w:rPr>
          <w:rFonts w:cs="Times New Roman"/>
          <w:szCs w:val="20"/>
        </w:rPr>
        <w:t xml:space="preserve">each </w:t>
      </w:r>
      <w:r w:rsidRPr="00214F76">
        <w:rPr>
          <w:rFonts w:cs="Times New Roman"/>
          <w:szCs w:val="20"/>
        </w:rPr>
        <w:t xml:space="preserve">SCell </w:t>
      </w:r>
      <w:r w:rsidR="00AA232B">
        <w:rPr>
          <w:rFonts w:cs="Times New Roman"/>
          <w:szCs w:val="20"/>
        </w:rPr>
        <w:t>group</w:t>
      </w:r>
      <w:r w:rsidR="00F03E7C">
        <w:rPr>
          <w:rFonts w:cs="Times New Roman"/>
          <w:szCs w:val="20"/>
        </w:rPr>
        <w:t>.</w:t>
      </w:r>
    </w:p>
    <w:tbl>
      <w:tblPr>
        <w:tblStyle w:val="TableGrid"/>
        <w:tblW w:w="0" w:type="auto"/>
        <w:jc w:val="center"/>
        <w:tblLook w:val="04A0" w:firstRow="1" w:lastRow="0" w:firstColumn="1" w:lastColumn="0" w:noHBand="0" w:noVBand="1"/>
      </w:tblPr>
      <w:tblGrid>
        <w:gridCol w:w="2875"/>
        <w:gridCol w:w="2790"/>
        <w:gridCol w:w="2970"/>
      </w:tblGrid>
      <w:tr w:rsidR="00594C36" w14:paraId="674C5F13" w14:textId="77777777" w:rsidTr="00FE0AF2">
        <w:trPr>
          <w:trHeight w:val="291"/>
          <w:jc w:val="center"/>
        </w:trPr>
        <w:tc>
          <w:tcPr>
            <w:tcW w:w="2875" w:type="dxa"/>
          </w:tcPr>
          <w:p w14:paraId="1817A923" w14:textId="3414DFBF" w:rsidR="00594C36" w:rsidRPr="0026693B" w:rsidRDefault="00594C36" w:rsidP="00FE0AF2">
            <w:pPr>
              <w:rPr>
                <w:rFonts w:cs="Times New Roman"/>
                <w:sz w:val="16"/>
                <w:szCs w:val="16"/>
              </w:rPr>
            </w:pPr>
            <w:r w:rsidRPr="0026693B">
              <w:rPr>
                <w:rFonts w:cs="Times New Roman"/>
                <w:sz w:val="16"/>
                <w:szCs w:val="16"/>
              </w:rPr>
              <w:t xml:space="preserve">SCell </w:t>
            </w:r>
            <w:r w:rsidR="00AA232B">
              <w:rPr>
                <w:rFonts w:cs="Times New Roman"/>
                <w:sz w:val="16"/>
                <w:szCs w:val="16"/>
              </w:rPr>
              <w:t>group</w:t>
            </w:r>
            <w:r w:rsidRPr="0026693B">
              <w:rPr>
                <w:rFonts w:cs="Times New Roman"/>
                <w:sz w:val="16"/>
                <w:szCs w:val="16"/>
              </w:rPr>
              <w:t>#0</w:t>
            </w:r>
          </w:p>
        </w:tc>
        <w:tc>
          <w:tcPr>
            <w:tcW w:w="2790" w:type="dxa"/>
          </w:tcPr>
          <w:p w14:paraId="5EC05085" w14:textId="6A6A7C79" w:rsidR="00594C36" w:rsidRPr="0026693B" w:rsidRDefault="00594C36" w:rsidP="00FE0AF2">
            <w:pPr>
              <w:rPr>
                <w:rFonts w:cs="Times New Roman"/>
                <w:sz w:val="16"/>
                <w:szCs w:val="16"/>
              </w:rPr>
            </w:pPr>
            <w:r w:rsidRPr="0026693B">
              <w:rPr>
                <w:rFonts w:cs="Times New Roman"/>
                <w:sz w:val="16"/>
                <w:szCs w:val="16"/>
              </w:rPr>
              <w:t xml:space="preserve">SCell </w:t>
            </w:r>
            <w:r w:rsidR="00AA232B">
              <w:rPr>
                <w:rFonts w:cs="Times New Roman"/>
                <w:sz w:val="16"/>
                <w:szCs w:val="16"/>
              </w:rPr>
              <w:t>group</w:t>
            </w:r>
            <w:r w:rsidRPr="0026693B">
              <w:rPr>
                <w:rFonts w:cs="Times New Roman"/>
                <w:sz w:val="16"/>
                <w:szCs w:val="16"/>
              </w:rPr>
              <w:t>#1</w:t>
            </w:r>
          </w:p>
        </w:tc>
        <w:tc>
          <w:tcPr>
            <w:tcW w:w="2970" w:type="dxa"/>
          </w:tcPr>
          <w:p w14:paraId="12DDEFFC" w14:textId="77777777" w:rsidR="00594C36" w:rsidRPr="0026693B" w:rsidRDefault="00594C36" w:rsidP="00FE0AF2">
            <w:pPr>
              <w:rPr>
                <w:rFonts w:cs="Times New Roman"/>
                <w:sz w:val="16"/>
                <w:szCs w:val="16"/>
              </w:rPr>
            </w:pPr>
            <w:r w:rsidRPr="0026693B">
              <w:rPr>
                <w:rFonts w:cs="Times New Roman"/>
                <w:sz w:val="16"/>
                <w:szCs w:val="16"/>
              </w:rPr>
              <w:t>...</w:t>
            </w:r>
          </w:p>
        </w:tc>
      </w:tr>
      <w:tr w:rsidR="00594C36" w14:paraId="48809807" w14:textId="77777777" w:rsidTr="003D05B1">
        <w:trPr>
          <w:trHeight w:val="291"/>
          <w:jc w:val="center"/>
        </w:trPr>
        <w:tc>
          <w:tcPr>
            <w:tcW w:w="2875" w:type="dxa"/>
          </w:tcPr>
          <w:p w14:paraId="272554DD" w14:textId="4C0ED0D4" w:rsidR="00594C36" w:rsidRPr="0026693B" w:rsidRDefault="00594C36" w:rsidP="00FE0AF2">
            <w:pPr>
              <w:rPr>
                <w:rFonts w:cs="Times New Roman"/>
                <w:sz w:val="16"/>
                <w:szCs w:val="16"/>
              </w:rPr>
            </w:pPr>
            <w:r w:rsidRPr="0026693B">
              <w:rPr>
                <w:rFonts w:cs="Times New Roman"/>
                <w:sz w:val="16"/>
                <w:szCs w:val="16"/>
              </w:rPr>
              <w:t>1 bit</w:t>
            </w:r>
            <w:r>
              <w:rPr>
                <w:rFonts w:cs="Times New Roman"/>
                <w:sz w:val="16"/>
                <w:szCs w:val="16"/>
              </w:rPr>
              <w:t xml:space="preserve"> for SSB on/off</w:t>
            </w:r>
          </w:p>
        </w:tc>
        <w:tc>
          <w:tcPr>
            <w:tcW w:w="2790" w:type="dxa"/>
          </w:tcPr>
          <w:p w14:paraId="41B74E07" w14:textId="6FFD0541" w:rsidR="00594C36" w:rsidRPr="0026693B" w:rsidRDefault="00594C36" w:rsidP="00FE0AF2">
            <w:pPr>
              <w:rPr>
                <w:rFonts w:cs="Times New Roman"/>
                <w:sz w:val="16"/>
                <w:szCs w:val="16"/>
              </w:rPr>
            </w:pPr>
            <w:r w:rsidRPr="0026693B">
              <w:rPr>
                <w:rFonts w:cs="Times New Roman"/>
                <w:sz w:val="16"/>
                <w:szCs w:val="16"/>
              </w:rPr>
              <w:t>1 bit</w:t>
            </w:r>
            <w:r>
              <w:rPr>
                <w:rFonts w:cs="Times New Roman"/>
                <w:sz w:val="16"/>
                <w:szCs w:val="16"/>
              </w:rPr>
              <w:t xml:space="preserve"> for SSB on/off </w:t>
            </w:r>
          </w:p>
        </w:tc>
        <w:tc>
          <w:tcPr>
            <w:tcW w:w="2970" w:type="dxa"/>
          </w:tcPr>
          <w:p w14:paraId="1BE8AEA4" w14:textId="47B9FAF7" w:rsidR="00594C36" w:rsidRPr="0026693B" w:rsidRDefault="00594C36" w:rsidP="00FE0AF2">
            <w:pPr>
              <w:rPr>
                <w:rFonts w:cs="Times New Roman"/>
                <w:sz w:val="16"/>
                <w:szCs w:val="16"/>
              </w:rPr>
            </w:pPr>
            <w:r w:rsidRPr="0026693B">
              <w:rPr>
                <w:rFonts w:cs="Times New Roman"/>
                <w:sz w:val="16"/>
                <w:szCs w:val="16"/>
              </w:rPr>
              <w:t>1 bit</w:t>
            </w:r>
            <w:r>
              <w:rPr>
                <w:rFonts w:cs="Times New Roman"/>
                <w:sz w:val="16"/>
                <w:szCs w:val="16"/>
              </w:rPr>
              <w:t xml:space="preserve"> for SSB on/off </w:t>
            </w:r>
          </w:p>
        </w:tc>
      </w:tr>
    </w:tbl>
    <w:p w14:paraId="569ADFA3" w14:textId="3B7269F5" w:rsidR="00FC3CC5" w:rsidRDefault="00594C36" w:rsidP="0031153F">
      <w:pPr>
        <w:rPr>
          <w:rFonts w:cs="Times New Roman"/>
          <w:b/>
          <w:bCs/>
          <w:szCs w:val="20"/>
        </w:rPr>
      </w:pPr>
      <w:r w:rsidRPr="00093F0E">
        <w:rPr>
          <w:rFonts w:cs="Times New Roman"/>
          <w:b/>
          <w:bCs/>
          <w:szCs w:val="20"/>
        </w:rPr>
        <w:t xml:space="preserve">Proposal </w:t>
      </w:r>
      <w:r w:rsidR="00F21F5B">
        <w:rPr>
          <w:rFonts w:eastAsia="MS Mincho" w:cs="Times New Roman" w:hint="eastAsia"/>
          <w:b/>
          <w:bCs/>
          <w:szCs w:val="20"/>
        </w:rPr>
        <w:t>1</w:t>
      </w:r>
      <w:r w:rsidR="00F21F5B">
        <w:rPr>
          <w:rFonts w:eastAsia="MS Mincho" w:cs="Times New Roman"/>
          <w:b/>
          <w:bCs/>
          <w:szCs w:val="20"/>
        </w:rPr>
        <w:t>3</w:t>
      </w:r>
      <w:r w:rsidRPr="00093F0E">
        <w:rPr>
          <w:rFonts w:cs="Times New Roman"/>
          <w:b/>
          <w:bCs/>
          <w:szCs w:val="20"/>
        </w:rPr>
        <w:t xml:space="preserve">: </w:t>
      </w:r>
      <w:r w:rsidR="0071225D">
        <w:rPr>
          <w:rFonts w:cs="Times New Roman"/>
          <w:b/>
          <w:bCs/>
          <w:szCs w:val="20"/>
        </w:rPr>
        <w:t>In addition to RRC and MAC CE based SSB</w:t>
      </w:r>
      <w:r w:rsidR="00A018B2">
        <w:rPr>
          <w:rFonts w:cs="Times New Roman"/>
          <w:b/>
          <w:bCs/>
          <w:szCs w:val="20"/>
        </w:rPr>
        <w:t xml:space="preserve"> trigging</w:t>
      </w:r>
      <w:r w:rsidR="003A5CB7" w:rsidRPr="00093F0E">
        <w:rPr>
          <w:rFonts w:cs="Times New Roman"/>
          <w:b/>
          <w:bCs/>
          <w:szCs w:val="20"/>
        </w:rPr>
        <w:t xml:space="preserve">, DCI-based on-demand SSB triggering </w:t>
      </w:r>
      <w:r w:rsidR="003021AE">
        <w:rPr>
          <w:rFonts w:cs="Times New Roman"/>
          <w:b/>
          <w:bCs/>
          <w:szCs w:val="20"/>
        </w:rPr>
        <w:t xml:space="preserve">and deactivation </w:t>
      </w:r>
      <w:r w:rsidR="003A5CB7" w:rsidRPr="00093F0E">
        <w:rPr>
          <w:rFonts w:cs="Times New Roman"/>
          <w:b/>
          <w:bCs/>
          <w:szCs w:val="20"/>
        </w:rPr>
        <w:t>indication is supported</w:t>
      </w:r>
      <w:r w:rsidR="008B6CCE" w:rsidRPr="00093F0E">
        <w:rPr>
          <w:rFonts w:cs="Times New Roman"/>
          <w:b/>
          <w:bCs/>
          <w:szCs w:val="20"/>
        </w:rPr>
        <w:t xml:space="preserve">. By RRC configuration, </w:t>
      </w:r>
      <w:r w:rsidR="0056417F" w:rsidRPr="00093F0E">
        <w:rPr>
          <w:rFonts w:cs="Times New Roman"/>
          <w:b/>
          <w:bCs/>
          <w:szCs w:val="20"/>
        </w:rPr>
        <w:t xml:space="preserve">separate </w:t>
      </w:r>
      <w:r w:rsidR="00AE4B9E" w:rsidRPr="00093F0E">
        <w:rPr>
          <w:rFonts w:cs="Times New Roman"/>
          <w:b/>
          <w:bCs/>
          <w:szCs w:val="20"/>
        </w:rPr>
        <w:t>bits for SSB ON/</w:t>
      </w:r>
      <w:proofErr w:type="gramStart"/>
      <w:r w:rsidR="00AE4B9E" w:rsidRPr="00093F0E">
        <w:rPr>
          <w:rFonts w:cs="Times New Roman"/>
          <w:b/>
          <w:bCs/>
          <w:szCs w:val="20"/>
        </w:rPr>
        <w:t xml:space="preserve">OFF </w:t>
      </w:r>
      <w:r w:rsidR="0073241B">
        <w:rPr>
          <w:rFonts w:cs="Times New Roman"/>
          <w:b/>
          <w:bCs/>
          <w:szCs w:val="20"/>
        </w:rPr>
        <w:t>of</w:t>
      </w:r>
      <w:proofErr w:type="gramEnd"/>
      <w:r w:rsidR="0073241B">
        <w:rPr>
          <w:rFonts w:cs="Times New Roman"/>
          <w:b/>
          <w:bCs/>
          <w:szCs w:val="20"/>
        </w:rPr>
        <w:t xml:space="preserve"> each</w:t>
      </w:r>
      <w:r w:rsidR="0073241B" w:rsidRPr="00093F0E">
        <w:rPr>
          <w:rFonts w:cs="Times New Roman"/>
          <w:b/>
          <w:bCs/>
          <w:szCs w:val="20"/>
        </w:rPr>
        <w:t xml:space="preserve"> </w:t>
      </w:r>
      <w:r w:rsidR="00AE4B9E" w:rsidRPr="00093F0E">
        <w:rPr>
          <w:rFonts w:cs="Times New Roman"/>
          <w:b/>
          <w:bCs/>
          <w:szCs w:val="20"/>
        </w:rPr>
        <w:t>SCell</w:t>
      </w:r>
      <w:r w:rsidR="0073241B">
        <w:rPr>
          <w:rFonts w:cs="Times New Roman"/>
          <w:b/>
          <w:bCs/>
          <w:szCs w:val="20"/>
        </w:rPr>
        <w:t xml:space="preserve"> </w:t>
      </w:r>
      <w:r w:rsidR="006E582A">
        <w:rPr>
          <w:rFonts w:cs="Times New Roman"/>
          <w:b/>
          <w:bCs/>
          <w:szCs w:val="20"/>
        </w:rPr>
        <w:t>and</w:t>
      </w:r>
      <w:r w:rsidR="0073241B">
        <w:rPr>
          <w:rFonts w:cs="Times New Roman"/>
          <w:b/>
          <w:bCs/>
          <w:szCs w:val="20"/>
        </w:rPr>
        <w:t xml:space="preserve"> joint </w:t>
      </w:r>
      <w:r w:rsidR="006E582A">
        <w:rPr>
          <w:rFonts w:cs="Times New Roman"/>
          <w:b/>
          <w:bCs/>
          <w:szCs w:val="20"/>
        </w:rPr>
        <w:t>indication for each SCell group can be supported</w:t>
      </w:r>
      <w:r w:rsidR="00093F0E" w:rsidRPr="00093F0E">
        <w:rPr>
          <w:rFonts w:cs="Times New Roman"/>
          <w:b/>
          <w:bCs/>
          <w:szCs w:val="20"/>
        </w:rPr>
        <w:t>.</w:t>
      </w:r>
    </w:p>
    <w:p w14:paraId="3C86A9B3" w14:textId="77777777" w:rsidR="007665C4" w:rsidRDefault="007665C4" w:rsidP="0031153F">
      <w:pPr>
        <w:rPr>
          <w:rFonts w:cs="Times New Roman"/>
          <w:b/>
          <w:bCs/>
          <w:szCs w:val="20"/>
        </w:rPr>
      </w:pPr>
    </w:p>
    <w:p w14:paraId="55732CB1" w14:textId="5578F5DB" w:rsidR="005537A4" w:rsidRDefault="005537A4" w:rsidP="0031153F">
      <w:pPr>
        <w:rPr>
          <w:rFonts w:cs="Times New Roman"/>
          <w:szCs w:val="20"/>
        </w:rPr>
      </w:pPr>
      <w:r w:rsidRPr="00B07585">
        <w:rPr>
          <w:rFonts w:cs="Times New Roman"/>
          <w:szCs w:val="20"/>
        </w:rPr>
        <w:t>Regarding</w:t>
      </w:r>
      <w:r w:rsidR="006D4313">
        <w:rPr>
          <w:rFonts w:cs="Times New Roman"/>
          <w:szCs w:val="20"/>
        </w:rPr>
        <w:t xml:space="preserve"> on-demand SSB transmission deactivation</w:t>
      </w:r>
      <w:r w:rsidR="00341EBB">
        <w:rPr>
          <w:rFonts w:cs="Times New Roman"/>
          <w:szCs w:val="20"/>
        </w:rPr>
        <w:t>, following agreement was achieved in the previous meeting.</w:t>
      </w:r>
    </w:p>
    <w:tbl>
      <w:tblPr>
        <w:tblStyle w:val="TableGrid"/>
        <w:tblW w:w="0" w:type="auto"/>
        <w:tblLook w:val="04A0" w:firstRow="1" w:lastRow="0" w:firstColumn="1" w:lastColumn="0" w:noHBand="0" w:noVBand="1"/>
      </w:tblPr>
      <w:tblGrid>
        <w:gridCol w:w="9629"/>
      </w:tblGrid>
      <w:tr w:rsidR="00341EBB" w14:paraId="57C3545B" w14:textId="77777777" w:rsidTr="00341EBB">
        <w:tc>
          <w:tcPr>
            <w:tcW w:w="9629" w:type="dxa"/>
          </w:tcPr>
          <w:p w14:paraId="2CD49330" w14:textId="28576427" w:rsidR="00B0735E" w:rsidRPr="00096D5A" w:rsidRDefault="00B0735E" w:rsidP="00B0735E">
            <w:pPr>
              <w:rPr>
                <w:b/>
                <w:bCs/>
                <w:lang w:eastAsia="x-none"/>
              </w:rPr>
            </w:pPr>
            <w:r w:rsidRPr="00096D5A">
              <w:rPr>
                <w:b/>
                <w:bCs/>
                <w:highlight w:val="green"/>
                <w:lang w:eastAsia="x-none"/>
              </w:rPr>
              <w:t>Agreement</w:t>
            </w:r>
            <w:r w:rsidR="004E01F1">
              <w:rPr>
                <w:b/>
                <w:bCs/>
                <w:lang w:eastAsia="x-none"/>
              </w:rPr>
              <w:t xml:space="preserve"> from RAN1#118 meeting</w:t>
            </w:r>
          </w:p>
          <w:p w14:paraId="721F6DC7" w14:textId="77777777" w:rsidR="00B0735E" w:rsidRPr="00096D5A" w:rsidRDefault="00B0735E" w:rsidP="00B0735E">
            <w:pPr>
              <w:contextualSpacing/>
              <w:rPr>
                <w:rFonts w:eastAsia="Malgun Gothic"/>
                <w:lang w:val="en-US"/>
              </w:rPr>
            </w:pPr>
            <w:r w:rsidRPr="00096D5A">
              <w:rPr>
                <w:rFonts w:hint="eastAsia"/>
                <w:szCs w:val="20"/>
                <w:lang w:eastAsia="ko-KR"/>
              </w:rPr>
              <w:lastRenderedPageBreak/>
              <w:t>For</w:t>
            </w:r>
            <w:r w:rsidRPr="00096D5A">
              <w:rPr>
                <w:szCs w:val="20"/>
              </w:rPr>
              <w:t xml:space="preserve"> a cell supporting on-demand SSB SCell operation</w:t>
            </w:r>
            <w:r w:rsidRPr="00096D5A">
              <w:rPr>
                <w:rFonts w:hint="eastAsia"/>
                <w:szCs w:val="20"/>
                <w:lang w:eastAsia="ko-KR"/>
              </w:rPr>
              <w:t>, deactivation of on-demand SSB transmission is supported. In order to deactivate on-demand SSB transmission from a UE perspective, support at least one of the following options.</w:t>
            </w:r>
          </w:p>
          <w:p w14:paraId="3AC3673A"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1: Explicit indication of deactivation for on-demand SSB via MAC-CE for </w:t>
            </w:r>
            <w:r w:rsidRPr="00096D5A">
              <w:rPr>
                <w:lang w:eastAsia="ko-KR"/>
              </w:rPr>
              <w:t>on-demand SSB transmission</w:t>
            </w:r>
            <w:r w:rsidRPr="00096D5A">
              <w:rPr>
                <w:rFonts w:hint="eastAsia"/>
                <w:lang w:eastAsia="ko-KR"/>
              </w:rPr>
              <w:t xml:space="preserve"> indication</w:t>
            </w:r>
          </w:p>
          <w:p w14:paraId="755BE054"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1A: Explicit indication of deactivation for on-demand SSB via RRC for </w:t>
            </w:r>
            <w:r w:rsidRPr="00096D5A">
              <w:rPr>
                <w:lang w:eastAsia="ko-KR"/>
              </w:rPr>
              <w:t>on-demand SSB transmission</w:t>
            </w:r>
            <w:r w:rsidRPr="00096D5A">
              <w:rPr>
                <w:rFonts w:hint="eastAsia"/>
                <w:lang w:eastAsia="ko-KR"/>
              </w:rPr>
              <w:t xml:space="preserve"> indication</w:t>
            </w:r>
          </w:p>
          <w:p w14:paraId="60B9E290" w14:textId="77777777" w:rsidR="00B0735E" w:rsidRPr="00096D5A" w:rsidRDefault="00B0735E" w:rsidP="00B0735E">
            <w:pPr>
              <w:numPr>
                <w:ilvl w:val="0"/>
                <w:numId w:val="13"/>
              </w:numPr>
              <w:contextualSpacing/>
              <w:rPr>
                <w:rFonts w:eastAsia="Malgun Gothic"/>
                <w:lang w:val="en-US" w:eastAsia="x-none"/>
              </w:rPr>
            </w:pPr>
            <w:r w:rsidRPr="00096D5A">
              <w:rPr>
                <w:rFonts w:eastAsia="Malgun Gothic" w:hint="eastAsia"/>
                <w:lang w:val="en-US" w:eastAsia="ko-KR"/>
              </w:rPr>
              <w:t xml:space="preserve">Option 2: Configuration/indication of </w:t>
            </w:r>
            <w:r w:rsidRPr="00096D5A">
              <w:rPr>
                <w:rFonts w:hint="eastAsia"/>
                <w:lang w:eastAsia="ko-KR"/>
              </w:rPr>
              <w:t>t</w:t>
            </w:r>
            <w:r w:rsidRPr="00096D5A">
              <w:rPr>
                <w:lang w:eastAsia="ko-KR"/>
              </w:rPr>
              <w:t xml:space="preserve">he number </w:t>
            </w:r>
            <w:r w:rsidRPr="00096D5A">
              <w:rPr>
                <w:rFonts w:hint="eastAsia"/>
                <w:lang w:eastAsia="ko-KR"/>
              </w:rPr>
              <w:t xml:space="preserve">N </w:t>
            </w:r>
            <w:r w:rsidRPr="00096D5A">
              <w:rPr>
                <w:lang w:eastAsia="ko-KR"/>
              </w:rPr>
              <w:t>of on-demand SSB bursts to be transmitted after on-demand SSB is indicated</w:t>
            </w:r>
          </w:p>
          <w:p w14:paraId="56358574"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3: Configuration/indication of the </w:t>
            </w:r>
            <w:r w:rsidRPr="00096D5A">
              <w:rPr>
                <w:lang w:eastAsia="ko-KR"/>
              </w:rPr>
              <w:t>duration of on-demand SSB transmission window</w:t>
            </w:r>
          </w:p>
          <w:p w14:paraId="5E4D967E"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Option 4: On-demand SSB transmission, if any, is deactivated when UE receives SCell deactivation MAC-CE for the activated SCell</w:t>
            </w:r>
          </w:p>
          <w:p w14:paraId="61935A6E"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Option 4A: On-demand SSB transmission, if any, is deactivated when the timer for SCell </w:t>
            </w:r>
            <w:r w:rsidRPr="00096D5A">
              <w:rPr>
                <w:lang w:eastAsia="ko-KR"/>
              </w:rPr>
              <w:t>de</w:t>
            </w:r>
            <w:r w:rsidRPr="00096D5A">
              <w:rPr>
                <w:rFonts w:hint="eastAsia"/>
                <w:lang w:eastAsia="ko-KR"/>
              </w:rPr>
              <w:t>activation is expired</w:t>
            </w:r>
          </w:p>
          <w:p w14:paraId="6D01150F"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Option 5: On-demand SSB transmission, if any, is deactivated when SCell activation is completed</w:t>
            </w:r>
          </w:p>
          <w:p w14:paraId="5D91DE41"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Option 6: Explicit indication of deactivation for on-demand SSB via [group-common] DCI</w:t>
            </w:r>
          </w:p>
          <w:p w14:paraId="40083C8E" w14:textId="77777777" w:rsidR="00B0735E" w:rsidRPr="00096D5A" w:rsidRDefault="00B0735E" w:rsidP="00B0735E">
            <w:pPr>
              <w:numPr>
                <w:ilvl w:val="0"/>
                <w:numId w:val="13"/>
              </w:numPr>
              <w:contextualSpacing/>
              <w:rPr>
                <w:rFonts w:eastAsia="Malgun Gothic"/>
                <w:lang w:val="en-US" w:eastAsia="x-none"/>
              </w:rPr>
            </w:pPr>
            <w:r w:rsidRPr="00096D5A">
              <w:rPr>
                <w:rFonts w:hint="eastAsia"/>
                <w:lang w:eastAsia="ko-KR"/>
              </w:rPr>
              <w:t xml:space="preserve">FFS: </w:t>
            </w:r>
            <w:r w:rsidRPr="00096D5A">
              <w:rPr>
                <w:rFonts w:eastAsia="Malgun Gothic"/>
                <w:szCs w:val="20"/>
                <w:lang w:eastAsia="x-none"/>
              </w:rPr>
              <w:t>Each option is applicable to which Cases or Scenarios</w:t>
            </w:r>
          </w:p>
          <w:p w14:paraId="72343432" w14:textId="198BA2D3" w:rsidR="00341EBB" w:rsidRPr="00B07585" w:rsidRDefault="00B0735E" w:rsidP="00B07585">
            <w:pPr>
              <w:numPr>
                <w:ilvl w:val="0"/>
                <w:numId w:val="13"/>
              </w:numPr>
              <w:contextualSpacing/>
              <w:rPr>
                <w:rFonts w:eastAsia="Malgun Gothic"/>
                <w:lang w:val="en-US" w:eastAsia="x-none"/>
              </w:rPr>
            </w:pPr>
            <w:r w:rsidRPr="00096D5A">
              <w:rPr>
                <w:rFonts w:hint="eastAsia"/>
                <w:lang w:eastAsia="ko-KR"/>
              </w:rPr>
              <w:t>FFS:</w:t>
            </w:r>
            <w:r w:rsidRPr="00096D5A">
              <w:rPr>
                <w:rFonts w:eastAsia="Malgun Gothic" w:hint="eastAsia"/>
                <w:lang w:val="en-US" w:eastAsia="ko-KR"/>
              </w:rPr>
              <w:t xml:space="preserve"> </w:t>
            </w:r>
            <w:r w:rsidRPr="00096D5A">
              <w:rPr>
                <w:rFonts w:eastAsia="Malgun Gothic"/>
                <w:lang w:val="en-US" w:eastAsia="ko-KR"/>
              </w:rPr>
              <w:t>Details related to each of the above options</w:t>
            </w:r>
          </w:p>
        </w:tc>
      </w:tr>
    </w:tbl>
    <w:p w14:paraId="20437D64" w14:textId="0CA7738A" w:rsidR="00341EBB" w:rsidRDefault="00FE0CAC" w:rsidP="0031153F">
      <w:pPr>
        <w:rPr>
          <w:rFonts w:cs="Times New Roman"/>
          <w:szCs w:val="20"/>
        </w:rPr>
      </w:pPr>
      <w:r>
        <w:rPr>
          <w:rFonts w:cs="Times New Roman"/>
          <w:szCs w:val="20"/>
        </w:rPr>
        <w:lastRenderedPageBreak/>
        <w:t>Our views are:</w:t>
      </w:r>
    </w:p>
    <w:p w14:paraId="4283A1F1" w14:textId="77777777" w:rsidR="007E4B0E" w:rsidRDefault="00FE0CAC" w:rsidP="007E4B0E">
      <w:pPr>
        <w:pStyle w:val="ListParagraph"/>
        <w:numPr>
          <w:ilvl w:val="0"/>
          <w:numId w:val="12"/>
        </w:numPr>
        <w:rPr>
          <w:rFonts w:cs="Times New Roman"/>
          <w:szCs w:val="20"/>
        </w:rPr>
      </w:pPr>
      <w:r>
        <w:rPr>
          <w:rFonts w:cs="Times New Roman"/>
          <w:szCs w:val="20"/>
        </w:rPr>
        <w:t>Option 1 (MAC CE</w:t>
      </w:r>
      <w:r w:rsidR="007953D9">
        <w:rPr>
          <w:rFonts w:cs="Times New Roman"/>
          <w:szCs w:val="20"/>
        </w:rPr>
        <w:t>-based</w:t>
      </w:r>
      <w:r>
        <w:rPr>
          <w:rFonts w:cs="Times New Roman"/>
          <w:szCs w:val="20"/>
        </w:rPr>
        <w:t>)</w:t>
      </w:r>
      <w:r w:rsidR="007953D9">
        <w:rPr>
          <w:rFonts w:cs="Times New Roman"/>
          <w:szCs w:val="20"/>
        </w:rPr>
        <w:t xml:space="preserve"> and Option 1A (RRC-based) should be supported</w:t>
      </w:r>
      <w:r w:rsidR="0012306B">
        <w:rPr>
          <w:rFonts w:cs="Times New Roman"/>
          <w:szCs w:val="20"/>
        </w:rPr>
        <w:t>, which follow the design of already supported on-demand SSB triggering</w:t>
      </w:r>
      <w:r w:rsidR="00F512CB">
        <w:rPr>
          <w:rFonts w:cs="Times New Roman"/>
          <w:szCs w:val="20"/>
        </w:rPr>
        <w:t xml:space="preserve"> method.</w:t>
      </w:r>
      <w:r w:rsidR="007E4B0E" w:rsidRPr="007E4B0E">
        <w:rPr>
          <w:rFonts w:cs="Times New Roman"/>
          <w:szCs w:val="20"/>
        </w:rPr>
        <w:t xml:space="preserve"> </w:t>
      </w:r>
    </w:p>
    <w:p w14:paraId="6380DB5A" w14:textId="2F57BD0A" w:rsidR="00FE0CAC" w:rsidRPr="007E4B0E" w:rsidRDefault="007E4B0E" w:rsidP="007E4B0E">
      <w:pPr>
        <w:pStyle w:val="ListParagraph"/>
        <w:numPr>
          <w:ilvl w:val="0"/>
          <w:numId w:val="12"/>
        </w:numPr>
        <w:rPr>
          <w:rFonts w:cs="Times New Roman"/>
          <w:szCs w:val="20"/>
        </w:rPr>
      </w:pPr>
      <w:r>
        <w:rPr>
          <w:rFonts w:cs="Times New Roman"/>
          <w:szCs w:val="20"/>
        </w:rPr>
        <w:t xml:space="preserve">We are open to discuss Option 2 or 3, which is aligned with Proposal </w:t>
      </w:r>
      <w:r w:rsidR="00F21F5B">
        <w:rPr>
          <w:rFonts w:cs="Times New Roman"/>
          <w:szCs w:val="20"/>
        </w:rPr>
        <w:t>12</w:t>
      </w:r>
      <w:r>
        <w:rPr>
          <w:rFonts w:cs="Times New Roman"/>
          <w:szCs w:val="20"/>
        </w:rPr>
        <w:t>.</w:t>
      </w:r>
    </w:p>
    <w:p w14:paraId="3F079EE6" w14:textId="3733EF24" w:rsidR="00F512CB" w:rsidRDefault="00F512CB" w:rsidP="00FE0CAC">
      <w:pPr>
        <w:pStyle w:val="ListParagraph"/>
        <w:numPr>
          <w:ilvl w:val="0"/>
          <w:numId w:val="12"/>
        </w:numPr>
        <w:rPr>
          <w:rFonts w:cs="Times New Roman"/>
          <w:szCs w:val="20"/>
        </w:rPr>
      </w:pPr>
      <w:r>
        <w:rPr>
          <w:rFonts w:cs="Times New Roman"/>
          <w:szCs w:val="20"/>
        </w:rPr>
        <w:t>Option 4</w:t>
      </w:r>
      <w:r w:rsidR="00EA31D1">
        <w:rPr>
          <w:rFonts w:cs="Times New Roman"/>
          <w:szCs w:val="20"/>
        </w:rPr>
        <w:t xml:space="preserve"> is contradictory with what RAN2 has just agreed in the RAN2#127bis meeting</w:t>
      </w:r>
      <w:r w:rsidR="00093902">
        <w:rPr>
          <w:rFonts w:cs="Times New Roman"/>
          <w:szCs w:val="20"/>
        </w:rPr>
        <w:t xml:space="preserve"> as below.</w:t>
      </w:r>
      <w:r w:rsidR="00A373C0">
        <w:rPr>
          <w:rFonts w:eastAsia="MS Mincho" w:cs="Times New Roman"/>
          <w:szCs w:val="20"/>
        </w:rPr>
        <w:t xml:space="preserve"> </w:t>
      </w:r>
      <w:r w:rsidR="007166AD">
        <w:rPr>
          <w:rFonts w:eastAsia="MS Mincho" w:cs="Times New Roman" w:hint="eastAsia"/>
          <w:szCs w:val="20"/>
        </w:rPr>
        <w:t xml:space="preserve">RAN2 </w:t>
      </w:r>
      <w:r w:rsidR="00747EFC">
        <w:rPr>
          <w:rFonts w:eastAsia="MS Mincho" w:cs="Times New Roman" w:hint="eastAsia"/>
          <w:szCs w:val="20"/>
        </w:rPr>
        <w:t xml:space="preserve">assumes </w:t>
      </w:r>
      <w:r w:rsidR="00AA5029">
        <w:rPr>
          <w:rFonts w:eastAsia="MS Mincho" w:cs="Times New Roman" w:hint="eastAsia"/>
          <w:szCs w:val="20"/>
        </w:rPr>
        <w:t>separated</w:t>
      </w:r>
      <w:r w:rsidR="00747EFC">
        <w:rPr>
          <w:rFonts w:eastAsia="MS Mincho" w:cs="Times New Roman" w:hint="eastAsia"/>
          <w:szCs w:val="20"/>
        </w:rPr>
        <w:t xml:space="preserve"> MAC CE for </w:t>
      </w:r>
      <w:r w:rsidR="00986C06">
        <w:rPr>
          <w:rFonts w:eastAsia="MS Mincho" w:cs="Times New Roman" w:hint="eastAsia"/>
          <w:szCs w:val="20"/>
        </w:rPr>
        <w:t>S</w:t>
      </w:r>
      <w:r w:rsidR="00AA5029" w:rsidRPr="00B07585">
        <w:rPr>
          <w:rFonts w:eastAsia="MS Mincho" w:cs="Times New Roman"/>
          <w:szCs w:val="20"/>
        </w:rPr>
        <w:t>Cell activation/deactivation and OD-SSB indication for scenario 2A.</w:t>
      </w:r>
      <w:r w:rsidR="00257BD9" w:rsidRPr="00B07585">
        <w:rPr>
          <w:rFonts w:eastAsia="MS Mincho" w:cs="Times New Roman"/>
          <w:szCs w:val="20"/>
        </w:rPr>
        <w:t xml:space="preserve"> If</w:t>
      </w:r>
      <w:r w:rsidR="00257BD9">
        <w:rPr>
          <w:rFonts w:eastAsia="MS Mincho" w:cs="Times New Roman" w:hint="eastAsia"/>
          <w:szCs w:val="20"/>
        </w:rPr>
        <w:t xml:space="preserve"> option 4 is </w:t>
      </w:r>
      <w:r w:rsidR="00257BD9">
        <w:rPr>
          <w:rFonts w:eastAsia="MS Mincho" w:cs="Times New Roman"/>
          <w:szCs w:val="20"/>
        </w:rPr>
        <w:t>supported</w:t>
      </w:r>
      <w:r w:rsidR="006D1159">
        <w:rPr>
          <w:rFonts w:eastAsia="MS Mincho" w:cs="Times New Roman" w:hint="eastAsia"/>
          <w:szCs w:val="20"/>
        </w:rPr>
        <w:t xml:space="preserve"> in RAN1</w:t>
      </w:r>
      <w:r w:rsidR="00257BD9">
        <w:rPr>
          <w:rFonts w:eastAsia="MS Mincho" w:cs="Times New Roman" w:hint="eastAsia"/>
          <w:szCs w:val="20"/>
        </w:rPr>
        <w:t xml:space="preserve">, </w:t>
      </w:r>
      <w:r w:rsidR="00986C06">
        <w:rPr>
          <w:rFonts w:eastAsia="MS Mincho" w:cs="Times New Roman"/>
          <w:szCs w:val="20"/>
        </w:rPr>
        <w:t>when UE</w:t>
      </w:r>
      <w:r w:rsidR="00986C06">
        <w:rPr>
          <w:rFonts w:eastAsia="MS Mincho" w:cs="Times New Roman" w:hint="eastAsia"/>
          <w:szCs w:val="20"/>
        </w:rPr>
        <w:t xml:space="preserve"> receives MAC CE for SCell deactivation, </w:t>
      </w:r>
      <w:r w:rsidR="00986C06">
        <w:rPr>
          <w:rFonts w:eastAsia="MS Mincho" w:cs="Times New Roman"/>
          <w:szCs w:val="20"/>
        </w:rPr>
        <w:t>implicitly</w:t>
      </w:r>
      <w:r w:rsidR="0017781D">
        <w:rPr>
          <w:rFonts w:eastAsia="MS Mincho" w:cs="Times New Roman" w:hint="eastAsia"/>
          <w:szCs w:val="20"/>
        </w:rPr>
        <w:t xml:space="preserve"> OD-SSB is deactivated. </w:t>
      </w:r>
      <w:r w:rsidR="00761A60">
        <w:rPr>
          <w:rFonts w:eastAsia="MS Mincho" w:cs="Times New Roman" w:hint="eastAsia"/>
          <w:szCs w:val="20"/>
        </w:rPr>
        <w:t>To support this</w:t>
      </w:r>
      <w:r w:rsidR="0017781D">
        <w:rPr>
          <w:rFonts w:eastAsia="MS Mincho" w:cs="Times New Roman" w:hint="eastAsia"/>
          <w:szCs w:val="20"/>
        </w:rPr>
        <w:t xml:space="preserve"> </w:t>
      </w:r>
      <w:r w:rsidR="0017781D">
        <w:rPr>
          <w:rFonts w:eastAsia="MS Mincho" w:cs="Times New Roman"/>
          <w:szCs w:val="20"/>
        </w:rPr>
        <w:t>implicit</w:t>
      </w:r>
      <w:r w:rsidR="0017781D">
        <w:rPr>
          <w:rFonts w:eastAsia="MS Mincho" w:cs="Times New Roman" w:hint="eastAsia"/>
          <w:szCs w:val="20"/>
        </w:rPr>
        <w:t xml:space="preserve"> behavi</w:t>
      </w:r>
      <w:r w:rsidR="00B6477D">
        <w:rPr>
          <w:rFonts w:eastAsia="MS Mincho" w:cs="Times New Roman" w:hint="eastAsia"/>
          <w:szCs w:val="20"/>
        </w:rPr>
        <w:t>our</w:t>
      </w:r>
      <w:r w:rsidR="00761A60">
        <w:rPr>
          <w:rFonts w:eastAsia="MS Mincho" w:cs="Times New Roman" w:hint="eastAsia"/>
          <w:szCs w:val="20"/>
        </w:rPr>
        <w:t>, RAN1</w:t>
      </w:r>
      <w:r w:rsidR="004F1AF1">
        <w:rPr>
          <w:rFonts w:eastAsia="MS Mincho" w:cs="Times New Roman" w:hint="eastAsia"/>
          <w:szCs w:val="20"/>
        </w:rPr>
        <w:t xml:space="preserve"> needs </w:t>
      </w:r>
      <w:r w:rsidR="00761A60">
        <w:rPr>
          <w:rFonts w:eastAsia="MS Mincho" w:cs="Times New Roman" w:hint="eastAsia"/>
          <w:szCs w:val="20"/>
        </w:rPr>
        <w:t xml:space="preserve">to </w:t>
      </w:r>
      <w:r w:rsidR="00C831C1">
        <w:rPr>
          <w:rFonts w:eastAsia="MS Mincho" w:cs="Times New Roman" w:hint="eastAsia"/>
          <w:szCs w:val="20"/>
        </w:rPr>
        <w:t>consider</w:t>
      </w:r>
      <w:r w:rsidR="004F1AF1">
        <w:rPr>
          <w:rFonts w:eastAsia="MS Mincho" w:cs="Times New Roman" w:hint="eastAsia"/>
          <w:szCs w:val="20"/>
        </w:rPr>
        <w:t xml:space="preserve"> condition</w:t>
      </w:r>
      <w:r w:rsidR="00761A60">
        <w:rPr>
          <w:rFonts w:eastAsia="MS Mincho" w:cs="Times New Roman" w:hint="eastAsia"/>
          <w:szCs w:val="20"/>
        </w:rPr>
        <w:t>s</w:t>
      </w:r>
      <w:r w:rsidR="004F1AF1">
        <w:rPr>
          <w:rFonts w:eastAsia="MS Mincho" w:cs="Times New Roman" w:hint="eastAsia"/>
          <w:szCs w:val="20"/>
        </w:rPr>
        <w:t xml:space="preserve"> </w:t>
      </w:r>
      <w:r w:rsidR="0034681F">
        <w:rPr>
          <w:rFonts w:eastAsia="MS Mincho" w:cs="Times New Roman" w:hint="eastAsia"/>
          <w:szCs w:val="20"/>
        </w:rPr>
        <w:t>to be applied</w:t>
      </w:r>
      <w:r w:rsidR="004F1AF1">
        <w:rPr>
          <w:rFonts w:eastAsia="MS Mincho" w:cs="Times New Roman" w:hint="eastAsia"/>
          <w:szCs w:val="20"/>
        </w:rPr>
        <w:t>.</w:t>
      </w:r>
      <w:r w:rsidR="00CC0A1F">
        <w:rPr>
          <w:rFonts w:eastAsia="MS Mincho" w:cs="Times New Roman" w:hint="eastAsia"/>
          <w:szCs w:val="20"/>
        </w:rPr>
        <w:t xml:space="preserve"> As </w:t>
      </w:r>
      <w:r w:rsidR="00AB76A9">
        <w:rPr>
          <w:rFonts w:eastAsia="MS Mincho" w:cs="Times New Roman"/>
          <w:szCs w:val="20"/>
        </w:rPr>
        <w:t>discussed</w:t>
      </w:r>
      <w:r w:rsidR="00CC0A1F">
        <w:rPr>
          <w:rFonts w:eastAsia="MS Mincho" w:cs="Times New Roman" w:hint="eastAsia"/>
          <w:szCs w:val="20"/>
        </w:rPr>
        <w:t xml:space="preserve"> on Option </w:t>
      </w:r>
      <w:r w:rsidR="001A4D55">
        <w:rPr>
          <w:rFonts w:eastAsia="MS Mincho" w:cs="Times New Roman" w:hint="eastAsia"/>
          <w:szCs w:val="20"/>
        </w:rPr>
        <w:t xml:space="preserve">4A below, </w:t>
      </w:r>
      <w:r w:rsidR="00183A36">
        <w:rPr>
          <w:rFonts w:eastAsia="MS Mincho" w:cs="Times New Roman" w:hint="eastAsia"/>
          <w:szCs w:val="20"/>
        </w:rPr>
        <w:t xml:space="preserve">there is the case that </w:t>
      </w:r>
      <w:r w:rsidR="001A4D55">
        <w:rPr>
          <w:rFonts w:eastAsia="MS Mincho" w:cs="Times New Roman" w:hint="eastAsia"/>
          <w:szCs w:val="20"/>
        </w:rPr>
        <w:t xml:space="preserve">SCell is </w:t>
      </w:r>
      <w:r w:rsidR="001A4D55">
        <w:rPr>
          <w:rFonts w:eastAsia="MS Mincho" w:cs="Times New Roman"/>
          <w:szCs w:val="20"/>
        </w:rPr>
        <w:t>deactivated</w:t>
      </w:r>
      <w:r w:rsidR="001A4D55">
        <w:rPr>
          <w:rFonts w:eastAsia="MS Mincho" w:cs="Times New Roman" w:hint="eastAsia"/>
          <w:szCs w:val="20"/>
        </w:rPr>
        <w:t xml:space="preserve"> but OD-SSB is still transmitted.</w:t>
      </w:r>
      <w:r w:rsidR="004F1AF1">
        <w:rPr>
          <w:rFonts w:eastAsia="MS Mincho" w:cs="Times New Roman" w:hint="eastAsia"/>
          <w:szCs w:val="20"/>
        </w:rPr>
        <w:t xml:space="preserve"> </w:t>
      </w:r>
      <w:r w:rsidR="00301547">
        <w:rPr>
          <w:rFonts w:cs="Times New Roman"/>
          <w:szCs w:val="20"/>
        </w:rPr>
        <w:t>F</w:t>
      </w:r>
      <w:r w:rsidR="00A373C0">
        <w:rPr>
          <w:rFonts w:cs="Times New Roman"/>
          <w:szCs w:val="20"/>
        </w:rPr>
        <w:t xml:space="preserve">rom RAN1 </w:t>
      </w:r>
      <w:r w:rsidR="008034AB">
        <w:rPr>
          <w:rFonts w:cs="Times New Roman"/>
          <w:szCs w:val="20"/>
        </w:rPr>
        <w:t>perspective, we also do not see any merits to support</w:t>
      </w:r>
      <w:r w:rsidR="006D1159">
        <w:rPr>
          <w:rFonts w:eastAsia="MS Mincho" w:cs="Times New Roman" w:hint="eastAsia"/>
          <w:szCs w:val="20"/>
        </w:rPr>
        <w:t xml:space="preserve"> </w:t>
      </w:r>
      <w:r w:rsidR="00E42DA6">
        <w:rPr>
          <w:rFonts w:eastAsia="MS Mincho" w:cs="Times New Roman" w:hint="eastAsia"/>
          <w:szCs w:val="20"/>
        </w:rPr>
        <w:t xml:space="preserve">implicit </w:t>
      </w:r>
      <w:r w:rsidR="00B867E2">
        <w:rPr>
          <w:rFonts w:eastAsia="MS Mincho" w:cs="Times New Roman" w:hint="eastAsia"/>
          <w:szCs w:val="20"/>
        </w:rPr>
        <w:t xml:space="preserve">MAC CE as </w:t>
      </w:r>
      <w:r w:rsidR="006D1159">
        <w:rPr>
          <w:rFonts w:eastAsia="MS Mincho" w:cs="Times New Roman" w:hint="eastAsia"/>
          <w:szCs w:val="20"/>
        </w:rPr>
        <w:t>Option 4</w:t>
      </w:r>
      <w:r w:rsidR="00E42DA6">
        <w:rPr>
          <w:rFonts w:eastAsia="MS Mincho" w:cs="Times New Roman" w:hint="eastAsia"/>
          <w:szCs w:val="20"/>
        </w:rPr>
        <w:t xml:space="preserve"> and explicit</w:t>
      </w:r>
      <w:r w:rsidR="00B867E2">
        <w:rPr>
          <w:rFonts w:eastAsia="MS Mincho" w:cs="Times New Roman" w:hint="eastAsia"/>
          <w:szCs w:val="20"/>
        </w:rPr>
        <w:t xml:space="preserve"> MAC CE as Option 1 is enough</w:t>
      </w:r>
      <w:r w:rsidR="00301547">
        <w:rPr>
          <w:rFonts w:cs="Times New Roman"/>
          <w:szCs w:val="20"/>
        </w:rPr>
        <w:t>.</w:t>
      </w:r>
    </w:p>
    <w:tbl>
      <w:tblPr>
        <w:tblStyle w:val="TableGrid"/>
        <w:tblW w:w="0" w:type="auto"/>
        <w:tblInd w:w="1440" w:type="dxa"/>
        <w:tblLook w:val="04A0" w:firstRow="1" w:lastRow="0" w:firstColumn="1" w:lastColumn="0" w:noHBand="0" w:noVBand="1"/>
      </w:tblPr>
      <w:tblGrid>
        <w:gridCol w:w="8189"/>
      </w:tblGrid>
      <w:tr w:rsidR="00093902" w14:paraId="74D2A135" w14:textId="77777777" w:rsidTr="00093902">
        <w:tc>
          <w:tcPr>
            <w:tcW w:w="9629" w:type="dxa"/>
          </w:tcPr>
          <w:p w14:paraId="5D406C67" w14:textId="77777777" w:rsidR="00093902" w:rsidRPr="00B07585" w:rsidRDefault="00093902" w:rsidP="00093902">
            <w:pPr>
              <w:tabs>
                <w:tab w:val="left" w:pos="1622"/>
              </w:tabs>
              <w:ind w:left="360" w:hanging="360"/>
              <w:textAlignment w:val="baseline"/>
              <w:rPr>
                <w:rFonts w:eastAsia="Times New Roman" w:cs="Times New Roman"/>
                <w:kern w:val="0"/>
                <w:sz w:val="20"/>
                <w:szCs w:val="20"/>
                <w14:ligatures w14:val="none"/>
              </w:rPr>
            </w:pPr>
            <w:r w:rsidRPr="00B07585">
              <w:rPr>
                <w:rFonts w:ascii="Arial" w:eastAsia="MS Mincho" w:hAnsi="Arial" w:cs="Times New Roman"/>
                <w:b/>
                <w:color w:val="000000"/>
                <w:kern w:val="24"/>
                <w:sz w:val="20"/>
                <w14:ligatures w14:val="none"/>
              </w:rPr>
              <w:t>Agreements on OD-SSB SCell</w:t>
            </w:r>
          </w:p>
          <w:p w14:paraId="0B8B81AA" w14:textId="77777777" w:rsidR="00093902" w:rsidRPr="00B07585" w:rsidRDefault="00093902" w:rsidP="00093902">
            <w:pPr>
              <w:numPr>
                <w:ilvl w:val="0"/>
                <w:numId w:val="20"/>
              </w:numPr>
              <w:tabs>
                <w:tab w:val="left" w:pos="1622"/>
              </w:tabs>
              <w:ind w:left="1267"/>
              <w:contextualSpacing/>
              <w:textAlignment w:val="baseline"/>
              <w:rPr>
                <w:rFonts w:eastAsia="Times New Roman" w:cs="Times New Roman"/>
                <w:kern w:val="0"/>
                <w:szCs w:val="20"/>
                <w14:ligatures w14:val="none"/>
              </w:rPr>
            </w:pPr>
            <w:r w:rsidRPr="00B07585">
              <w:rPr>
                <w:rFonts w:ascii="Arial" w:eastAsia="MS Mincho" w:hAnsi="Arial" w:cs="Times New Roman"/>
                <w:color w:val="000000"/>
                <w:kern w:val="24"/>
                <w:sz w:val="20"/>
                <w:lang w:val="en-GB"/>
                <w14:ligatures w14:val="none"/>
              </w:rPr>
              <w:t>No need to restrict the OD-SSB activation/deactivation state indication in RRC to initial configuration. No special specification effort is required.</w:t>
            </w:r>
          </w:p>
          <w:p w14:paraId="01FA0CDC" w14:textId="77777777" w:rsidR="00093902" w:rsidRPr="00B07585" w:rsidRDefault="00093902" w:rsidP="00093902">
            <w:pPr>
              <w:numPr>
                <w:ilvl w:val="0"/>
                <w:numId w:val="20"/>
              </w:numPr>
              <w:tabs>
                <w:tab w:val="left" w:pos="1622"/>
              </w:tabs>
              <w:ind w:left="1267"/>
              <w:contextualSpacing/>
              <w:textAlignment w:val="baseline"/>
              <w:rPr>
                <w:rFonts w:eastAsia="Times New Roman" w:cs="Times New Roman"/>
                <w:kern w:val="0"/>
                <w:szCs w:val="20"/>
                <w14:ligatures w14:val="none"/>
              </w:rPr>
            </w:pPr>
            <w:r w:rsidRPr="00B07585">
              <w:rPr>
                <w:rFonts w:ascii="Arial" w:eastAsia="MS Mincho" w:hAnsi="Arial" w:cs="Times New Roman"/>
                <w:color w:val="000000"/>
                <w:kern w:val="24"/>
                <w:sz w:val="20"/>
                <w:lang w:val="en-GB"/>
                <w14:ligatures w14:val="none"/>
              </w:rPr>
              <w:t>Don’t introduce further new MAC CE that combines SCell activation/deactivation and OD-SSB indication for scenario 2A.</w:t>
            </w:r>
          </w:p>
          <w:p w14:paraId="4E141E13" w14:textId="17A02D79" w:rsidR="00093902" w:rsidRPr="00B07585" w:rsidRDefault="00093902" w:rsidP="00B07585">
            <w:pPr>
              <w:numPr>
                <w:ilvl w:val="0"/>
                <w:numId w:val="20"/>
              </w:numPr>
              <w:tabs>
                <w:tab w:val="left" w:pos="1622"/>
              </w:tabs>
              <w:ind w:left="1267"/>
              <w:contextualSpacing/>
              <w:textAlignment w:val="baseline"/>
              <w:rPr>
                <w:rFonts w:eastAsia="Times New Roman" w:cs="Times New Roman"/>
                <w:kern w:val="0"/>
                <w:sz w:val="28"/>
                <w:szCs w:val="24"/>
                <w14:ligatures w14:val="none"/>
              </w:rPr>
            </w:pPr>
            <w:r w:rsidRPr="00B07585">
              <w:rPr>
                <w:rFonts w:ascii="Arial" w:eastAsia="MS Mincho" w:hAnsi="Arial" w:cs="Times New Roman"/>
                <w:color w:val="000000"/>
                <w:kern w:val="24"/>
                <w:sz w:val="20"/>
                <w:lang w:val="en-GB"/>
                <w14:ligatures w14:val="none"/>
              </w:rPr>
              <w:t xml:space="preserve">NW should be able to send OD-SSB indication for multiple </w:t>
            </w:r>
            <w:proofErr w:type="spellStart"/>
            <w:r w:rsidRPr="00B07585">
              <w:rPr>
                <w:rFonts w:ascii="Arial" w:eastAsia="MS Mincho" w:hAnsi="Arial" w:cs="Times New Roman"/>
                <w:color w:val="000000"/>
                <w:kern w:val="24"/>
                <w:sz w:val="20"/>
                <w:lang w:val="en-GB"/>
                <w14:ligatures w14:val="none"/>
              </w:rPr>
              <w:t>SCells</w:t>
            </w:r>
            <w:proofErr w:type="spellEnd"/>
            <w:r w:rsidRPr="00B07585">
              <w:rPr>
                <w:rFonts w:ascii="Arial" w:eastAsia="MS Mincho" w:hAnsi="Arial" w:cs="Times New Roman"/>
                <w:color w:val="000000"/>
                <w:kern w:val="24"/>
                <w:sz w:val="20"/>
                <w:lang w:val="en-GB"/>
                <w14:ligatures w14:val="none"/>
              </w:rPr>
              <w:t xml:space="preserve"> simultaneously by a MAC CE.</w:t>
            </w:r>
          </w:p>
        </w:tc>
      </w:tr>
    </w:tbl>
    <w:p w14:paraId="457A8237" w14:textId="065DEE8F" w:rsidR="007E4B0E" w:rsidRDefault="007E4B0E" w:rsidP="00301547">
      <w:pPr>
        <w:pStyle w:val="ListParagraph"/>
        <w:numPr>
          <w:ilvl w:val="0"/>
          <w:numId w:val="12"/>
        </w:numPr>
        <w:rPr>
          <w:rFonts w:cs="Times New Roman"/>
          <w:szCs w:val="20"/>
        </w:rPr>
      </w:pPr>
      <w:r>
        <w:rPr>
          <w:rFonts w:cs="Times New Roman"/>
          <w:szCs w:val="20"/>
        </w:rPr>
        <w:t xml:space="preserve">Option 4A and </w:t>
      </w:r>
      <w:r w:rsidR="00D85577">
        <w:rPr>
          <w:rFonts w:cs="Times New Roman"/>
          <w:szCs w:val="20"/>
        </w:rPr>
        <w:t xml:space="preserve">5 limit the availability of on-demand SSB, which </w:t>
      </w:r>
      <w:r w:rsidR="00AA7EE0">
        <w:rPr>
          <w:rFonts w:cs="Times New Roman"/>
          <w:szCs w:val="20"/>
        </w:rPr>
        <w:t xml:space="preserve">is bundled with the SCell activation state. In our view, it is not necessary operation, as </w:t>
      </w:r>
      <w:r w:rsidR="00667983">
        <w:rPr>
          <w:rFonts w:cs="Times New Roman"/>
          <w:szCs w:val="20"/>
        </w:rPr>
        <w:t>on-demand SSB can be used for at L3 measurement</w:t>
      </w:r>
      <w:r w:rsidR="00C130F6">
        <w:rPr>
          <w:rFonts w:cs="Times New Roman"/>
          <w:szCs w:val="20"/>
        </w:rPr>
        <w:t xml:space="preserve"> without being limited by the SCell activation/deactivation state. </w:t>
      </w:r>
      <w:proofErr w:type="spellStart"/>
      <w:r w:rsidR="00C130F6">
        <w:rPr>
          <w:rFonts w:cs="Times New Roman"/>
          <w:szCs w:val="20"/>
        </w:rPr>
        <w:t>gNB</w:t>
      </w:r>
      <w:proofErr w:type="spellEnd"/>
      <w:r w:rsidR="00C130F6">
        <w:rPr>
          <w:rFonts w:cs="Times New Roman"/>
          <w:szCs w:val="20"/>
        </w:rPr>
        <w:t xml:space="preserve"> can flexibly control the </w:t>
      </w:r>
      <w:r w:rsidR="0043495B">
        <w:rPr>
          <w:rFonts w:cs="Times New Roman"/>
          <w:szCs w:val="20"/>
        </w:rPr>
        <w:t>on-demand SSB ON/OFF without such limitation.</w:t>
      </w:r>
    </w:p>
    <w:p w14:paraId="42158BE3" w14:textId="5410569F" w:rsidR="0043495B" w:rsidRDefault="00531AE5" w:rsidP="00301547">
      <w:pPr>
        <w:pStyle w:val="ListParagraph"/>
        <w:numPr>
          <w:ilvl w:val="0"/>
          <w:numId w:val="12"/>
        </w:numPr>
        <w:rPr>
          <w:rFonts w:cs="Times New Roman"/>
          <w:szCs w:val="20"/>
        </w:rPr>
      </w:pPr>
      <w:r>
        <w:rPr>
          <w:rFonts w:cs="Times New Roman"/>
          <w:szCs w:val="20"/>
        </w:rPr>
        <w:t>We propose Option 6 via group-common DCI</w:t>
      </w:r>
      <w:r w:rsidR="00FD52FC">
        <w:rPr>
          <w:rFonts w:cs="Times New Roman"/>
          <w:szCs w:val="20"/>
        </w:rPr>
        <w:t>, which provides more flexibility and NES gain</w:t>
      </w:r>
      <w:r w:rsidR="003021AE">
        <w:rPr>
          <w:rFonts w:cs="Times New Roman"/>
          <w:szCs w:val="20"/>
        </w:rPr>
        <w:t>.</w:t>
      </w:r>
    </w:p>
    <w:p w14:paraId="3DAAB77D" w14:textId="53FBE4B9" w:rsidR="003021AE" w:rsidRPr="009152D4" w:rsidRDefault="003021AE" w:rsidP="003021AE">
      <w:pPr>
        <w:rPr>
          <w:rFonts w:cs="Times New Roman"/>
          <w:b/>
          <w:bCs/>
          <w:szCs w:val="20"/>
        </w:rPr>
      </w:pPr>
      <w:r w:rsidRPr="00B07585">
        <w:rPr>
          <w:rFonts w:cs="Times New Roman"/>
          <w:b/>
          <w:bCs/>
          <w:szCs w:val="20"/>
        </w:rPr>
        <w:t xml:space="preserve">Proposal </w:t>
      </w:r>
      <w:r w:rsidR="00202287" w:rsidRPr="00B07585">
        <w:rPr>
          <w:rFonts w:cs="Times New Roman"/>
          <w:b/>
          <w:bCs/>
          <w:szCs w:val="20"/>
        </w:rPr>
        <w:t>1</w:t>
      </w:r>
      <w:r w:rsidR="00202287">
        <w:rPr>
          <w:rFonts w:cs="Times New Roman"/>
          <w:b/>
          <w:bCs/>
          <w:szCs w:val="20"/>
        </w:rPr>
        <w:t>4</w:t>
      </w:r>
      <w:r w:rsidRPr="00B07585">
        <w:rPr>
          <w:rFonts w:cs="Times New Roman"/>
          <w:b/>
          <w:bCs/>
          <w:szCs w:val="20"/>
        </w:rPr>
        <w:t xml:space="preserve">: </w:t>
      </w:r>
      <w:r w:rsidR="00DB565C" w:rsidRPr="00B07585">
        <w:rPr>
          <w:rFonts w:cs="Times New Roman"/>
          <w:b/>
          <w:bCs/>
          <w:szCs w:val="20"/>
        </w:rPr>
        <w:t>For on-demand SSB transmission deactivation, Option 1</w:t>
      </w:r>
      <w:r w:rsidR="00AD5537" w:rsidRPr="00B07585">
        <w:rPr>
          <w:rFonts w:cs="Times New Roman"/>
          <w:b/>
          <w:bCs/>
          <w:szCs w:val="20"/>
        </w:rPr>
        <w:t xml:space="preserve"> (MAC CE-based), 1A (</w:t>
      </w:r>
      <w:r w:rsidR="00DB565C" w:rsidRPr="00B07585">
        <w:rPr>
          <w:rFonts w:cs="Times New Roman"/>
          <w:b/>
          <w:bCs/>
          <w:szCs w:val="20"/>
        </w:rPr>
        <w:t>RRC</w:t>
      </w:r>
      <w:r w:rsidR="00AD5537" w:rsidRPr="00B07585">
        <w:rPr>
          <w:rFonts w:cs="Times New Roman"/>
          <w:b/>
          <w:bCs/>
          <w:szCs w:val="20"/>
        </w:rPr>
        <w:t>-based) and Option 6 (DCI-based)</w:t>
      </w:r>
      <w:r w:rsidR="00DE3155" w:rsidRPr="00B07585">
        <w:rPr>
          <w:rFonts w:cs="Times New Roman"/>
          <w:b/>
          <w:bCs/>
          <w:szCs w:val="20"/>
        </w:rPr>
        <w:t xml:space="preserve"> should be supported. We are also open to discuss</w:t>
      </w:r>
      <w:r w:rsidR="009152D4" w:rsidRPr="00B07585">
        <w:rPr>
          <w:rFonts w:cs="Times New Roman"/>
          <w:b/>
          <w:bCs/>
          <w:szCs w:val="20"/>
        </w:rPr>
        <w:t xml:space="preserve"> Option 2 and 3 to define and configure a validity period/duration for on-demand SSB.</w:t>
      </w:r>
    </w:p>
    <w:p w14:paraId="17172946" w14:textId="29E82758" w:rsidR="005537A4" w:rsidRDefault="00642C79" w:rsidP="0031153F">
      <w:pPr>
        <w:rPr>
          <w:rFonts w:cs="Times New Roman"/>
          <w:szCs w:val="20"/>
        </w:rPr>
      </w:pPr>
      <w:r w:rsidRPr="00FA003B">
        <w:rPr>
          <w:rFonts w:cs="Times New Roman"/>
          <w:szCs w:val="20"/>
        </w:rPr>
        <w:t>On</w:t>
      </w:r>
      <w:r w:rsidR="00F12C02" w:rsidRPr="00FA003B">
        <w:rPr>
          <w:rFonts w:cs="Times New Roman"/>
          <w:szCs w:val="20"/>
        </w:rPr>
        <w:t xml:space="preserve"> the configuration of time domain</w:t>
      </w:r>
      <w:r w:rsidR="00C96C39">
        <w:rPr>
          <w:rFonts w:cs="Times New Roman"/>
          <w:szCs w:val="20"/>
        </w:rPr>
        <w:t xml:space="preserve"> location of OD-SSB, below agreement</w:t>
      </w:r>
      <w:r w:rsidR="00D10F25">
        <w:rPr>
          <w:rFonts w:cs="Times New Roman"/>
          <w:szCs w:val="20"/>
        </w:rPr>
        <w:t xml:space="preserve"> was achieved.</w:t>
      </w:r>
    </w:p>
    <w:tbl>
      <w:tblPr>
        <w:tblStyle w:val="TableGrid"/>
        <w:tblW w:w="0" w:type="auto"/>
        <w:tblLook w:val="04A0" w:firstRow="1" w:lastRow="0" w:firstColumn="1" w:lastColumn="0" w:noHBand="0" w:noVBand="1"/>
      </w:tblPr>
      <w:tblGrid>
        <w:gridCol w:w="9629"/>
      </w:tblGrid>
      <w:tr w:rsidR="00D10F25" w14:paraId="799892DF" w14:textId="77777777" w:rsidTr="00D10F25">
        <w:tc>
          <w:tcPr>
            <w:tcW w:w="9629" w:type="dxa"/>
          </w:tcPr>
          <w:p w14:paraId="2C5A2A87" w14:textId="6D4B11B0" w:rsidR="00D10F25" w:rsidRPr="00D10F25" w:rsidRDefault="00D10F25" w:rsidP="00D10F25">
            <w:pPr>
              <w:rPr>
                <w:rFonts w:cs="Times New Roman"/>
                <w:szCs w:val="20"/>
                <w:lang w:val="en-US"/>
              </w:rPr>
            </w:pPr>
            <w:r w:rsidRPr="00FA003B">
              <w:rPr>
                <w:rFonts w:cs="Times New Roman"/>
                <w:b/>
                <w:bCs/>
                <w:szCs w:val="20"/>
                <w:highlight w:val="green"/>
                <w:lang w:val="en-GB"/>
              </w:rPr>
              <w:t>Agreement</w:t>
            </w:r>
            <w:r w:rsidRPr="00D10F25">
              <w:rPr>
                <w:rFonts w:cs="Times New Roman"/>
                <w:b/>
                <w:bCs/>
                <w:szCs w:val="20"/>
                <w:lang w:val="en-US"/>
              </w:rPr>
              <w:t xml:space="preserve"> </w:t>
            </w:r>
            <w:r w:rsidR="009660C2">
              <w:rPr>
                <w:rFonts w:cs="Times New Roman"/>
                <w:b/>
                <w:bCs/>
                <w:szCs w:val="20"/>
                <w:lang w:val="en-US"/>
              </w:rPr>
              <w:t xml:space="preserve">from </w:t>
            </w:r>
            <w:r w:rsidRPr="00D10F25">
              <w:rPr>
                <w:rFonts w:cs="Times New Roman"/>
                <w:b/>
                <w:bCs/>
                <w:szCs w:val="20"/>
                <w:lang w:val="en-US"/>
              </w:rPr>
              <w:t>RAN1#119</w:t>
            </w:r>
            <w:r w:rsidR="009660C2">
              <w:rPr>
                <w:rFonts w:cs="Times New Roman"/>
                <w:b/>
                <w:bCs/>
                <w:szCs w:val="20"/>
                <w:lang w:val="en-US"/>
              </w:rPr>
              <w:t xml:space="preserve"> meeting</w:t>
            </w:r>
          </w:p>
          <w:p w14:paraId="1A1E4A39" w14:textId="77777777" w:rsidR="00D10F25" w:rsidRPr="00D10F25" w:rsidRDefault="00D10F25" w:rsidP="00D10F25">
            <w:pPr>
              <w:numPr>
                <w:ilvl w:val="0"/>
                <w:numId w:val="24"/>
              </w:numPr>
              <w:rPr>
                <w:rFonts w:cs="Times New Roman"/>
                <w:szCs w:val="20"/>
                <w:lang w:val="en-US"/>
              </w:rPr>
            </w:pPr>
            <w:r w:rsidRPr="00D10F25">
              <w:rPr>
                <w:rFonts w:cs="Times New Roman"/>
                <w:szCs w:val="20"/>
                <w:lang w:val="en-GB"/>
              </w:rPr>
              <w:t xml:space="preserve">For a cell supporting on-demand SSB SCell operation, support to configure </w:t>
            </w:r>
            <w:r w:rsidRPr="00D10F25">
              <w:rPr>
                <w:rFonts w:cs="Times New Roman"/>
                <w:szCs w:val="20"/>
                <w:lang w:val="en-US"/>
              </w:rPr>
              <w:t xml:space="preserve">time domain location of on-demand SSB per on-demand SSB periodicity </w:t>
            </w:r>
            <w:r w:rsidRPr="00D10F25">
              <w:rPr>
                <w:rFonts w:cs="Times New Roman"/>
                <w:szCs w:val="20"/>
                <w:lang w:val="en-GB"/>
              </w:rPr>
              <w:t>by RRC for both Case #1 and Case #2.</w:t>
            </w:r>
          </w:p>
          <w:p w14:paraId="171223A2" w14:textId="77777777" w:rsidR="00D10F25" w:rsidRPr="00D10F25" w:rsidRDefault="00D10F25" w:rsidP="00D10F25">
            <w:pPr>
              <w:numPr>
                <w:ilvl w:val="1"/>
                <w:numId w:val="24"/>
              </w:numPr>
              <w:rPr>
                <w:rFonts w:cs="Times New Roman"/>
                <w:szCs w:val="20"/>
                <w:lang w:val="en-US"/>
              </w:rPr>
            </w:pPr>
            <w:r w:rsidRPr="00D10F25">
              <w:rPr>
                <w:rFonts w:cs="Times New Roman"/>
                <w:szCs w:val="20"/>
                <w:lang w:val="en-US"/>
              </w:rPr>
              <w:t xml:space="preserve">For Case #1 (i.e., </w:t>
            </w:r>
            <w:r w:rsidRPr="00D10F25">
              <w:rPr>
                <w:rFonts w:cs="Times New Roman"/>
                <w:szCs w:val="20"/>
                <w:lang w:val="en-GB"/>
              </w:rPr>
              <w:t>No always-on SSB on the cell)</w:t>
            </w:r>
            <w:r w:rsidRPr="00D10F25">
              <w:rPr>
                <w:rFonts w:cs="Times New Roman"/>
                <w:szCs w:val="20"/>
                <w:lang w:val="en-US"/>
              </w:rPr>
              <w:t>,</w:t>
            </w:r>
          </w:p>
          <w:p w14:paraId="2DEDB6CC"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lastRenderedPageBreak/>
              <w:t>Based on two parameters, where one is to indicate SFN offset from a reference point and the other is to indicate half frame index</w:t>
            </w:r>
          </w:p>
          <w:p w14:paraId="138A8BC0"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GB"/>
              </w:rPr>
              <w:t>The reference point is SFN which satisfies (SFN index *10) modulo (OD-SSB periodicity) = 0</w:t>
            </w:r>
          </w:p>
          <w:p w14:paraId="451FFDD8"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If SFN offset parameter is NOT configured, UE assumes SFN offset set to 0.</w:t>
            </w:r>
          </w:p>
          <w:p w14:paraId="775A310A"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If half frame index parameter is NOT configured, UE assumes half frame index set to 0.</w:t>
            </w:r>
          </w:p>
          <w:p w14:paraId="5A184A36"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 xml:space="preserve">The value range of SFN offset is 0 to 15 unless longer periodicity for on-demand SSB than 160 </w:t>
            </w:r>
            <w:proofErr w:type="spellStart"/>
            <w:r w:rsidRPr="00D10F25">
              <w:rPr>
                <w:rFonts w:cs="Times New Roman"/>
                <w:szCs w:val="20"/>
                <w:lang w:val="en-US"/>
              </w:rPr>
              <w:t>ms</w:t>
            </w:r>
            <w:proofErr w:type="spellEnd"/>
            <w:r w:rsidRPr="00D10F25">
              <w:rPr>
                <w:rFonts w:cs="Times New Roman"/>
                <w:szCs w:val="20"/>
                <w:lang w:val="en-US"/>
              </w:rPr>
              <w:t xml:space="preserve"> is introduced.</w:t>
            </w:r>
          </w:p>
          <w:p w14:paraId="70E3E3F0" w14:textId="77777777" w:rsidR="00D10F25" w:rsidRPr="00D10F25" w:rsidRDefault="00D10F25" w:rsidP="00D10F25">
            <w:pPr>
              <w:numPr>
                <w:ilvl w:val="3"/>
                <w:numId w:val="24"/>
              </w:numPr>
              <w:rPr>
                <w:rFonts w:cs="Times New Roman"/>
                <w:szCs w:val="20"/>
                <w:lang w:val="en-US"/>
              </w:rPr>
            </w:pPr>
            <w:r w:rsidRPr="00D10F25">
              <w:rPr>
                <w:rFonts w:cs="Times New Roman"/>
                <w:szCs w:val="20"/>
                <w:lang w:val="en-US"/>
              </w:rPr>
              <w:t>The value range of half frame index is 0 or 1.</w:t>
            </w:r>
          </w:p>
          <w:p w14:paraId="71AC64B9" w14:textId="77777777" w:rsidR="00D10F25" w:rsidRPr="00D10F25" w:rsidRDefault="00D10F25" w:rsidP="00D10F25">
            <w:pPr>
              <w:numPr>
                <w:ilvl w:val="1"/>
                <w:numId w:val="24"/>
              </w:numPr>
              <w:rPr>
                <w:rFonts w:cs="Times New Roman"/>
                <w:szCs w:val="20"/>
                <w:lang w:val="en-US"/>
              </w:rPr>
            </w:pPr>
            <w:r w:rsidRPr="00D10F25">
              <w:rPr>
                <w:rFonts w:cs="Times New Roman"/>
                <w:szCs w:val="20"/>
                <w:lang w:val="en-GB"/>
              </w:rPr>
              <w:t xml:space="preserve">For Case #2 (i.e., Always-on SSB is periodically transmitted on the cell), </w:t>
            </w:r>
            <w:r w:rsidRPr="00D10F25">
              <w:rPr>
                <w:rFonts w:cs="Times New Roman"/>
                <w:szCs w:val="20"/>
                <w:lang w:val="en-US"/>
              </w:rPr>
              <w:t>down-select one of the following alternatives.</w:t>
            </w:r>
          </w:p>
          <w:p w14:paraId="7DA0F4D4"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Alt A: Same as for Case #1</w:t>
            </w:r>
          </w:p>
          <w:p w14:paraId="22DD7150" w14:textId="77777777" w:rsidR="00D10F25" w:rsidRPr="00D10F25" w:rsidRDefault="00D10F25" w:rsidP="00D10F25">
            <w:pPr>
              <w:numPr>
                <w:ilvl w:val="2"/>
                <w:numId w:val="24"/>
              </w:numPr>
              <w:rPr>
                <w:rFonts w:cs="Times New Roman"/>
                <w:szCs w:val="20"/>
                <w:lang w:val="en-US"/>
              </w:rPr>
            </w:pPr>
            <w:r w:rsidRPr="00D10F25">
              <w:rPr>
                <w:rFonts w:cs="Times New Roman"/>
                <w:szCs w:val="20"/>
                <w:lang w:val="en-GB"/>
              </w:rPr>
              <w:t xml:space="preserve">Alt B: Based on a single parameter which is to indicate the time offset between always-on SSB and on-demand SSB (e.g., </w:t>
            </w:r>
            <w:proofErr w:type="gramStart"/>
            <w:r w:rsidRPr="00D10F25">
              <w:rPr>
                <w:rFonts w:cs="Times New Roman"/>
                <w:szCs w:val="20"/>
                <w:lang w:val="en-GB"/>
              </w:rPr>
              <w:t>similar to</w:t>
            </w:r>
            <w:proofErr w:type="gramEnd"/>
            <w:r w:rsidRPr="00D10F25">
              <w:rPr>
                <w:rFonts w:cs="Times New Roman"/>
                <w:szCs w:val="20"/>
                <w:lang w:val="en-GB"/>
              </w:rPr>
              <w:t xml:space="preserve"> </w:t>
            </w:r>
            <w:proofErr w:type="spellStart"/>
            <w:r w:rsidRPr="00D10F25">
              <w:rPr>
                <w:rFonts w:cs="Times New Roman"/>
                <w:i/>
                <w:iCs/>
                <w:szCs w:val="20"/>
                <w:lang w:val="en-GB"/>
              </w:rPr>
              <w:t>ssb-TimeOffset</w:t>
            </w:r>
            <w:proofErr w:type="spellEnd"/>
            <w:r w:rsidRPr="00D10F25">
              <w:rPr>
                <w:rFonts w:cs="Times New Roman"/>
                <w:szCs w:val="20"/>
                <w:lang w:val="en-GB"/>
              </w:rPr>
              <w:t>)</w:t>
            </w:r>
          </w:p>
          <w:p w14:paraId="4DF63693" w14:textId="77777777" w:rsidR="00D10F25" w:rsidRPr="00FA003B" w:rsidRDefault="00D10F25" w:rsidP="0031153F">
            <w:pPr>
              <w:rPr>
                <w:rFonts w:cs="Times New Roman"/>
                <w:szCs w:val="20"/>
                <w:lang w:val="en-US"/>
              </w:rPr>
            </w:pPr>
          </w:p>
        </w:tc>
      </w:tr>
    </w:tbl>
    <w:p w14:paraId="500C849E" w14:textId="77777777" w:rsidR="003F1320" w:rsidRPr="003F1320" w:rsidRDefault="003F1320" w:rsidP="00FA003B">
      <w:pPr>
        <w:rPr>
          <w:rFonts w:cs="Times New Roman"/>
          <w:szCs w:val="20"/>
        </w:rPr>
      </w:pPr>
      <w:r w:rsidRPr="003F1320">
        <w:rPr>
          <w:rFonts w:cs="Times New Roman"/>
          <w:szCs w:val="20"/>
        </w:rPr>
        <w:lastRenderedPageBreak/>
        <w:t xml:space="preserve">In our view, </w:t>
      </w:r>
      <w:r w:rsidRPr="00FA003B">
        <w:rPr>
          <w:rFonts w:cs="Times New Roman"/>
          <w:szCs w:val="20"/>
        </w:rPr>
        <w:t xml:space="preserve">for both cases, the scheme agreed of Case#1 is sufficient </w:t>
      </w:r>
      <w:r w:rsidRPr="003F1320">
        <w:rPr>
          <w:rFonts w:cs="Times New Roman"/>
          <w:szCs w:val="20"/>
        </w:rPr>
        <w:t>to configure time domain location of OD-SSB. It keeps reasonable network configuration flexibility and simple specification impact.</w:t>
      </w:r>
    </w:p>
    <w:p w14:paraId="0B48941E" w14:textId="58066E5F" w:rsidR="003F1320" w:rsidRDefault="003F1320" w:rsidP="003F1320">
      <w:pPr>
        <w:rPr>
          <w:rFonts w:cs="Times New Roman"/>
          <w:szCs w:val="20"/>
        </w:rPr>
      </w:pPr>
      <w:r w:rsidRPr="003F1320">
        <w:rPr>
          <w:rFonts w:cs="Times New Roman"/>
          <w:szCs w:val="20"/>
        </w:rPr>
        <w:t>The controversial part of Case #2 Alt B is whether/how the combination of always-on and OD-SSB yields a sufficiently simple time domain pattern for UE to measure</w:t>
      </w:r>
      <w:r w:rsidR="001E016A">
        <w:rPr>
          <w:rFonts w:cs="Times New Roman"/>
          <w:szCs w:val="20"/>
        </w:rPr>
        <w:t>, for</w:t>
      </w:r>
      <w:r w:rsidRPr="003F1320">
        <w:rPr>
          <w:rFonts w:cs="Times New Roman"/>
          <w:szCs w:val="20"/>
        </w:rPr>
        <w:t xml:space="preserve"> example, both sets of SSBs are with periodicity of 40ms and are </w:t>
      </w:r>
      <w:r w:rsidR="001E016A" w:rsidRPr="003F1320">
        <w:rPr>
          <w:rFonts w:cs="Times New Roman"/>
          <w:szCs w:val="20"/>
        </w:rPr>
        <w:t>offset</w:t>
      </w:r>
      <w:r w:rsidRPr="003F1320">
        <w:rPr>
          <w:rFonts w:cs="Times New Roman"/>
          <w:szCs w:val="20"/>
        </w:rPr>
        <w:t xml:space="preserve"> by 20ms, which generates a pattern with periodicity of 20ms. In our view, such enhancement is essentially to just support one set of SSB with different time domain patterns but not fitting to the framework of OD-SSB. It should belong to the feature of 9.5.3.</w:t>
      </w:r>
    </w:p>
    <w:p w14:paraId="4D2CEA66" w14:textId="77777777" w:rsidR="00A831FA" w:rsidRPr="00FA003B" w:rsidRDefault="001E016A" w:rsidP="00A831FA">
      <w:pPr>
        <w:rPr>
          <w:rFonts w:cs="Times New Roman"/>
          <w:b/>
          <w:bCs/>
          <w:szCs w:val="20"/>
          <w:lang w:val="en-GB" w:eastAsia="en-US"/>
        </w:rPr>
      </w:pPr>
      <w:r w:rsidRPr="00FA003B">
        <w:rPr>
          <w:rFonts w:cs="Times New Roman"/>
          <w:b/>
          <w:bCs/>
          <w:szCs w:val="20"/>
        </w:rPr>
        <w:t xml:space="preserve">Proposal </w:t>
      </w:r>
      <w:r w:rsidR="00007456" w:rsidRPr="00FA003B">
        <w:rPr>
          <w:rFonts w:cs="Times New Roman"/>
          <w:b/>
          <w:bCs/>
          <w:szCs w:val="20"/>
        </w:rPr>
        <w:t xml:space="preserve">15: For </w:t>
      </w:r>
      <w:r w:rsidR="000F4599" w:rsidRPr="00FA003B">
        <w:rPr>
          <w:rFonts w:cs="Times New Roman"/>
          <w:b/>
          <w:bCs/>
          <w:szCs w:val="20"/>
        </w:rPr>
        <w:t>both Case 1(i.e., No always-on SSB on the cell) and Case 2</w:t>
      </w:r>
      <w:r w:rsidR="00D10F25" w:rsidRPr="00FA003B">
        <w:rPr>
          <w:rFonts w:cs="Times New Roman"/>
          <w:b/>
          <w:bCs/>
          <w:szCs w:val="20"/>
          <w:lang w:val="en-GB" w:eastAsia="en-US"/>
        </w:rPr>
        <w:t>(i.e., Always-on SSB is periodically transmitted on the cell)</w:t>
      </w:r>
      <w:r w:rsidR="00242DB8" w:rsidRPr="00FA003B">
        <w:rPr>
          <w:rFonts w:cs="Times New Roman"/>
          <w:b/>
          <w:bCs/>
          <w:szCs w:val="20"/>
          <w:lang w:val="en-GB" w:eastAsia="en-US"/>
        </w:rPr>
        <w:t xml:space="preserve">, </w:t>
      </w:r>
      <w:r w:rsidR="00E51320" w:rsidRPr="00FA003B">
        <w:rPr>
          <w:rFonts w:cs="Times New Roman"/>
          <w:b/>
          <w:bCs/>
          <w:szCs w:val="20"/>
          <w:lang w:val="en-GB" w:eastAsia="en-US"/>
        </w:rPr>
        <w:t>support to configure time domain</w:t>
      </w:r>
      <w:r w:rsidR="002A371C" w:rsidRPr="00FA003B">
        <w:rPr>
          <w:rFonts w:cs="Times New Roman"/>
          <w:b/>
          <w:bCs/>
          <w:szCs w:val="20"/>
          <w:lang w:val="en-GB" w:eastAsia="en-US"/>
        </w:rPr>
        <w:t xml:space="preserve"> location of OD-SSB per </w:t>
      </w:r>
      <w:r w:rsidR="00A831FA" w:rsidRPr="00FA003B">
        <w:rPr>
          <w:rFonts w:cs="Times New Roman"/>
          <w:b/>
          <w:bCs/>
          <w:szCs w:val="20"/>
          <w:lang w:val="en-GB" w:eastAsia="en-US"/>
        </w:rPr>
        <w:t>OD-SSB period by RRC based on two parameters, where one is to indicate SFN offset from a reference point and the other is to indicate half frame index</w:t>
      </w:r>
    </w:p>
    <w:p w14:paraId="4F293BD2" w14:textId="6D73C355" w:rsidR="00A831FA" w:rsidRPr="00FA003B" w:rsidRDefault="00A831FA" w:rsidP="00FA003B">
      <w:pPr>
        <w:pStyle w:val="ListParagraph"/>
        <w:numPr>
          <w:ilvl w:val="0"/>
          <w:numId w:val="12"/>
        </w:numPr>
        <w:rPr>
          <w:rFonts w:cs="Times New Roman"/>
          <w:b/>
          <w:bCs/>
          <w:szCs w:val="20"/>
          <w:lang w:val="en-GB" w:eastAsia="en-US"/>
        </w:rPr>
      </w:pPr>
      <w:r w:rsidRPr="00FA003B">
        <w:rPr>
          <w:rFonts w:cs="Times New Roman"/>
          <w:b/>
          <w:bCs/>
          <w:szCs w:val="20"/>
          <w:lang w:val="en-GB" w:eastAsia="en-US"/>
        </w:rPr>
        <w:t>The reference point is SFN which satisfies (SFN index *10) modulo (OD-SSB periodicity) = 0</w:t>
      </w:r>
    </w:p>
    <w:p w14:paraId="7BE8CF49" w14:textId="4C592E5B" w:rsidR="00A831FA" w:rsidRPr="00FA003B" w:rsidRDefault="00A831FA" w:rsidP="00FA003B">
      <w:pPr>
        <w:pStyle w:val="ListParagraph"/>
        <w:numPr>
          <w:ilvl w:val="0"/>
          <w:numId w:val="12"/>
        </w:numPr>
        <w:rPr>
          <w:rFonts w:cs="Times New Roman"/>
          <w:b/>
          <w:bCs/>
          <w:szCs w:val="20"/>
          <w:lang w:val="en-GB" w:eastAsia="en-US"/>
        </w:rPr>
      </w:pPr>
      <w:r w:rsidRPr="00FA003B">
        <w:rPr>
          <w:rFonts w:cs="Times New Roman"/>
          <w:b/>
          <w:bCs/>
          <w:szCs w:val="20"/>
          <w:lang w:val="en-GB" w:eastAsia="en-US"/>
        </w:rPr>
        <w:t>If SFN offset parameter is NOT configured, UE assumes SFN offset set to 0.</w:t>
      </w:r>
    </w:p>
    <w:p w14:paraId="2D652838" w14:textId="2B748C39" w:rsidR="00A831FA" w:rsidRPr="00FA003B" w:rsidRDefault="00A831FA" w:rsidP="00FA003B">
      <w:pPr>
        <w:pStyle w:val="ListParagraph"/>
        <w:numPr>
          <w:ilvl w:val="0"/>
          <w:numId w:val="12"/>
        </w:numPr>
        <w:rPr>
          <w:rFonts w:cs="Times New Roman"/>
          <w:b/>
          <w:bCs/>
          <w:szCs w:val="20"/>
          <w:lang w:val="en-GB" w:eastAsia="en-US"/>
        </w:rPr>
      </w:pPr>
      <w:r w:rsidRPr="00FA003B">
        <w:rPr>
          <w:rFonts w:cs="Times New Roman"/>
          <w:b/>
          <w:bCs/>
          <w:szCs w:val="20"/>
          <w:lang w:val="en-GB" w:eastAsia="en-US"/>
        </w:rPr>
        <w:t>If half frame index parameter is NOT configured, UE assumes half frame index set to 0.</w:t>
      </w:r>
    </w:p>
    <w:p w14:paraId="1CC4BA32" w14:textId="16E9B94C" w:rsidR="00A831FA" w:rsidRPr="00FA003B" w:rsidRDefault="00A831FA" w:rsidP="00FA003B">
      <w:pPr>
        <w:pStyle w:val="ListParagraph"/>
        <w:numPr>
          <w:ilvl w:val="0"/>
          <w:numId w:val="12"/>
        </w:numPr>
        <w:rPr>
          <w:rFonts w:cs="Times New Roman"/>
          <w:b/>
          <w:bCs/>
          <w:szCs w:val="20"/>
          <w:lang w:val="en-GB" w:eastAsia="en-US"/>
        </w:rPr>
      </w:pPr>
      <w:r w:rsidRPr="00FA003B">
        <w:rPr>
          <w:rFonts w:cs="Times New Roman"/>
          <w:b/>
          <w:bCs/>
          <w:szCs w:val="20"/>
          <w:lang w:val="en-GB" w:eastAsia="en-US"/>
        </w:rPr>
        <w:t xml:space="preserve">The value range of SFN offset is 0 to 15 unless longer periodicity for on-demand SSB than 160 </w:t>
      </w:r>
      <w:proofErr w:type="spellStart"/>
      <w:r w:rsidRPr="00FA003B">
        <w:rPr>
          <w:rFonts w:cs="Times New Roman"/>
          <w:b/>
          <w:bCs/>
          <w:szCs w:val="20"/>
          <w:lang w:val="en-GB" w:eastAsia="en-US"/>
        </w:rPr>
        <w:t>ms</w:t>
      </w:r>
      <w:proofErr w:type="spellEnd"/>
      <w:r w:rsidRPr="00FA003B">
        <w:rPr>
          <w:rFonts w:cs="Times New Roman"/>
          <w:b/>
          <w:bCs/>
          <w:szCs w:val="20"/>
          <w:lang w:val="en-GB" w:eastAsia="en-US"/>
        </w:rPr>
        <w:t xml:space="preserve"> is introduced.</w:t>
      </w:r>
    </w:p>
    <w:p w14:paraId="21E1EFC7" w14:textId="7828CED4" w:rsidR="003F1320" w:rsidRPr="00FA003B" w:rsidRDefault="00A831FA" w:rsidP="00FA003B">
      <w:pPr>
        <w:pStyle w:val="ListParagraph"/>
        <w:numPr>
          <w:ilvl w:val="0"/>
          <w:numId w:val="12"/>
        </w:numPr>
        <w:rPr>
          <w:rFonts w:cs="Times New Roman"/>
          <w:b/>
          <w:bCs/>
          <w:szCs w:val="20"/>
          <w:lang w:val="en-GB" w:eastAsia="en-US"/>
        </w:rPr>
      </w:pPr>
      <w:r w:rsidRPr="00FA003B">
        <w:rPr>
          <w:rFonts w:cs="Times New Roman"/>
          <w:b/>
          <w:bCs/>
          <w:szCs w:val="20"/>
          <w:lang w:val="en-GB" w:eastAsia="en-US"/>
        </w:rPr>
        <w:t>The value range of half frame index is 0 or 1.</w:t>
      </w:r>
    </w:p>
    <w:p w14:paraId="09A0FB2B" w14:textId="77777777" w:rsidR="00D10F25" w:rsidRPr="00FA003B" w:rsidRDefault="00D10F25" w:rsidP="0031153F">
      <w:pPr>
        <w:rPr>
          <w:rFonts w:cs="Times New Roman"/>
          <w:szCs w:val="20"/>
        </w:rPr>
      </w:pPr>
    </w:p>
    <w:p w14:paraId="585F2B2B" w14:textId="77777777" w:rsidR="00642C79" w:rsidRDefault="00642C79" w:rsidP="0031153F">
      <w:pPr>
        <w:rPr>
          <w:rFonts w:cs="Times New Roman"/>
          <w:b/>
          <w:bCs/>
          <w:szCs w:val="20"/>
        </w:rPr>
      </w:pPr>
    </w:p>
    <w:p w14:paraId="1B644ED7" w14:textId="63D4F8E8" w:rsidR="00587480" w:rsidRDefault="00B80098" w:rsidP="00143337">
      <w:pPr>
        <w:pStyle w:val="Heading2"/>
        <w:rPr>
          <w:rFonts w:cs="Times New Roman"/>
          <w:b/>
          <w:bCs/>
          <w:szCs w:val="20"/>
        </w:rPr>
      </w:pPr>
      <w:r>
        <w:rPr>
          <w:rFonts w:cs="Times New Roman"/>
          <w:b/>
          <w:bCs/>
          <w:szCs w:val="20"/>
        </w:rPr>
        <w:t xml:space="preserve">On </w:t>
      </w:r>
      <w:r w:rsidR="00927048">
        <w:rPr>
          <w:rFonts w:cs="Times New Roman"/>
          <w:b/>
          <w:bCs/>
          <w:szCs w:val="20"/>
        </w:rPr>
        <w:t>two</w:t>
      </w:r>
      <w:r>
        <w:rPr>
          <w:rFonts w:cs="Times New Roman"/>
          <w:b/>
          <w:bCs/>
          <w:szCs w:val="20"/>
        </w:rPr>
        <w:t xml:space="preserve"> sets of SSBs</w:t>
      </w:r>
    </w:p>
    <w:p w14:paraId="3D457C26" w14:textId="718BCC78" w:rsidR="00C3091F" w:rsidRDefault="004B0C1B" w:rsidP="00C3091F">
      <w:pPr>
        <w:rPr>
          <w:b/>
          <w:bCs/>
          <w:u w:val="single"/>
          <w:lang w:val="en-GB"/>
        </w:rPr>
      </w:pPr>
      <w:r>
        <w:rPr>
          <w:b/>
          <w:bCs/>
          <w:u w:val="single"/>
          <w:lang w:val="en-GB"/>
        </w:rPr>
        <w:t>A</w:t>
      </w:r>
      <w:r w:rsidRPr="005E6D2B">
        <w:rPr>
          <w:b/>
          <w:bCs/>
          <w:u w:val="single"/>
          <w:lang w:val="en-GB"/>
        </w:rPr>
        <w:t>daptation of SSB periodicities</w:t>
      </w:r>
    </w:p>
    <w:p w14:paraId="7291C5B3" w14:textId="5E6A05C7" w:rsidR="00F3589D" w:rsidRDefault="00F3589D" w:rsidP="00C3091F">
      <w:pPr>
        <w:rPr>
          <w:lang w:val="en-GB"/>
        </w:rPr>
      </w:pPr>
      <w:r w:rsidRPr="005E6D2B">
        <w:rPr>
          <w:lang w:val="en-GB"/>
        </w:rPr>
        <w:t xml:space="preserve">In the </w:t>
      </w:r>
      <w:r w:rsidR="00775507">
        <w:rPr>
          <w:lang w:val="en-GB"/>
        </w:rPr>
        <w:t>RAN1</w:t>
      </w:r>
      <w:r w:rsidR="00F6584B">
        <w:rPr>
          <w:lang w:val="en-GB"/>
        </w:rPr>
        <w:t>#118</w:t>
      </w:r>
      <w:r w:rsidR="00775507" w:rsidRPr="005E6D2B">
        <w:rPr>
          <w:lang w:val="en-GB"/>
        </w:rPr>
        <w:t xml:space="preserve"> </w:t>
      </w:r>
      <w:r w:rsidRPr="005E6D2B">
        <w:rPr>
          <w:lang w:val="en-GB"/>
        </w:rPr>
        <w:t>meeting,</w:t>
      </w:r>
      <w:r>
        <w:rPr>
          <w:lang w:val="en-GB"/>
        </w:rPr>
        <w:t xml:space="preserve"> below agreement was achieved</w:t>
      </w:r>
      <w:r w:rsidR="00C97612">
        <w:rPr>
          <w:lang w:val="en-GB"/>
        </w:rPr>
        <w:t>.</w:t>
      </w:r>
    </w:p>
    <w:tbl>
      <w:tblPr>
        <w:tblStyle w:val="TableGrid"/>
        <w:tblW w:w="0" w:type="auto"/>
        <w:tblLook w:val="04A0" w:firstRow="1" w:lastRow="0" w:firstColumn="1" w:lastColumn="0" w:noHBand="0" w:noVBand="1"/>
      </w:tblPr>
      <w:tblGrid>
        <w:gridCol w:w="9629"/>
      </w:tblGrid>
      <w:tr w:rsidR="0003337D" w14:paraId="561A9041" w14:textId="77777777" w:rsidTr="00C97612">
        <w:tc>
          <w:tcPr>
            <w:tcW w:w="9629" w:type="dxa"/>
          </w:tcPr>
          <w:p w14:paraId="11A2CB74" w14:textId="047FCA6D" w:rsidR="004D0435" w:rsidRPr="00B07585" w:rsidRDefault="004D0435" w:rsidP="004D0435">
            <w:pPr>
              <w:rPr>
                <w:rFonts w:ascii="Times" w:eastAsia="Batang" w:hAnsi="Times" w:cs="Times"/>
                <w:b/>
                <w:bCs/>
                <w:kern w:val="0"/>
                <w:sz w:val="20"/>
                <w:szCs w:val="20"/>
                <w:lang w:val="en-GB" w:eastAsia="x-none"/>
                <w14:ligatures w14:val="none"/>
              </w:rPr>
            </w:pPr>
            <w:r w:rsidRPr="00E42272">
              <w:rPr>
                <w:rFonts w:ascii="Times" w:eastAsia="Batang" w:hAnsi="Times" w:cs="Times"/>
                <w:b/>
                <w:bCs/>
                <w:kern w:val="0"/>
                <w:szCs w:val="20"/>
                <w:highlight w:val="green"/>
                <w:lang w:val="en-GB" w:eastAsia="x-none"/>
                <w14:ligatures w14:val="none"/>
              </w:rPr>
              <w:t>Agreement</w:t>
            </w:r>
            <w:r w:rsidR="00F6584B">
              <w:rPr>
                <w:rFonts w:ascii="Times" w:eastAsia="Batang" w:hAnsi="Times" w:cs="Times"/>
                <w:b/>
                <w:bCs/>
                <w:kern w:val="0"/>
                <w:szCs w:val="20"/>
                <w:highlight w:val="green"/>
                <w:lang w:val="en-GB" w:eastAsia="x-none"/>
                <w14:ligatures w14:val="none"/>
              </w:rPr>
              <w:t xml:space="preserve"> </w:t>
            </w:r>
            <w:r w:rsidR="00F6584B" w:rsidRPr="00B07585">
              <w:rPr>
                <w:rFonts w:ascii="Times" w:eastAsia="Batang" w:hAnsi="Times" w:cs="Times"/>
                <w:b/>
                <w:bCs/>
                <w:kern w:val="0"/>
                <w:szCs w:val="20"/>
                <w:lang w:val="en-GB" w:eastAsia="x-none"/>
                <w14:ligatures w14:val="none"/>
              </w:rPr>
              <w:t>RAN1#118</w:t>
            </w:r>
          </w:p>
          <w:p w14:paraId="2D63E148" w14:textId="77777777" w:rsidR="004D0435" w:rsidRPr="005E6D2B" w:rsidRDefault="004D0435" w:rsidP="004D0435">
            <w:pPr>
              <w:spacing w:after="160" w:line="256" w:lineRule="auto"/>
              <w:contextualSpacing/>
              <w:rPr>
                <w:rFonts w:eastAsia="Malgun Gothic" w:cs="Times New Roman"/>
                <w:kern w:val="0"/>
                <w:sz w:val="20"/>
                <w:szCs w:val="20"/>
                <w:lang w:eastAsia="x-none"/>
                <w14:ligatures w14:val="none"/>
              </w:rPr>
            </w:pPr>
            <w:r w:rsidRPr="004D0435">
              <w:rPr>
                <w:rFonts w:ascii="Times" w:eastAsia="Batang" w:hAnsi="Times" w:cs="Times New Roman"/>
                <w:kern w:val="0"/>
                <w:szCs w:val="20"/>
                <w:lang w:val="en-GB" w:eastAsia="ko-KR"/>
                <w14:ligatures w14:val="none"/>
              </w:rPr>
              <w:t>For</w:t>
            </w:r>
            <w:r w:rsidRPr="004D0435">
              <w:rPr>
                <w:rFonts w:ascii="Times" w:eastAsia="Batang" w:hAnsi="Times" w:cs="Times New Roman"/>
                <w:kern w:val="0"/>
                <w:szCs w:val="20"/>
                <w:lang w:val="en-GB" w:eastAsia="x-none"/>
                <w14:ligatures w14:val="none"/>
              </w:rPr>
              <w:t xml:space="preserve"> a cell supporting on-demand SSB S</w:t>
            </w:r>
            <w:r w:rsidRPr="004D0435">
              <w:rPr>
                <w:rFonts w:ascii="Times" w:eastAsia="Batang" w:hAnsi="Times" w:cs="Times New Roman"/>
                <w:kern w:val="0"/>
                <w:szCs w:val="20"/>
                <w:lang w:val="en-GB" w:eastAsia="ko-KR"/>
                <w14:ligatures w14:val="none"/>
              </w:rPr>
              <w:t>C</w:t>
            </w:r>
            <w:r w:rsidRPr="004D0435">
              <w:rPr>
                <w:rFonts w:ascii="Times" w:eastAsia="Batang" w:hAnsi="Times" w:cs="Times New Roman"/>
                <w:kern w:val="0"/>
                <w:szCs w:val="20"/>
                <w:lang w:val="en-GB" w:eastAsia="x-none"/>
                <w14:ligatures w14:val="none"/>
              </w:rPr>
              <w:t>ell operation</w:t>
            </w:r>
            <w:r w:rsidRPr="004D0435">
              <w:rPr>
                <w:rFonts w:ascii="Times" w:eastAsia="Batang" w:hAnsi="Times" w:cs="Times New Roman"/>
                <w:kern w:val="0"/>
                <w:szCs w:val="20"/>
                <w:lang w:val="en-GB" w:eastAsia="ko-KR"/>
                <w14:ligatures w14:val="none"/>
              </w:rPr>
              <w:t>,</w:t>
            </w:r>
            <w:r w:rsidRPr="00E42272">
              <w:rPr>
                <w:rFonts w:eastAsia="Malgun Gothic" w:cs="Times New Roman"/>
                <w:kern w:val="0"/>
                <w:szCs w:val="20"/>
                <w:lang w:val="en-GB" w:eastAsia="x-none"/>
                <w14:ligatures w14:val="none"/>
              </w:rPr>
              <w:t xml:space="preserve"> a</w:t>
            </w:r>
            <w:r w:rsidRPr="00E42272">
              <w:rPr>
                <w:rFonts w:eastAsia="Malgun Gothic" w:cs="Times New Roman"/>
                <w:kern w:val="0"/>
                <w:szCs w:val="20"/>
                <w:lang w:eastAsia="ko-KR"/>
                <w14:ligatures w14:val="none"/>
              </w:rPr>
              <w:t xml:space="preserve">t least for the following parameter(s), multiple candidate values can be configured by </w:t>
            </w:r>
            <w:proofErr w:type="gramStart"/>
            <w:r w:rsidRPr="00E42272">
              <w:rPr>
                <w:rFonts w:eastAsia="Malgun Gothic" w:cs="Times New Roman"/>
                <w:kern w:val="0"/>
                <w:szCs w:val="20"/>
                <w:lang w:eastAsia="ko-KR"/>
                <w14:ligatures w14:val="none"/>
              </w:rPr>
              <w:t>RRC</w:t>
            </w:r>
            <w:proofErr w:type="gramEnd"/>
            <w:r w:rsidRPr="00E42272">
              <w:rPr>
                <w:rFonts w:eastAsia="Malgun Gothic" w:cs="Times New Roman"/>
                <w:kern w:val="0"/>
                <w:szCs w:val="20"/>
                <w:lang w:eastAsia="ko-KR"/>
                <w14:ligatures w14:val="none"/>
              </w:rPr>
              <w:t xml:space="preserve"> and the applicable value can be indicated by MAC CE for on-demand SSB transmission indication for the cell.</w:t>
            </w:r>
          </w:p>
          <w:p w14:paraId="6BC64D36" w14:textId="77777777" w:rsidR="004D0435" w:rsidRPr="005E6D2B" w:rsidRDefault="004D0435" w:rsidP="00A473EE">
            <w:pPr>
              <w:numPr>
                <w:ilvl w:val="0"/>
                <w:numId w:val="13"/>
              </w:numPr>
              <w:spacing w:after="160" w:line="256" w:lineRule="auto"/>
              <w:contextualSpacing/>
              <w:rPr>
                <w:rFonts w:eastAsia="Malgun Gothic" w:cs="Times New Roman"/>
                <w:kern w:val="0"/>
                <w:sz w:val="20"/>
                <w:szCs w:val="20"/>
                <w:lang w:eastAsia="x-none"/>
                <w14:ligatures w14:val="none"/>
              </w:rPr>
            </w:pPr>
            <w:r w:rsidRPr="00E42272">
              <w:rPr>
                <w:rFonts w:eastAsia="Malgun Gothic" w:cs="Times New Roman"/>
                <w:kern w:val="0"/>
                <w:szCs w:val="20"/>
                <w:lang w:eastAsia="x-none"/>
                <w14:ligatures w14:val="none"/>
              </w:rPr>
              <w:t>Periodicity of the on-demand SSB</w:t>
            </w:r>
          </w:p>
          <w:p w14:paraId="7BBF0FD0" w14:textId="502855C6" w:rsidR="00C97612" w:rsidRPr="005E6D2B" w:rsidRDefault="004D0435" w:rsidP="00A473EE">
            <w:pPr>
              <w:numPr>
                <w:ilvl w:val="0"/>
                <w:numId w:val="13"/>
              </w:numPr>
              <w:spacing w:after="160" w:line="256" w:lineRule="auto"/>
              <w:contextualSpacing/>
              <w:rPr>
                <w:rFonts w:eastAsia="Malgun Gothic" w:cs="Times New Roman"/>
                <w:kern w:val="0"/>
                <w:szCs w:val="24"/>
                <w:lang w:eastAsia="x-none"/>
                <w14:ligatures w14:val="none"/>
              </w:rPr>
            </w:pPr>
            <w:r w:rsidRPr="00E42272">
              <w:rPr>
                <w:rFonts w:eastAsia="Malgun Gothic" w:cs="Times New Roman"/>
                <w:kern w:val="0"/>
                <w:szCs w:val="20"/>
                <w:lang w:eastAsia="ko-KR"/>
                <w14:ligatures w14:val="none"/>
              </w:rPr>
              <w:t>FFS: Any other relevant parameters</w:t>
            </w:r>
          </w:p>
        </w:tc>
      </w:tr>
    </w:tbl>
    <w:p w14:paraId="541285A7" w14:textId="118E7F54" w:rsidR="00EA06DF" w:rsidRPr="00EA06DF" w:rsidRDefault="00EA06DF" w:rsidP="00EA06DF">
      <w:pPr>
        <w:rPr>
          <w:lang w:val="en-GB"/>
        </w:rPr>
      </w:pPr>
      <w:r w:rsidRPr="00EA06DF">
        <w:rPr>
          <w:lang w:val="en-GB"/>
        </w:rPr>
        <w:lastRenderedPageBreak/>
        <w:t>For the on-demand SSB</w:t>
      </w:r>
      <w:r w:rsidR="000A0421">
        <w:rPr>
          <w:lang w:val="en-GB"/>
        </w:rPr>
        <w:t xml:space="preserve"> design</w:t>
      </w:r>
      <w:r w:rsidRPr="00EA06DF">
        <w:rPr>
          <w:lang w:val="en-GB"/>
        </w:rPr>
        <w:t>, time domain adaptation should not be the focus</w:t>
      </w:r>
      <w:r w:rsidR="000A0421">
        <w:rPr>
          <w:lang w:val="en-GB"/>
        </w:rPr>
        <w:t xml:space="preserve"> in this agenda. Any</w:t>
      </w:r>
      <w:r w:rsidR="00F03B3D">
        <w:rPr>
          <w:lang w:val="en-GB"/>
        </w:rPr>
        <w:t xml:space="preserve"> more detailed and flexible design for SSB adaptation</w:t>
      </w:r>
      <w:r w:rsidR="00E20FEC">
        <w:rPr>
          <w:lang w:val="en-GB"/>
        </w:rPr>
        <w:t>, for example any other relevant parameter adaptation,</w:t>
      </w:r>
      <w:r w:rsidR="00F03B3D">
        <w:rPr>
          <w:lang w:val="en-GB"/>
        </w:rPr>
        <w:t xml:space="preserve"> </w:t>
      </w:r>
      <w:r w:rsidR="00E20FEC">
        <w:rPr>
          <w:lang w:val="en-GB"/>
        </w:rPr>
        <w:t>should be discussed and specified</w:t>
      </w:r>
      <w:r w:rsidRPr="00EA06DF">
        <w:rPr>
          <w:lang w:val="en-GB"/>
        </w:rPr>
        <w:t xml:space="preserve"> in the 9.5.3.</w:t>
      </w:r>
    </w:p>
    <w:p w14:paraId="710DC61D" w14:textId="77777777" w:rsidR="00FC30D4" w:rsidRDefault="00EA06DF" w:rsidP="00EA06DF">
      <w:pPr>
        <w:rPr>
          <w:lang w:val="en-GB"/>
        </w:rPr>
      </w:pPr>
      <w:r w:rsidRPr="00EA06DF">
        <w:rPr>
          <w:lang w:val="en-GB"/>
        </w:rPr>
        <w:t xml:space="preserve">Therefore, </w:t>
      </w:r>
    </w:p>
    <w:p w14:paraId="1EBA3496" w14:textId="018280FA" w:rsidR="003806B2" w:rsidRPr="00287997" w:rsidRDefault="00FC30D4" w:rsidP="00C3091F">
      <w:pPr>
        <w:rPr>
          <w:b/>
          <w:bCs/>
          <w:lang w:val="en-GB"/>
        </w:rPr>
      </w:pPr>
      <w:r w:rsidRPr="005E6D2B">
        <w:rPr>
          <w:b/>
          <w:bCs/>
          <w:lang w:val="en-GB"/>
        </w:rPr>
        <w:t xml:space="preserve">Proposal </w:t>
      </w:r>
      <w:r w:rsidR="005440BB" w:rsidRPr="005E6D2B">
        <w:rPr>
          <w:b/>
          <w:bCs/>
          <w:lang w:val="en-GB"/>
        </w:rPr>
        <w:t>1</w:t>
      </w:r>
      <w:r w:rsidR="005440BB">
        <w:rPr>
          <w:b/>
          <w:bCs/>
          <w:lang w:val="en-GB"/>
        </w:rPr>
        <w:t>6</w:t>
      </w:r>
      <w:r w:rsidRPr="005E6D2B">
        <w:rPr>
          <w:b/>
          <w:bCs/>
          <w:lang w:val="en-GB"/>
        </w:rPr>
        <w:t>: 9.5.1 o</w:t>
      </w:r>
      <w:r w:rsidR="00EA06DF" w:rsidRPr="005E6D2B">
        <w:rPr>
          <w:b/>
          <w:bCs/>
          <w:lang w:val="en-GB"/>
        </w:rPr>
        <w:t>nly support</w:t>
      </w:r>
      <w:r w:rsidRPr="005E6D2B">
        <w:rPr>
          <w:b/>
          <w:bCs/>
          <w:lang w:val="en-GB"/>
        </w:rPr>
        <w:t>s</w:t>
      </w:r>
      <w:r w:rsidR="00EA06DF" w:rsidRPr="005E6D2B">
        <w:rPr>
          <w:b/>
          <w:bCs/>
          <w:lang w:val="en-GB"/>
        </w:rPr>
        <w:t xml:space="preserve"> that periodicity of the on-demand SSB can be indicated.</w:t>
      </w:r>
    </w:p>
    <w:p w14:paraId="06288EE3" w14:textId="77777777" w:rsidR="003806B2" w:rsidRPr="005E6D2B" w:rsidRDefault="003806B2" w:rsidP="00C3091F">
      <w:pPr>
        <w:rPr>
          <w:lang w:val="en-GB"/>
        </w:rPr>
      </w:pPr>
    </w:p>
    <w:p w14:paraId="4570A658" w14:textId="204EA998" w:rsidR="004B0C1B" w:rsidRPr="005E6D2B" w:rsidRDefault="00F3589D" w:rsidP="005E6D2B">
      <w:pPr>
        <w:rPr>
          <w:b/>
          <w:u w:val="single"/>
        </w:rPr>
      </w:pPr>
      <w:r>
        <w:rPr>
          <w:b/>
          <w:bCs/>
          <w:u w:val="single"/>
          <w:lang w:val="en-GB"/>
        </w:rPr>
        <w:t>Always-on and on-demand SSB coexistence</w:t>
      </w:r>
    </w:p>
    <w:p w14:paraId="09C39834" w14:textId="77777777" w:rsidR="00FA2F3D" w:rsidRDefault="00FA2F3D" w:rsidP="0031153F">
      <w:pPr>
        <w:rPr>
          <w:rFonts w:cs="Times New Roman"/>
          <w:szCs w:val="20"/>
        </w:rPr>
      </w:pPr>
    </w:p>
    <w:p w14:paraId="1A0BF6EF" w14:textId="7A5AD5A8" w:rsidR="00FC3CC5" w:rsidRDefault="00127E0D" w:rsidP="0031153F">
      <w:pPr>
        <w:rPr>
          <w:rFonts w:cs="Times New Roman"/>
          <w:szCs w:val="20"/>
        </w:rPr>
      </w:pPr>
      <w:r>
        <w:rPr>
          <w:rFonts w:cs="Times New Roman"/>
          <w:szCs w:val="20"/>
        </w:rPr>
        <w:t>For Case 2</w:t>
      </w:r>
      <w:r w:rsidR="009019DD">
        <w:rPr>
          <w:rFonts w:cs="Times New Roman"/>
          <w:szCs w:val="20"/>
        </w:rPr>
        <w:t>, where the always-on SSB is periodically transmitted on SCell</w:t>
      </w:r>
      <w:r w:rsidR="00544B5D">
        <w:rPr>
          <w:rFonts w:cs="Times New Roman"/>
          <w:szCs w:val="20"/>
        </w:rPr>
        <w:t xml:space="preserve">, after on-demand SSB is indicated/triggered, </w:t>
      </w:r>
      <w:r w:rsidR="00927048">
        <w:rPr>
          <w:rFonts w:cs="Times New Roman"/>
          <w:szCs w:val="20"/>
        </w:rPr>
        <w:t>there will be two sets of SSB being coe</w:t>
      </w:r>
      <w:r w:rsidR="00866A4E">
        <w:rPr>
          <w:rFonts w:cs="Times New Roman"/>
          <w:szCs w:val="20"/>
        </w:rPr>
        <w:t xml:space="preserve">xisting and transmitted. More specifically, </w:t>
      </w:r>
      <w:r w:rsidR="00122167">
        <w:rPr>
          <w:rFonts w:cs="Times New Roman"/>
          <w:szCs w:val="20"/>
        </w:rPr>
        <w:t>below two cases may happen.</w:t>
      </w:r>
    </w:p>
    <w:p w14:paraId="2E94D9B4" w14:textId="6F0BF76C" w:rsidR="00562CD0" w:rsidRDefault="00F95E3E" w:rsidP="00A473EE">
      <w:pPr>
        <w:pStyle w:val="ListParagraph"/>
        <w:numPr>
          <w:ilvl w:val="0"/>
          <w:numId w:val="12"/>
        </w:numPr>
        <w:rPr>
          <w:rFonts w:cs="Times New Roman"/>
          <w:szCs w:val="20"/>
        </w:rPr>
      </w:pPr>
      <w:r w:rsidRPr="00B07585">
        <w:rPr>
          <w:rFonts w:cs="Times New Roman"/>
          <w:b/>
          <w:bCs/>
          <w:szCs w:val="20"/>
          <w:u w:val="single"/>
        </w:rPr>
        <w:t>A</w:t>
      </w:r>
      <w:r w:rsidR="00777B5A" w:rsidRPr="00B07585">
        <w:rPr>
          <w:rFonts w:cs="Times New Roman"/>
          <w:b/>
          <w:bCs/>
          <w:szCs w:val="20"/>
          <w:u w:val="single"/>
        </w:rPr>
        <w:t>lways-on SSB and on-demand SSB are transmitted on the same SCell</w:t>
      </w:r>
      <w:r>
        <w:rPr>
          <w:rFonts w:cs="Times New Roman"/>
          <w:szCs w:val="20"/>
        </w:rPr>
        <w:t>.</w:t>
      </w:r>
      <w:r w:rsidR="001A56CA">
        <w:rPr>
          <w:rFonts w:cs="Times New Roman"/>
          <w:szCs w:val="20"/>
        </w:rPr>
        <w:t xml:space="preserve"> In this case, </w:t>
      </w:r>
      <w:r w:rsidR="00C12854">
        <w:rPr>
          <w:rFonts w:cs="Times New Roman"/>
          <w:szCs w:val="20"/>
        </w:rPr>
        <w:t xml:space="preserve">it should be clarified that whether </w:t>
      </w:r>
      <w:r w:rsidR="008F7800">
        <w:rPr>
          <w:rFonts w:cs="Times New Roman"/>
          <w:szCs w:val="20"/>
        </w:rPr>
        <w:t xml:space="preserve">these two set of SSB </w:t>
      </w:r>
      <w:r w:rsidR="00C12854">
        <w:rPr>
          <w:rFonts w:cs="Times New Roman"/>
          <w:szCs w:val="20"/>
        </w:rPr>
        <w:t>are</w:t>
      </w:r>
      <w:r w:rsidR="008F7800">
        <w:rPr>
          <w:rFonts w:cs="Times New Roman"/>
          <w:szCs w:val="20"/>
        </w:rPr>
        <w:t xml:space="preserve"> QCLed</w:t>
      </w:r>
      <w:r w:rsidR="00C12854">
        <w:rPr>
          <w:rFonts w:cs="Times New Roman"/>
          <w:szCs w:val="20"/>
        </w:rPr>
        <w:t xml:space="preserve"> or not</w:t>
      </w:r>
      <w:r w:rsidR="008F7800">
        <w:rPr>
          <w:rFonts w:cs="Times New Roman"/>
          <w:szCs w:val="20"/>
        </w:rPr>
        <w:t>.</w:t>
      </w:r>
      <w:r w:rsidR="00C12854">
        <w:rPr>
          <w:rFonts w:cs="Times New Roman"/>
          <w:szCs w:val="20"/>
        </w:rPr>
        <w:t xml:space="preserve"> If they are </w:t>
      </w:r>
      <w:proofErr w:type="spellStart"/>
      <w:r w:rsidR="00C12854">
        <w:rPr>
          <w:rFonts w:cs="Times New Roman"/>
          <w:szCs w:val="20"/>
        </w:rPr>
        <w:t>QCLed</w:t>
      </w:r>
      <w:proofErr w:type="spellEnd"/>
      <w:r w:rsidR="00C12854">
        <w:rPr>
          <w:rFonts w:cs="Times New Roman"/>
          <w:szCs w:val="20"/>
        </w:rPr>
        <w:t xml:space="preserve">, the L1/L3 measurement </w:t>
      </w:r>
      <w:r w:rsidR="00D0575A">
        <w:rPr>
          <w:rFonts w:cs="Times New Roman"/>
          <w:szCs w:val="20"/>
        </w:rPr>
        <w:t xml:space="preserve">accuracy </w:t>
      </w:r>
      <w:r w:rsidR="00C12854">
        <w:rPr>
          <w:rFonts w:cs="Times New Roman"/>
          <w:szCs w:val="20"/>
        </w:rPr>
        <w:t>and t/f synchronization performance can be further</w:t>
      </w:r>
      <w:r w:rsidR="00D0575A">
        <w:rPr>
          <w:rFonts w:cs="Times New Roman"/>
          <w:szCs w:val="20"/>
        </w:rPr>
        <w:t xml:space="preserve"> enhanced</w:t>
      </w:r>
      <w:r w:rsidR="00C64BBA">
        <w:rPr>
          <w:rFonts w:eastAsia="MS Mincho" w:cs="Times New Roman" w:hint="eastAsia"/>
          <w:szCs w:val="20"/>
        </w:rPr>
        <w:t xml:space="preserve"> by using </w:t>
      </w:r>
      <w:r w:rsidR="009006A3">
        <w:rPr>
          <w:rFonts w:eastAsia="MS Mincho" w:cs="Times New Roman" w:hint="eastAsia"/>
          <w:szCs w:val="20"/>
        </w:rPr>
        <w:t>both</w:t>
      </w:r>
      <w:r w:rsidR="00C64BBA">
        <w:rPr>
          <w:rFonts w:eastAsia="MS Mincho" w:cs="Times New Roman" w:hint="eastAsia"/>
          <w:szCs w:val="20"/>
        </w:rPr>
        <w:t xml:space="preserve"> sets of SSB</w:t>
      </w:r>
      <w:r w:rsidR="00D0575A">
        <w:rPr>
          <w:rFonts w:cs="Times New Roman"/>
          <w:szCs w:val="20"/>
        </w:rPr>
        <w:t xml:space="preserve">. </w:t>
      </w:r>
      <w:r w:rsidR="00B32365">
        <w:rPr>
          <w:rFonts w:cs="Times New Roman"/>
          <w:szCs w:val="20"/>
        </w:rPr>
        <w:t>Also, the UE power consumption for measurement can be reduced</w:t>
      </w:r>
      <w:r w:rsidR="003E7523">
        <w:rPr>
          <w:rFonts w:eastAsia="MS Mincho" w:cs="Times New Roman" w:hint="eastAsia"/>
          <w:szCs w:val="20"/>
        </w:rPr>
        <w:t xml:space="preserve"> as UE can choose either of SSB suitable for UE power saving timing, which can minimize the wake-up time</w:t>
      </w:r>
      <w:r w:rsidR="00D82329">
        <w:rPr>
          <w:rFonts w:eastAsia="MS Mincho" w:cs="Times New Roman" w:hint="eastAsia"/>
          <w:szCs w:val="20"/>
        </w:rPr>
        <w:t xml:space="preserve"> required</w:t>
      </w:r>
      <w:r w:rsidR="003E7523">
        <w:rPr>
          <w:rFonts w:eastAsia="MS Mincho" w:cs="Times New Roman" w:hint="eastAsia"/>
          <w:szCs w:val="20"/>
        </w:rPr>
        <w:t xml:space="preserve"> by SSB</w:t>
      </w:r>
      <w:r w:rsidR="005740B7">
        <w:rPr>
          <w:rFonts w:eastAsia="MS Mincho" w:cs="Times New Roman" w:hint="eastAsia"/>
          <w:szCs w:val="20"/>
        </w:rPr>
        <w:t xml:space="preserve"> reception</w:t>
      </w:r>
      <w:r w:rsidR="00324151">
        <w:rPr>
          <w:rFonts w:cs="Times New Roman"/>
          <w:szCs w:val="20"/>
        </w:rPr>
        <w:t>.</w:t>
      </w:r>
      <w:r w:rsidR="00567817">
        <w:rPr>
          <w:rFonts w:cs="Times New Roman"/>
          <w:szCs w:val="20"/>
        </w:rPr>
        <w:t xml:space="preserve"> Below agreement was achieved </w:t>
      </w:r>
      <w:r w:rsidR="006A0574">
        <w:rPr>
          <w:rFonts w:cs="Times New Roman"/>
          <w:szCs w:val="20"/>
        </w:rPr>
        <w:t>in the previous meeting for L1 measurement for Case 2.</w:t>
      </w:r>
      <w:r w:rsidR="0079133B">
        <w:rPr>
          <w:rFonts w:cs="Times New Roman"/>
          <w:szCs w:val="20"/>
        </w:rPr>
        <w:t xml:space="preserve"> On the FFS bullet, our view </w:t>
      </w:r>
      <w:r w:rsidR="007E42C8">
        <w:rPr>
          <w:rFonts w:cs="Times New Roman"/>
          <w:szCs w:val="20"/>
        </w:rPr>
        <w:t xml:space="preserve">is it can be up to </w:t>
      </w:r>
      <w:proofErr w:type="spellStart"/>
      <w:r w:rsidR="007E42C8">
        <w:rPr>
          <w:rFonts w:cs="Times New Roman"/>
          <w:szCs w:val="20"/>
        </w:rPr>
        <w:t>gNB</w:t>
      </w:r>
      <w:proofErr w:type="spellEnd"/>
      <w:r w:rsidR="007E42C8">
        <w:rPr>
          <w:rFonts w:cs="Times New Roman"/>
          <w:szCs w:val="20"/>
        </w:rPr>
        <w:t xml:space="preserve"> configuration</w:t>
      </w:r>
      <w:r w:rsidR="000A0987">
        <w:rPr>
          <w:rFonts w:cs="Times New Roman"/>
          <w:szCs w:val="20"/>
        </w:rPr>
        <w:t xml:space="preserve"> where always-on and on-demand SSB are </w:t>
      </w:r>
      <w:proofErr w:type="spellStart"/>
      <w:r w:rsidR="000A0987">
        <w:rPr>
          <w:rFonts w:cs="Times New Roman"/>
          <w:szCs w:val="20"/>
        </w:rPr>
        <w:t>QCLed</w:t>
      </w:r>
      <w:proofErr w:type="spellEnd"/>
      <w:r w:rsidR="000A0987">
        <w:rPr>
          <w:rFonts w:cs="Times New Roman"/>
          <w:szCs w:val="20"/>
        </w:rPr>
        <w:t xml:space="preserve"> or not.</w:t>
      </w:r>
    </w:p>
    <w:p w14:paraId="58B66EBA" w14:textId="407539C9" w:rsidR="000A0987" w:rsidRDefault="000A0987" w:rsidP="000A0987">
      <w:pPr>
        <w:pStyle w:val="ListParagraph"/>
        <w:numPr>
          <w:ilvl w:val="1"/>
          <w:numId w:val="12"/>
        </w:numPr>
        <w:rPr>
          <w:rFonts w:cs="Times New Roman"/>
          <w:szCs w:val="20"/>
        </w:rPr>
      </w:pPr>
      <w:r>
        <w:rPr>
          <w:rFonts w:cs="Times New Roman"/>
          <w:szCs w:val="20"/>
        </w:rPr>
        <w:t xml:space="preserve">When always-on and on-demand SSB are </w:t>
      </w:r>
      <w:proofErr w:type="spellStart"/>
      <w:r>
        <w:rPr>
          <w:rFonts w:cs="Times New Roman"/>
          <w:szCs w:val="20"/>
        </w:rPr>
        <w:t>QCLed</w:t>
      </w:r>
      <w:proofErr w:type="spellEnd"/>
      <w:r>
        <w:rPr>
          <w:rFonts w:cs="Times New Roman"/>
          <w:szCs w:val="20"/>
        </w:rPr>
        <w:t>, either Option 1 or 2 can be configured</w:t>
      </w:r>
      <w:r w:rsidR="001F79EA">
        <w:rPr>
          <w:rFonts w:cs="Times New Roman"/>
          <w:szCs w:val="20"/>
        </w:rPr>
        <w:t>. But we see the merit of Option 1 to improve the measurement accuracy.</w:t>
      </w:r>
    </w:p>
    <w:p w14:paraId="29221B2F" w14:textId="20B86F38" w:rsidR="001F79EA" w:rsidRDefault="001F79EA" w:rsidP="00B07585">
      <w:pPr>
        <w:pStyle w:val="ListParagraph"/>
        <w:numPr>
          <w:ilvl w:val="1"/>
          <w:numId w:val="12"/>
        </w:numPr>
        <w:rPr>
          <w:rFonts w:cs="Times New Roman"/>
          <w:szCs w:val="20"/>
        </w:rPr>
      </w:pPr>
      <w:r>
        <w:rPr>
          <w:rFonts w:cs="Times New Roman"/>
          <w:szCs w:val="20"/>
        </w:rPr>
        <w:t xml:space="preserve">When always-on and on-demand SSB are not </w:t>
      </w:r>
      <w:proofErr w:type="spellStart"/>
      <w:r>
        <w:rPr>
          <w:rFonts w:cs="Times New Roman"/>
          <w:szCs w:val="20"/>
        </w:rPr>
        <w:t>QCLed</w:t>
      </w:r>
      <w:proofErr w:type="spellEnd"/>
      <w:r>
        <w:rPr>
          <w:rFonts w:cs="Times New Roman"/>
          <w:szCs w:val="20"/>
        </w:rPr>
        <w:t>,</w:t>
      </w:r>
      <w:r w:rsidR="0018500E">
        <w:rPr>
          <w:rFonts w:cs="Times New Roman"/>
          <w:szCs w:val="20"/>
        </w:rPr>
        <w:t xml:space="preserve"> </w:t>
      </w:r>
      <w:proofErr w:type="spellStart"/>
      <w:r w:rsidR="0018500E">
        <w:rPr>
          <w:rFonts w:cs="Times New Roman"/>
          <w:szCs w:val="20"/>
        </w:rPr>
        <w:t>e.g</w:t>
      </w:r>
      <w:proofErr w:type="spellEnd"/>
      <w:r w:rsidR="0018500E">
        <w:rPr>
          <w:rFonts w:cs="Times New Roman"/>
          <w:szCs w:val="20"/>
        </w:rPr>
        <w:t xml:space="preserve">, always-on SSB are transmitted with wider beams and on-demand SSB </w:t>
      </w:r>
      <w:r w:rsidR="003D23C0">
        <w:rPr>
          <w:rFonts w:cs="Times New Roman"/>
          <w:szCs w:val="20"/>
        </w:rPr>
        <w:t>are transmitted with narrower beams, Option 2 is clearer design for separate report of CSI</w:t>
      </w:r>
      <w:r w:rsidR="00AD18C3">
        <w:rPr>
          <w:rFonts w:cs="Times New Roman"/>
          <w:szCs w:val="20"/>
        </w:rPr>
        <w:t xml:space="preserve"> measured with different set of SSBs</w:t>
      </w:r>
    </w:p>
    <w:tbl>
      <w:tblPr>
        <w:tblStyle w:val="TableGrid"/>
        <w:tblW w:w="0" w:type="auto"/>
        <w:tblInd w:w="720" w:type="dxa"/>
        <w:tblLook w:val="04A0" w:firstRow="1" w:lastRow="0" w:firstColumn="1" w:lastColumn="0" w:noHBand="0" w:noVBand="1"/>
      </w:tblPr>
      <w:tblGrid>
        <w:gridCol w:w="8909"/>
      </w:tblGrid>
      <w:tr w:rsidR="006A0574" w14:paraId="3C06A4C9" w14:textId="77777777" w:rsidTr="006A0574">
        <w:tc>
          <w:tcPr>
            <w:tcW w:w="9629" w:type="dxa"/>
          </w:tcPr>
          <w:p w14:paraId="79F9727B" w14:textId="77777777" w:rsidR="0030413B" w:rsidRPr="0030413B" w:rsidRDefault="0030413B" w:rsidP="0030413B">
            <w:pPr>
              <w:rPr>
                <w:rFonts w:ascii="Times" w:eastAsia="Batang" w:hAnsi="Times" w:cs="Times New Roman"/>
                <w:b/>
                <w:bCs/>
                <w:kern w:val="0"/>
                <w:szCs w:val="24"/>
                <w:lang w:eastAsia="x-none"/>
                <w14:ligatures w14:val="none"/>
              </w:rPr>
            </w:pPr>
            <w:r w:rsidRPr="0030413B">
              <w:rPr>
                <w:rFonts w:ascii="Times" w:eastAsia="Batang" w:hAnsi="Times" w:cs="Times New Roman"/>
                <w:b/>
                <w:bCs/>
                <w:kern w:val="0"/>
                <w:szCs w:val="24"/>
                <w:highlight w:val="green"/>
                <w:lang w:eastAsia="x-none"/>
                <w14:ligatures w14:val="none"/>
              </w:rPr>
              <w:t>Agreement</w:t>
            </w:r>
          </w:p>
          <w:p w14:paraId="71A9C8D9" w14:textId="77777777" w:rsidR="0030413B" w:rsidRPr="0030413B" w:rsidRDefault="0030413B" w:rsidP="0030413B">
            <w:pPr>
              <w:contextualSpacing/>
              <w:rPr>
                <w:rFonts w:ascii="Times" w:eastAsia="Malgun Gothic" w:hAnsi="Times" w:cs="Times New Roman"/>
                <w:kern w:val="0"/>
                <w:szCs w:val="20"/>
                <w:lang w:val="en-GB"/>
                <w14:ligatures w14:val="none"/>
              </w:rPr>
            </w:pPr>
            <w:r w:rsidRPr="0030413B">
              <w:rPr>
                <w:rFonts w:ascii="Times" w:eastAsia="Batang" w:hAnsi="Times" w:cs="Times New Roman" w:hint="eastAsia"/>
                <w:kern w:val="0"/>
                <w:szCs w:val="20"/>
                <w:lang w:val="en-GB" w:eastAsia="ko-KR"/>
                <w14:ligatures w14:val="none"/>
              </w:rPr>
              <w:t>For</w:t>
            </w:r>
            <w:r w:rsidRPr="0030413B">
              <w:rPr>
                <w:rFonts w:ascii="Times" w:eastAsia="Batang" w:hAnsi="Times" w:cs="Times New Roman"/>
                <w:kern w:val="0"/>
                <w:szCs w:val="20"/>
                <w:lang w:val="en-GB"/>
                <w14:ligatures w14:val="none"/>
              </w:rPr>
              <w:t xml:space="preserve"> a cell supporting on-demand SSB SCell operation</w:t>
            </w:r>
            <w:r w:rsidRPr="0030413B">
              <w:rPr>
                <w:rFonts w:ascii="Times" w:eastAsia="Batang" w:hAnsi="Times" w:cs="Times New Roman" w:hint="eastAsia"/>
                <w:kern w:val="0"/>
                <w:szCs w:val="20"/>
                <w:lang w:val="en-GB" w:eastAsia="ko-KR"/>
                <w14:ligatures w14:val="none"/>
              </w:rPr>
              <w:t xml:space="preserve"> and for Case #2 (i.e., </w:t>
            </w:r>
            <w:r w:rsidRPr="0030413B">
              <w:rPr>
                <w:rFonts w:ascii="Times" w:eastAsia="Batang" w:hAnsi="Times" w:cs="Times New Roman"/>
                <w:kern w:val="0"/>
                <w:szCs w:val="20"/>
                <w:lang w:val="en-GB"/>
                <w14:ligatures w14:val="none"/>
              </w:rPr>
              <w:t>Always-on SSB is periodically transmitted on the cell</w:t>
            </w:r>
            <w:r w:rsidRPr="0030413B">
              <w:rPr>
                <w:rFonts w:ascii="Times" w:eastAsia="Batang" w:hAnsi="Times" w:cs="Times New Roman" w:hint="eastAsia"/>
                <w:kern w:val="0"/>
                <w:szCs w:val="20"/>
                <w:lang w:val="en-GB" w:eastAsia="ko-KR"/>
                <w14:ligatures w14:val="none"/>
              </w:rPr>
              <w:t>), consider only one or both of the following options for UE to perform L1 measurement based on on-demand SSB.</w:t>
            </w:r>
          </w:p>
          <w:p w14:paraId="198B29E4" w14:textId="77777777" w:rsidR="0030413B" w:rsidRPr="0030413B" w:rsidRDefault="0030413B" w:rsidP="0030413B">
            <w:pPr>
              <w:numPr>
                <w:ilvl w:val="0"/>
                <w:numId w:val="13"/>
              </w:numPr>
              <w:contextualSpacing/>
              <w:rPr>
                <w:rFonts w:ascii="Times" w:eastAsia="Malgun Gothic" w:hAnsi="Times" w:cs="Times New Roman"/>
                <w:kern w:val="0"/>
                <w:szCs w:val="20"/>
                <w:lang w:val="en-GB" w:eastAsia="x-none"/>
                <w14:ligatures w14:val="none"/>
              </w:rPr>
            </w:pPr>
            <w:r w:rsidRPr="0030413B">
              <w:rPr>
                <w:rFonts w:ascii="Times" w:eastAsia="Malgun Gothic" w:hAnsi="Times" w:cs="Times New Roman" w:hint="eastAsia"/>
                <w:kern w:val="0"/>
                <w:szCs w:val="20"/>
                <w:lang w:val="en-GB" w:eastAsia="ko-KR"/>
                <w14:ligatures w14:val="none"/>
              </w:rPr>
              <w:t xml:space="preserve">Option 1: A CSI report configuration is associated with both of on-demand SSB and </w:t>
            </w:r>
            <w:r w:rsidRPr="0030413B">
              <w:rPr>
                <w:rFonts w:ascii="Times" w:eastAsia="Malgun Gothic" w:hAnsi="Times" w:cs="Times New Roman"/>
                <w:kern w:val="0"/>
                <w:szCs w:val="20"/>
                <w:lang w:val="en-GB" w:eastAsia="ko-KR"/>
                <w14:ligatures w14:val="none"/>
              </w:rPr>
              <w:t>always</w:t>
            </w:r>
            <w:r w:rsidRPr="0030413B">
              <w:rPr>
                <w:rFonts w:ascii="Times" w:eastAsia="Malgun Gothic" w:hAnsi="Times" w:cs="Times New Roman" w:hint="eastAsia"/>
                <w:kern w:val="0"/>
                <w:szCs w:val="20"/>
                <w:lang w:val="en-GB" w:eastAsia="ko-KR"/>
                <w14:ligatures w14:val="none"/>
              </w:rPr>
              <w:t>-on SSB</w:t>
            </w:r>
          </w:p>
          <w:p w14:paraId="0AD2C974" w14:textId="77777777" w:rsidR="0030413B" w:rsidRPr="0030413B" w:rsidRDefault="0030413B" w:rsidP="0030413B">
            <w:pPr>
              <w:numPr>
                <w:ilvl w:val="0"/>
                <w:numId w:val="13"/>
              </w:numPr>
              <w:contextualSpacing/>
              <w:rPr>
                <w:rFonts w:eastAsia="Malgun Gothic" w:cs="Times New Roman"/>
                <w:kern w:val="0"/>
                <w:szCs w:val="24"/>
                <w:lang w:eastAsia="x-none"/>
                <w14:ligatures w14:val="none"/>
              </w:rPr>
            </w:pPr>
            <w:r w:rsidRPr="0030413B">
              <w:rPr>
                <w:rFonts w:eastAsia="Malgun Gothic" w:cs="Times New Roman" w:hint="eastAsia"/>
                <w:kern w:val="0"/>
                <w:szCs w:val="24"/>
                <w:lang w:eastAsia="ko-KR"/>
                <w14:ligatures w14:val="none"/>
              </w:rPr>
              <w:t xml:space="preserve">Option 2: A CSI report configuration is associated with one of </w:t>
            </w:r>
            <w:r w:rsidRPr="0030413B">
              <w:rPr>
                <w:rFonts w:eastAsia="Malgun Gothic" w:cs="Times New Roman"/>
                <w:kern w:val="0"/>
                <w:szCs w:val="24"/>
                <w:lang w:eastAsia="ko-KR"/>
                <w14:ligatures w14:val="none"/>
              </w:rPr>
              <w:t>always</w:t>
            </w:r>
            <w:r w:rsidRPr="0030413B">
              <w:rPr>
                <w:rFonts w:eastAsia="Malgun Gothic" w:cs="Times New Roman" w:hint="eastAsia"/>
                <w:kern w:val="0"/>
                <w:szCs w:val="24"/>
                <w:lang w:eastAsia="ko-KR"/>
                <w14:ligatures w14:val="none"/>
              </w:rPr>
              <w:t>-on SSB and on-demand SSB</w:t>
            </w:r>
            <w:r w:rsidRPr="0030413B">
              <w:rPr>
                <w:rFonts w:eastAsia="Malgun Gothic" w:cs="Times New Roman"/>
                <w:kern w:val="0"/>
                <w:szCs w:val="24"/>
                <w:lang w:eastAsia="ko-KR"/>
                <w14:ligatures w14:val="none"/>
              </w:rPr>
              <w:t xml:space="preserve"> </w:t>
            </w:r>
          </w:p>
          <w:p w14:paraId="4D0460E9" w14:textId="12BBA028" w:rsidR="006A0574" w:rsidRPr="00B07585" w:rsidRDefault="0030413B" w:rsidP="00B07585">
            <w:pPr>
              <w:numPr>
                <w:ilvl w:val="0"/>
                <w:numId w:val="13"/>
              </w:numPr>
              <w:contextualSpacing/>
              <w:rPr>
                <w:rFonts w:ascii="Times" w:eastAsia="Malgun Gothic" w:hAnsi="Times" w:cs="Times New Roman"/>
                <w:kern w:val="0"/>
                <w:szCs w:val="20"/>
                <w:lang w:val="en-GB" w:eastAsia="x-none"/>
                <w14:ligatures w14:val="none"/>
              </w:rPr>
            </w:pPr>
            <w:r w:rsidRPr="0030413B">
              <w:rPr>
                <w:rFonts w:ascii="Times" w:eastAsia="Malgun Gothic" w:hAnsi="Times" w:cs="Times New Roman"/>
                <w:kern w:val="0"/>
                <w:szCs w:val="20"/>
                <w:lang w:val="en-GB" w:eastAsia="ko-KR"/>
                <w14:ligatures w14:val="none"/>
              </w:rPr>
              <w:t>FFS: Whether OD-SSB and always on SSB have same beam or not</w:t>
            </w:r>
          </w:p>
        </w:tc>
      </w:tr>
    </w:tbl>
    <w:p w14:paraId="16CE42F0" w14:textId="342BE704" w:rsidR="006A0574" w:rsidRDefault="00AD18C3" w:rsidP="006A0574">
      <w:pPr>
        <w:pStyle w:val="ListParagraph"/>
        <w:rPr>
          <w:rFonts w:cs="Times New Roman"/>
          <w:szCs w:val="20"/>
        </w:rPr>
      </w:pPr>
      <w:r>
        <w:rPr>
          <w:rFonts w:cs="Times New Roman"/>
          <w:szCs w:val="20"/>
        </w:rPr>
        <w:t>Therefore,</w:t>
      </w:r>
    </w:p>
    <w:p w14:paraId="13051B55" w14:textId="069A9C4A" w:rsidR="00AD18C3" w:rsidRPr="00B07585" w:rsidRDefault="00AD18C3" w:rsidP="006A0574">
      <w:pPr>
        <w:pStyle w:val="ListParagraph"/>
        <w:rPr>
          <w:rFonts w:cs="Times New Roman"/>
          <w:b/>
          <w:bCs/>
          <w:szCs w:val="20"/>
          <w:lang w:val="en-GB"/>
        </w:rPr>
      </w:pPr>
      <w:r w:rsidRPr="00B07585">
        <w:rPr>
          <w:rFonts w:cs="Times New Roman"/>
          <w:b/>
          <w:bCs/>
          <w:szCs w:val="20"/>
        </w:rPr>
        <w:t xml:space="preserve">Proposal </w:t>
      </w:r>
      <w:r w:rsidR="002A0857" w:rsidRPr="00B07585">
        <w:rPr>
          <w:rFonts w:cs="Times New Roman"/>
          <w:b/>
          <w:bCs/>
          <w:szCs w:val="20"/>
        </w:rPr>
        <w:t>1</w:t>
      </w:r>
      <w:r w:rsidR="002A0857">
        <w:rPr>
          <w:rFonts w:cs="Times New Roman"/>
          <w:b/>
          <w:bCs/>
          <w:szCs w:val="20"/>
        </w:rPr>
        <w:t>7</w:t>
      </w:r>
      <w:r w:rsidRPr="00B07585">
        <w:rPr>
          <w:rFonts w:cs="Times New Roman"/>
          <w:b/>
          <w:bCs/>
          <w:szCs w:val="20"/>
        </w:rPr>
        <w:t xml:space="preserve">: </w:t>
      </w:r>
      <w:r w:rsidR="00B91BD5" w:rsidRPr="00B07585">
        <w:rPr>
          <w:rFonts w:cs="Times New Roman"/>
          <w:b/>
          <w:bCs/>
          <w:szCs w:val="20"/>
          <w:lang w:val="en-GB"/>
        </w:rPr>
        <w:t>For a cell supporting on-demand SSB Scell operation and for Case #2 (i.e., Always-on SSB is periodically transmitted on the cell), both</w:t>
      </w:r>
      <w:r w:rsidR="0092081B" w:rsidRPr="00B07585">
        <w:rPr>
          <w:rFonts w:cs="Times New Roman"/>
          <w:b/>
          <w:bCs/>
          <w:szCs w:val="20"/>
          <w:lang w:val="en-GB"/>
        </w:rPr>
        <w:t xml:space="preserve"> options are supported:</w:t>
      </w:r>
    </w:p>
    <w:p w14:paraId="654B396C" w14:textId="5745E39E" w:rsidR="0092081B" w:rsidRPr="00B07585" w:rsidRDefault="0092081B" w:rsidP="0092081B">
      <w:pPr>
        <w:pStyle w:val="ListParagraph"/>
        <w:numPr>
          <w:ilvl w:val="1"/>
          <w:numId w:val="12"/>
        </w:numPr>
        <w:rPr>
          <w:rFonts w:cs="Times New Roman"/>
          <w:b/>
          <w:bCs/>
          <w:szCs w:val="20"/>
        </w:rPr>
      </w:pPr>
      <w:r w:rsidRPr="00B07585">
        <w:rPr>
          <w:rFonts w:cs="Times New Roman"/>
          <w:b/>
          <w:bCs/>
          <w:szCs w:val="20"/>
          <w:lang w:val="en-GB"/>
        </w:rPr>
        <w:t xml:space="preserve">When always-on </w:t>
      </w:r>
      <w:r w:rsidR="00775DD4" w:rsidRPr="00B07585">
        <w:rPr>
          <w:rFonts w:cs="Times New Roman"/>
          <w:b/>
          <w:bCs/>
          <w:szCs w:val="20"/>
        </w:rPr>
        <w:t>and on-demand SSB</w:t>
      </w:r>
      <w:r w:rsidR="00641D3E" w:rsidRPr="00B07585">
        <w:rPr>
          <w:rFonts w:cs="Times New Roman"/>
          <w:b/>
          <w:bCs/>
          <w:szCs w:val="20"/>
        </w:rPr>
        <w:t xml:space="preserve"> have same beams, Option 1 should be supported</w:t>
      </w:r>
      <w:r w:rsidR="00B4320A" w:rsidRPr="00B07585">
        <w:rPr>
          <w:rFonts w:cs="Times New Roman"/>
          <w:b/>
          <w:bCs/>
          <w:szCs w:val="20"/>
        </w:rPr>
        <w:t xml:space="preserve"> that </w:t>
      </w:r>
      <w:r w:rsidR="00B4320A" w:rsidRPr="00B07585">
        <w:rPr>
          <w:rFonts w:ascii="Times" w:eastAsia="Malgun Gothic" w:hAnsi="Times" w:cs="Times New Roman"/>
          <w:b/>
          <w:bCs/>
          <w:kern w:val="0"/>
          <w:szCs w:val="20"/>
          <w:lang w:val="en-GB" w:eastAsia="ko-KR"/>
          <w14:ligatures w14:val="none"/>
        </w:rPr>
        <w:t>a CSI report configuration is associated with both of on-demand SSB and always-on SSB</w:t>
      </w:r>
    </w:p>
    <w:p w14:paraId="6BC8C2AC" w14:textId="388CDD52" w:rsidR="00641D3E" w:rsidRPr="00B07585" w:rsidRDefault="00641D3E" w:rsidP="00B07585">
      <w:pPr>
        <w:pStyle w:val="ListParagraph"/>
        <w:numPr>
          <w:ilvl w:val="1"/>
          <w:numId w:val="12"/>
        </w:numPr>
        <w:rPr>
          <w:rFonts w:cs="Times New Roman"/>
          <w:b/>
          <w:bCs/>
          <w:szCs w:val="20"/>
        </w:rPr>
      </w:pPr>
      <w:r w:rsidRPr="00B07585">
        <w:rPr>
          <w:rFonts w:cs="Times New Roman"/>
          <w:b/>
          <w:bCs/>
          <w:szCs w:val="20"/>
        </w:rPr>
        <w:t>When always-on and on-demand SSB have different beams, Option 2</w:t>
      </w:r>
      <w:r w:rsidR="00B4320A" w:rsidRPr="00B07585">
        <w:rPr>
          <w:rFonts w:cs="Times New Roman"/>
          <w:b/>
          <w:bCs/>
          <w:szCs w:val="20"/>
        </w:rPr>
        <w:t xml:space="preserve"> should be supported that </w:t>
      </w:r>
      <w:r w:rsidR="00B4320A" w:rsidRPr="00B07585">
        <w:rPr>
          <w:rFonts w:eastAsia="Malgun Gothic" w:cs="Times New Roman"/>
          <w:b/>
          <w:bCs/>
          <w:kern w:val="0"/>
          <w:szCs w:val="24"/>
          <w:lang w:eastAsia="ko-KR"/>
          <w14:ligatures w14:val="none"/>
        </w:rPr>
        <w:t>a CSI report configuration is associated with one of always-on SSB and on-demand SSB</w:t>
      </w:r>
    </w:p>
    <w:p w14:paraId="084016ED" w14:textId="77777777" w:rsidR="006A0574" w:rsidRDefault="006A0574" w:rsidP="00B07585">
      <w:pPr>
        <w:pStyle w:val="ListParagraph"/>
        <w:rPr>
          <w:rFonts w:cs="Times New Roman"/>
          <w:szCs w:val="20"/>
        </w:rPr>
      </w:pPr>
    </w:p>
    <w:p w14:paraId="250F3251" w14:textId="77777777" w:rsidR="00E21536" w:rsidRDefault="00E21536" w:rsidP="00B07585">
      <w:pPr>
        <w:pStyle w:val="ListParagraph"/>
        <w:rPr>
          <w:rFonts w:cs="Times New Roman"/>
          <w:szCs w:val="20"/>
        </w:rPr>
      </w:pPr>
    </w:p>
    <w:p w14:paraId="34FF86D1" w14:textId="64E44A9C" w:rsidR="003807AC" w:rsidRDefault="00F95E3E" w:rsidP="00A473EE">
      <w:pPr>
        <w:pStyle w:val="ListParagraph"/>
        <w:numPr>
          <w:ilvl w:val="0"/>
          <w:numId w:val="12"/>
        </w:numPr>
        <w:rPr>
          <w:rFonts w:cs="Times New Roman"/>
          <w:szCs w:val="20"/>
        </w:rPr>
      </w:pPr>
      <w:r w:rsidRPr="00B07585">
        <w:rPr>
          <w:rFonts w:cs="Times New Roman"/>
          <w:b/>
          <w:bCs/>
          <w:szCs w:val="20"/>
          <w:u w:val="single"/>
        </w:rPr>
        <w:t>A</w:t>
      </w:r>
      <w:r w:rsidR="003807AC" w:rsidRPr="00B07585">
        <w:rPr>
          <w:rFonts w:cs="Times New Roman"/>
          <w:b/>
          <w:bCs/>
          <w:szCs w:val="20"/>
          <w:u w:val="single"/>
        </w:rPr>
        <w:t xml:space="preserve">lways on SSB is </w:t>
      </w:r>
      <w:r w:rsidR="00DF343F" w:rsidRPr="00B07585">
        <w:rPr>
          <w:rFonts w:cs="Times New Roman"/>
          <w:b/>
          <w:bCs/>
          <w:szCs w:val="20"/>
          <w:u w:val="single"/>
        </w:rPr>
        <w:t xml:space="preserve">already </w:t>
      </w:r>
      <w:r w:rsidR="003807AC" w:rsidRPr="00B07585">
        <w:rPr>
          <w:rFonts w:cs="Times New Roman"/>
          <w:b/>
          <w:bCs/>
          <w:szCs w:val="20"/>
          <w:u w:val="single"/>
        </w:rPr>
        <w:t xml:space="preserve">transmitted </w:t>
      </w:r>
      <w:r w:rsidR="00C05EF6" w:rsidRPr="00B07585">
        <w:rPr>
          <w:rFonts w:cs="Times New Roman"/>
          <w:b/>
          <w:bCs/>
          <w:szCs w:val="20"/>
          <w:u w:val="single"/>
        </w:rPr>
        <w:t xml:space="preserve">on </w:t>
      </w:r>
      <w:r w:rsidR="00DF343F" w:rsidRPr="00B07585">
        <w:rPr>
          <w:rFonts w:cs="Times New Roman"/>
          <w:b/>
          <w:bCs/>
          <w:szCs w:val="20"/>
          <w:u w:val="single"/>
        </w:rPr>
        <w:t>the</w:t>
      </w:r>
      <w:r w:rsidR="00C05EF6" w:rsidRPr="00B07585">
        <w:rPr>
          <w:rFonts w:cs="Times New Roman"/>
          <w:b/>
          <w:bCs/>
          <w:szCs w:val="20"/>
          <w:u w:val="single"/>
        </w:rPr>
        <w:t xml:space="preserve"> reference cell of a SCell for SSB-less operation and on-demand SSB </w:t>
      </w:r>
      <w:r w:rsidR="00DF343F" w:rsidRPr="00B07585">
        <w:rPr>
          <w:rFonts w:cs="Times New Roman"/>
          <w:b/>
          <w:bCs/>
          <w:szCs w:val="20"/>
          <w:u w:val="single"/>
        </w:rPr>
        <w:t>is then triggered and transmitted in the SCell</w:t>
      </w:r>
      <w:r w:rsidR="001A56CA" w:rsidRPr="00B07585">
        <w:rPr>
          <w:rFonts w:cs="Times New Roman"/>
          <w:b/>
          <w:bCs/>
          <w:szCs w:val="20"/>
          <w:u w:val="single"/>
        </w:rPr>
        <w:t>.</w:t>
      </w:r>
      <w:r w:rsidR="00767DAA">
        <w:rPr>
          <w:rFonts w:cs="Times New Roman"/>
          <w:szCs w:val="20"/>
        </w:rPr>
        <w:t xml:space="preserve"> Then for a UE performing SSB-less operation, two possible behavi</w:t>
      </w:r>
      <w:r w:rsidR="00EF3931">
        <w:rPr>
          <w:rFonts w:cs="Times New Roman"/>
          <w:szCs w:val="20"/>
        </w:rPr>
        <w:t>ours can be discussed:</w:t>
      </w:r>
    </w:p>
    <w:p w14:paraId="3099ACF5" w14:textId="288A6DBB" w:rsidR="00E2188C" w:rsidRDefault="00EF3931" w:rsidP="00A473EE">
      <w:pPr>
        <w:pStyle w:val="ListParagraph"/>
        <w:numPr>
          <w:ilvl w:val="1"/>
          <w:numId w:val="12"/>
        </w:numPr>
        <w:rPr>
          <w:rFonts w:cs="Times New Roman"/>
          <w:szCs w:val="20"/>
        </w:rPr>
      </w:pPr>
      <w:r>
        <w:rPr>
          <w:rFonts w:cs="Times New Roman"/>
          <w:szCs w:val="20"/>
        </w:rPr>
        <w:t>UE stops measuring the SSB of the reference cell and</w:t>
      </w:r>
      <w:r w:rsidR="000B2428">
        <w:rPr>
          <w:rFonts w:cs="Times New Roman"/>
          <w:szCs w:val="20"/>
        </w:rPr>
        <w:t xml:space="preserve"> only measuring the on-demand SSB triggered in the SCell. It is equivalent to switch the reference cell back to </w:t>
      </w:r>
      <w:r w:rsidR="00E2188C">
        <w:rPr>
          <w:rFonts w:cs="Times New Roman"/>
          <w:szCs w:val="20"/>
        </w:rPr>
        <w:t>the SCell itself. Or</w:t>
      </w:r>
    </w:p>
    <w:p w14:paraId="27B601F3" w14:textId="78F9DBF2" w:rsidR="00EF3931" w:rsidRDefault="00E2188C" w:rsidP="00A473EE">
      <w:pPr>
        <w:pStyle w:val="ListParagraph"/>
        <w:numPr>
          <w:ilvl w:val="1"/>
          <w:numId w:val="12"/>
        </w:numPr>
        <w:rPr>
          <w:rFonts w:cs="Times New Roman"/>
          <w:szCs w:val="20"/>
        </w:rPr>
      </w:pPr>
      <w:r>
        <w:rPr>
          <w:rFonts w:cs="Times New Roman"/>
          <w:szCs w:val="20"/>
        </w:rPr>
        <w:t xml:space="preserve">UE measures </w:t>
      </w:r>
      <w:r w:rsidR="00B151F8">
        <w:rPr>
          <w:rFonts w:eastAsia="MS Mincho" w:cs="Times New Roman" w:hint="eastAsia"/>
          <w:szCs w:val="20"/>
        </w:rPr>
        <w:t xml:space="preserve">either or </w:t>
      </w:r>
      <w:r>
        <w:rPr>
          <w:rFonts w:cs="Times New Roman"/>
          <w:szCs w:val="20"/>
        </w:rPr>
        <w:t>both set of SSBs</w:t>
      </w:r>
      <w:r w:rsidR="007E08DB">
        <w:rPr>
          <w:rFonts w:cs="Times New Roman"/>
          <w:szCs w:val="20"/>
        </w:rPr>
        <w:t xml:space="preserve"> of the reference cell </w:t>
      </w:r>
      <w:r w:rsidR="00333D6B">
        <w:rPr>
          <w:rFonts w:eastAsia="MS Mincho" w:cs="Times New Roman" w:hint="eastAsia"/>
          <w:szCs w:val="20"/>
        </w:rPr>
        <w:t>or/</w:t>
      </w:r>
      <w:r w:rsidR="007E08DB">
        <w:rPr>
          <w:rFonts w:cs="Times New Roman"/>
          <w:szCs w:val="20"/>
        </w:rPr>
        <w:t>and the SCell</w:t>
      </w:r>
      <w:r w:rsidR="00B151F8">
        <w:rPr>
          <w:rFonts w:eastAsia="MS Mincho" w:cs="Times New Roman" w:hint="eastAsia"/>
          <w:szCs w:val="20"/>
        </w:rPr>
        <w:t xml:space="preserve"> as up to UE implementation</w:t>
      </w:r>
      <w:r w:rsidR="007E08DB">
        <w:rPr>
          <w:rFonts w:cs="Times New Roman"/>
          <w:szCs w:val="20"/>
        </w:rPr>
        <w:t xml:space="preserve">. Then in this case, it should also be clarified that whether these two sets of SSBs are </w:t>
      </w:r>
      <w:proofErr w:type="spellStart"/>
      <w:r w:rsidR="007E08DB">
        <w:rPr>
          <w:rFonts w:cs="Times New Roman"/>
          <w:szCs w:val="20"/>
        </w:rPr>
        <w:t>QCLed</w:t>
      </w:r>
      <w:proofErr w:type="spellEnd"/>
      <w:r w:rsidR="007E08DB">
        <w:rPr>
          <w:rFonts w:cs="Times New Roman"/>
          <w:szCs w:val="20"/>
        </w:rPr>
        <w:t xml:space="preserve"> or not</w:t>
      </w:r>
      <w:r w:rsidR="002163E5">
        <w:rPr>
          <w:rFonts w:cs="Times New Roman"/>
          <w:szCs w:val="20"/>
        </w:rPr>
        <w:t>. If they are QCLed, the merits of the above case</w:t>
      </w:r>
      <w:r w:rsidR="00123A8F">
        <w:rPr>
          <w:rFonts w:cs="Times New Roman"/>
          <w:szCs w:val="20"/>
        </w:rPr>
        <w:t xml:space="preserve"> of two sets of SSBs within a same SCell also apply here.</w:t>
      </w:r>
    </w:p>
    <w:p w14:paraId="2FFEDA95" w14:textId="3791FD16" w:rsidR="00123A8F" w:rsidRDefault="008A7A0B" w:rsidP="00123A8F">
      <w:pPr>
        <w:rPr>
          <w:rFonts w:cs="Times New Roman"/>
          <w:b/>
          <w:bCs/>
          <w:szCs w:val="20"/>
        </w:rPr>
      </w:pPr>
      <w:bookmarkStart w:id="2" w:name="_Hlk181955810"/>
      <w:r w:rsidRPr="00143337">
        <w:rPr>
          <w:rFonts w:cs="Times New Roman"/>
          <w:b/>
          <w:bCs/>
          <w:szCs w:val="20"/>
        </w:rPr>
        <w:t xml:space="preserve">Proposal </w:t>
      </w:r>
      <w:r w:rsidR="00817812" w:rsidRPr="00143337">
        <w:rPr>
          <w:rFonts w:cs="Times New Roman"/>
          <w:b/>
          <w:bCs/>
          <w:szCs w:val="20"/>
        </w:rPr>
        <w:t>1</w:t>
      </w:r>
      <w:r w:rsidR="00817812">
        <w:rPr>
          <w:rFonts w:eastAsia="MS Mincho" w:cs="Times New Roman"/>
          <w:b/>
          <w:bCs/>
          <w:szCs w:val="20"/>
        </w:rPr>
        <w:t>8</w:t>
      </w:r>
      <w:r w:rsidRPr="00143337">
        <w:rPr>
          <w:rFonts w:cs="Times New Roman"/>
          <w:b/>
          <w:bCs/>
          <w:szCs w:val="20"/>
        </w:rPr>
        <w:t xml:space="preserve">: </w:t>
      </w:r>
      <w:r w:rsidR="00BA1FF5" w:rsidRPr="00143337">
        <w:rPr>
          <w:rFonts w:cs="Times New Roman"/>
          <w:b/>
          <w:bCs/>
          <w:szCs w:val="20"/>
        </w:rPr>
        <w:t xml:space="preserve">When always-on SSB </w:t>
      </w:r>
      <w:r w:rsidR="00C505F5">
        <w:rPr>
          <w:rFonts w:cs="Times New Roman"/>
          <w:b/>
          <w:bCs/>
          <w:szCs w:val="20"/>
        </w:rPr>
        <w:t xml:space="preserve">is transmitted </w:t>
      </w:r>
      <w:r w:rsidR="00C505F5" w:rsidRPr="00C505F5">
        <w:rPr>
          <w:rFonts w:cs="Times New Roman"/>
          <w:b/>
          <w:bCs/>
          <w:szCs w:val="20"/>
        </w:rPr>
        <w:t>on the reference cell of a SCell for SSB-less operation and on-demand SSB is then triggered and transmitted in the SCell</w:t>
      </w:r>
      <w:r w:rsidR="00BA1FF5" w:rsidRPr="00143337">
        <w:rPr>
          <w:rFonts w:cs="Times New Roman"/>
          <w:b/>
          <w:bCs/>
          <w:szCs w:val="20"/>
        </w:rPr>
        <w:t>, the relation and the QCL</w:t>
      </w:r>
      <w:r w:rsidR="00C077F2" w:rsidRPr="00143337">
        <w:rPr>
          <w:rFonts w:cs="Times New Roman"/>
          <w:b/>
          <w:bCs/>
          <w:szCs w:val="20"/>
        </w:rPr>
        <w:t xml:space="preserve"> </w:t>
      </w:r>
      <w:r w:rsidR="00F11E63">
        <w:rPr>
          <w:rFonts w:cs="Times New Roman"/>
          <w:b/>
          <w:bCs/>
          <w:szCs w:val="20"/>
        </w:rPr>
        <w:t xml:space="preserve">of two sets of SSBs </w:t>
      </w:r>
      <w:r w:rsidR="00C077F2" w:rsidRPr="00143337">
        <w:rPr>
          <w:rFonts w:cs="Times New Roman"/>
          <w:b/>
          <w:bCs/>
          <w:szCs w:val="20"/>
        </w:rPr>
        <w:t>should be further discussed and clarified.</w:t>
      </w:r>
    </w:p>
    <w:bookmarkEnd w:id="2"/>
    <w:p w14:paraId="4B94A471" w14:textId="77777777" w:rsidR="006E2568" w:rsidRDefault="006E2568" w:rsidP="00123A8F">
      <w:pPr>
        <w:rPr>
          <w:rFonts w:cs="Times New Roman"/>
          <w:b/>
          <w:bCs/>
          <w:szCs w:val="20"/>
        </w:rPr>
      </w:pPr>
    </w:p>
    <w:p w14:paraId="54030B45" w14:textId="73F2F87D" w:rsidR="006E2568" w:rsidRPr="00B07585" w:rsidRDefault="006E2568" w:rsidP="00123A8F">
      <w:pPr>
        <w:rPr>
          <w:rFonts w:cs="Times New Roman"/>
          <w:b/>
          <w:bCs/>
          <w:szCs w:val="20"/>
          <w:u w:val="single"/>
        </w:rPr>
      </w:pPr>
      <w:r w:rsidRPr="00B07585">
        <w:rPr>
          <w:rFonts w:cs="Times New Roman"/>
          <w:b/>
          <w:bCs/>
          <w:szCs w:val="20"/>
          <w:u w:val="single"/>
        </w:rPr>
        <w:lastRenderedPageBreak/>
        <w:t xml:space="preserve">On </w:t>
      </w:r>
      <w:r w:rsidR="006B2B04" w:rsidRPr="00B07585">
        <w:rPr>
          <w:rFonts w:cs="Times New Roman"/>
          <w:b/>
          <w:bCs/>
          <w:szCs w:val="20"/>
          <w:u w:val="single"/>
        </w:rPr>
        <w:t>multiplexing</w:t>
      </w:r>
      <w:r w:rsidRPr="00B07585">
        <w:rPr>
          <w:rFonts w:cs="Times New Roman"/>
          <w:b/>
          <w:bCs/>
          <w:szCs w:val="20"/>
          <w:u w:val="single"/>
        </w:rPr>
        <w:t xml:space="preserve"> of always-on and on-demand SSB</w:t>
      </w:r>
    </w:p>
    <w:p w14:paraId="2DD4A135" w14:textId="1E1FBC8E" w:rsidR="006C4E93" w:rsidRDefault="006C4E93" w:rsidP="00123A8F">
      <w:pPr>
        <w:rPr>
          <w:rFonts w:cs="Times New Roman"/>
          <w:szCs w:val="20"/>
        </w:rPr>
      </w:pPr>
      <w:r>
        <w:rPr>
          <w:rFonts w:cs="Times New Roman"/>
          <w:szCs w:val="20"/>
        </w:rPr>
        <w:t xml:space="preserve">In the previous meeting, below agreement was achieved regarding the multiplexing </w:t>
      </w:r>
      <w:r w:rsidR="006B2B04">
        <w:rPr>
          <w:rFonts w:cs="Times New Roman"/>
          <w:szCs w:val="20"/>
        </w:rPr>
        <w:t>of always-on and on-demand SSB</w:t>
      </w:r>
      <w:r w:rsidR="00FF22A7">
        <w:rPr>
          <w:rFonts w:cs="Times New Roman"/>
          <w:szCs w:val="20"/>
        </w:rPr>
        <w:t>.</w:t>
      </w:r>
    </w:p>
    <w:tbl>
      <w:tblPr>
        <w:tblStyle w:val="TableGrid"/>
        <w:tblW w:w="0" w:type="auto"/>
        <w:tblLook w:val="04A0" w:firstRow="1" w:lastRow="0" w:firstColumn="1" w:lastColumn="0" w:noHBand="0" w:noVBand="1"/>
      </w:tblPr>
      <w:tblGrid>
        <w:gridCol w:w="9629"/>
      </w:tblGrid>
      <w:tr w:rsidR="00FF22A7" w14:paraId="2A8E9E1A" w14:textId="77777777" w:rsidTr="00FF22A7">
        <w:tc>
          <w:tcPr>
            <w:tcW w:w="9629" w:type="dxa"/>
          </w:tcPr>
          <w:p w14:paraId="70A561E3" w14:textId="77777777" w:rsidR="00FB0DC4" w:rsidRPr="00FB0DC4" w:rsidRDefault="00FB0DC4" w:rsidP="00FB0DC4">
            <w:pPr>
              <w:rPr>
                <w:rFonts w:ascii="Times" w:eastAsia="Batang" w:hAnsi="Times" w:cs="Times New Roman"/>
                <w:b/>
                <w:bCs/>
                <w:kern w:val="0"/>
                <w:szCs w:val="24"/>
                <w:lang w:val="en-GB" w:eastAsia="x-none"/>
                <w14:ligatures w14:val="none"/>
              </w:rPr>
            </w:pPr>
            <w:r w:rsidRPr="00FB0DC4">
              <w:rPr>
                <w:rFonts w:ascii="Times" w:eastAsia="Batang" w:hAnsi="Times" w:cs="Times New Roman"/>
                <w:b/>
                <w:bCs/>
                <w:kern w:val="0"/>
                <w:szCs w:val="24"/>
                <w:highlight w:val="green"/>
                <w:lang w:val="en-GB" w:eastAsia="x-none"/>
                <w14:ligatures w14:val="none"/>
              </w:rPr>
              <w:t>Agreement</w:t>
            </w:r>
          </w:p>
          <w:p w14:paraId="13A93F6C" w14:textId="77777777" w:rsidR="00FB0DC4" w:rsidRPr="00FB0DC4" w:rsidRDefault="00FB0DC4" w:rsidP="00FB0DC4">
            <w:pPr>
              <w:contextualSpacing/>
              <w:rPr>
                <w:rFonts w:eastAsia="Malgun Gothic" w:cs="Times New Roman"/>
                <w:kern w:val="0"/>
                <w:szCs w:val="24"/>
                <w14:ligatures w14:val="none"/>
              </w:rPr>
            </w:pPr>
            <w:r w:rsidRPr="00FB0DC4">
              <w:rPr>
                <w:rFonts w:ascii="Times" w:eastAsia="Batang" w:hAnsi="Times" w:cs="Times New Roman" w:hint="eastAsia"/>
                <w:kern w:val="0"/>
                <w:szCs w:val="20"/>
                <w:lang w:val="en-GB" w:eastAsia="ko-KR"/>
                <w14:ligatures w14:val="none"/>
              </w:rPr>
              <w:t>For</w:t>
            </w:r>
            <w:r w:rsidRPr="00FB0DC4">
              <w:rPr>
                <w:rFonts w:ascii="Times" w:eastAsia="Batang" w:hAnsi="Times" w:cs="Times New Roman"/>
                <w:kern w:val="0"/>
                <w:szCs w:val="20"/>
                <w:lang w:val="en-GB"/>
                <w14:ligatures w14:val="none"/>
              </w:rPr>
              <w:t xml:space="preserve"> a cell supporting on-demand SSB SCell operation</w:t>
            </w:r>
            <w:r w:rsidRPr="00FB0DC4">
              <w:rPr>
                <w:rFonts w:ascii="Times" w:eastAsia="Batang" w:hAnsi="Times" w:cs="Times New Roman" w:hint="eastAsia"/>
                <w:kern w:val="0"/>
                <w:szCs w:val="20"/>
                <w:lang w:val="en-GB" w:eastAsia="ko-KR"/>
                <w14:ligatures w14:val="none"/>
              </w:rPr>
              <w:t xml:space="preserve"> and for Case #2 (i.e., </w:t>
            </w:r>
            <w:r w:rsidRPr="00FB0DC4">
              <w:rPr>
                <w:rFonts w:ascii="Times" w:eastAsia="Batang" w:hAnsi="Times" w:cs="Times New Roman"/>
                <w:kern w:val="0"/>
                <w:szCs w:val="20"/>
                <w:lang w:val="en-GB"/>
                <w14:ligatures w14:val="none"/>
              </w:rPr>
              <w:t>Always-on SSB is periodically transmitted on the cell</w:t>
            </w:r>
            <w:r w:rsidRPr="00FB0DC4">
              <w:rPr>
                <w:rFonts w:ascii="Times" w:eastAsia="Batang" w:hAnsi="Times" w:cs="Times New Roman" w:hint="eastAsia"/>
                <w:kern w:val="0"/>
                <w:szCs w:val="20"/>
                <w:lang w:val="en-GB" w:eastAsia="ko-KR"/>
                <w14:ligatures w14:val="none"/>
              </w:rPr>
              <w:t xml:space="preserve">), </w:t>
            </w:r>
            <w:r w:rsidRPr="00FB0DC4">
              <w:rPr>
                <w:rFonts w:ascii="Times" w:eastAsia="Batang" w:hAnsi="Times" w:cs="Times New Roman"/>
                <w:kern w:val="0"/>
                <w:szCs w:val="20"/>
                <w:lang w:val="en-GB" w:eastAsia="ko-KR"/>
                <w14:ligatures w14:val="none"/>
              </w:rPr>
              <w:t>study</w:t>
            </w:r>
            <w:r w:rsidRPr="00FB0DC4">
              <w:rPr>
                <w:rFonts w:ascii="Times" w:eastAsia="Batang" w:hAnsi="Times" w:cs="Times New Roman" w:hint="eastAsia"/>
                <w:kern w:val="0"/>
                <w:szCs w:val="20"/>
                <w:lang w:val="en-GB" w:eastAsia="ko-KR"/>
                <w14:ligatures w14:val="none"/>
              </w:rPr>
              <w:t xml:space="preserve"> at least the following Mux-Cases.</w:t>
            </w:r>
          </w:p>
          <w:p w14:paraId="5EF2D2BF" w14:textId="77777777" w:rsidR="00FB0DC4" w:rsidRPr="00FB0DC4" w:rsidRDefault="00FB0DC4" w:rsidP="00FB0DC4">
            <w:pPr>
              <w:numPr>
                <w:ilvl w:val="0"/>
                <w:numId w:val="13"/>
              </w:numPr>
              <w:contextualSpacing/>
              <w:rPr>
                <w:rFonts w:eastAsia="Malgun Gothic" w:cs="Times New Roman"/>
                <w:kern w:val="0"/>
                <w:szCs w:val="24"/>
                <w:lang w:eastAsia="x-none"/>
                <w14:ligatures w14:val="none"/>
              </w:rPr>
            </w:pPr>
            <w:r w:rsidRPr="00FB0DC4">
              <w:rPr>
                <w:rFonts w:eastAsia="Malgun Gothic" w:cs="Times New Roman" w:hint="eastAsia"/>
                <w:kern w:val="0"/>
                <w:szCs w:val="24"/>
                <w:lang w:eastAsia="ko-KR"/>
                <w14:ligatures w14:val="none"/>
              </w:rPr>
              <w:t xml:space="preserve">Mux-Case #1: No time-domain overlap between </w:t>
            </w:r>
            <w:r w:rsidRPr="00FB0DC4">
              <w:rPr>
                <w:rFonts w:eastAsia="Malgun Gothic" w:cs="Times New Roman"/>
                <w:kern w:val="0"/>
                <w:szCs w:val="24"/>
                <w:lang w:eastAsia="ko-KR"/>
                <w14:ligatures w14:val="none"/>
              </w:rPr>
              <w:t>always</w:t>
            </w:r>
            <w:r w:rsidRPr="00FB0DC4">
              <w:rPr>
                <w:rFonts w:eastAsia="Malgun Gothic" w:cs="Times New Roman" w:hint="eastAsia"/>
                <w:kern w:val="0"/>
                <w:szCs w:val="24"/>
                <w:lang w:eastAsia="ko-KR"/>
                <w14:ligatures w14:val="none"/>
              </w:rPr>
              <w:t>-on SSB and on-demand SSB</w:t>
            </w:r>
          </w:p>
          <w:p w14:paraId="5229D9A0" w14:textId="3920E5F8" w:rsidR="00FF22A7" w:rsidRPr="00B07585" w:rsidRDefault="00FB0DC4" w:rsidP="00B07585">
            <w:pPr>
              <w:numPr>
                <w:ilvl w:val="0"/>
                <w:numId w:val="13"/>
              </w:numPr>
              <w:contextualSpacing/>
              <w:rPr>
                <w:rFonts w:eastAsia="Malgun Gothic" w:cs="Times New Roman"/>
                <w:kern w:val="0"/>
                <w:szCs w:val="24"/>
                <w:lang w:eastAsia="x-none"/>
                <w14:ligatures w14:val="none"/>
              </w:rPr>
            </w:pPr>
            <w:r w:rsidRPr="00FB0DC4">
              <w:rPr>
                <w:rFonts w:eastAsia="Malgun Gothic" w:cs="Times New Roman" w:hint="eastAsia"/>
                <w:kern w:val="0"/>
                <w:szCs w:val="24"/>
                <w:lang w:eastAsia="ko-KR"/>
                <w14:ligatures w14:val="none"/>
              </w:rPr>
              <w:t xml:space="preserve">Mux-Case #2: </w:t>
            </w:r>
            <w:r w:rsidRPr="00FB0DC4">
              <w:rPr>
                <w:rFonts w:eastAsia="Malgun Gothic" w:cs="Times New Roman"/>
                <w:kern w:val="0"/>
                <w:szCs w:val="24"/>
                <w:lang w:eastAsia="ko-KR"/>
                <w14:ligatures w14:val="none"/>
              </w:rPr>
              <w:t>Always</w:t>
            </w:r>
            <w:r w:rsidRPr="00FB0DC4">
              <w:rPr>
                <w:rFonts w:eastAsia="Malgun Gothic" w:cs="Times New Roman" w:hint="eastAsia"/>
                <w:kern w:val="0"/>
                <w:szCs w:val="24"/>
                <w:lang w:eastAsia="ko-KR"/>
                <w14:ligatures w14:val="none"/>
              </w:rPr>
              <w:t xml:space="preserve">-on SSB and on-demand SSB overlap </w:t>
            </w:r>
            <w:r w:rsidRPr="00FB0DC4">
              <w:rPr>
                <w:rFonts w:eastAsia="Malgun Gothic" w:cs="Times New Roman"/>
                <w:kern w:val="0"/>
                <w:szCs w:val="24"/>
                <w:lang w:eastAsia="ko-KR"/>
                <w14:ligatures w14:val="none"/>
              </w:rPr>
              <w:t xml:space="preserve">at least </w:t>
            </w:r>
            <w:r w:rsidRPr="00FB0DC4">
              <w:rPr>
                <w:rFonts w:eastAsia="Malgun Gothic" w:cs="Times New Roman" w:hint="eastAsia"/>
                <w:kern w:val="0"/>
                <w:szCs w:val="24"/>
                <w:lang w:eastAsia="ko-KR"/>
                <w14:ligatures w14:val="none"/>
              </w:rPr>
              <w:t xml:space="preserve">in time </w:t>
            </w:r>
            <w:r w:rsidRPr="00FB0DC4">
              <w:rPr>
                <w:rFonts w:eastAsia="Malgun Gothic" w:cs="Times New Roman"/>
                <w:kern w:val="0"/>
                <w:szCs w:val="24"/>
                <w:lang w:eastAsia="ko-KR"/>
                <w14:ligatures w14:val="none"/>
              </w:rPr>
              <w:t>or</w:t>
            </w:r>
            <w:r w:rsidRPr="00FB0DC4">
              <w:rPr>
                <w:rFonts w:eastAsia="Malgun Gothic" w:cs="Times New Roman" w:hint="eastAsia"/>
                <w:kern w:val="0"/>
                <w:szCs w:val="24"/>
                <w:lang w:eastAsia="ko-KR"/>
                <w14:ligatures w14:val="none"/>
              </w:rPr>
              <w:t xml:space="preserve"> frequency domain</w:t>
            </w:r>
          </w:p>
        </w:tc>
      </w:tr>
    </w:tbl>
    <w:p w14:paraId="5E25D708" w14:textId="34C8B15F" w:rsidR="00FF22A7" w:rsidRDefault="00F46D7C" w:rsidP="00123A8F">
      <w:pPr>
        <w:rPr>
          <w:rFonts w:cs="Times New Roman"/>
          <w:szCs w:val="20"/>
        </w:rPr>
      </w:pPr>
      <w:r>
        <w:rPr>
          <w:rFonts w:cs="Times New Roman"/>
          <w:szCs w:val="20"/>
        </w:rPr>
        <w:t>In our view, above mult</w:t>
      </w:r>
      <w:r w:rsidR="00322C57">
        <w:rPr>
          <w:rFonts w:cs="Times New Roman"/>
          <w:szCs w:val="20"/>
        </w:rPr>
        <w:t xml:space="preserve">iplexing cases have overlapping. For </w:t>
      </w:r>
      <w:r w:rsidR="00874EA0">
        <w:rPr>
          <w:rFonts w:cs="Times New Roman"/>
          <w:szCs w:val="20"/>
        </w:rPr>
        <w:t>discussion with clearer and separate cases:</w:t>
      </w:r>
    </w:p>
    <w:p w14:paraId="06B8911D" w14:textId="150C61D0" w:rsidR="00C26A89" w:rsidRPr="00C26A89" w:rsidRDefault="00C26A89" w:rsidP="00C26A89">
      <w:pPr>
        <w:pStyle w:val="ListParagraph"/>
        <w:numPr>
          <w:ilvl w:val="0"/>
          <w:numId w:val="12"/>
        </w:numPr>
        <w:rPr>
          <w:rFonts w:cs="Times New Roman"/>
          <w:szCs w:val="20"/>
        </w:rPr>
      </w:pPr>
      <w:r w:rsidRPr="00C26A89">
        <w:rPr>
          <w:rFonts w:cs="Times New Roman"/>
          <w:szCs w:val="20"/>
          <w:lang w:val="en-GB"/>
        </w:rPr>
        <w:t>Case A:</w:t>
      </w:r>
      <w:r w:rsidR="00835B31">
        <w:rPr>
          <w:rFonts w:cs="Times New Roman"/>
          <w:szCs w:val="20"/>
          <w:lang w:val="en-GB"/>
        </w:rPr>
        <w:t xml:space="preserve"> </w:t>
      </w:r>
      <w:r w:rsidRPr="00C26A89">
        <w:rPr>
          <w:rFonts w:cs="Times New Roman"/>
          <w:szCs w:val="20"/>
        </w:rPr>
        <w:t xml:space="preserve">always-on SSB and on-demand SSB </w:t>
      </w:r>
      <w:r w:rsidR="00EA68AF">
        <w:rPr>
          <w:rFonts w:cs="Times New Roman"/>
          <w:szCs w:val="20"/>
        </w:rPr>
        <w:t xml:space="preserve">may </w:t>
      </w:r>
      <w:r w:rsidRPr="00C26A89">
        <w:rPr>
          <w:rFonts w:cs="Times New Roman"/>
          <w:szCs w:val="20"/>
        </w:rPr>
        <w:t>use the same time resource but different frequency resource</w:t>
      </w:r>
    </w:p>
    <w:p w14:paraId="71A3C4C6" w14:textId="2B8AD40E" w:rsidR="00C26A89" w:rsidRPr="00C26A89" w:rsidRDefault="00C26A89" w:rsidP="00C26A89">
      <w:pPr>
        <w:pStyle w:val="ListParagraph"/>
        <w:numPr>
          <w:ilvl w:val="0"/>
          <w:numId w:val="12"/>
        </w:numPr>
        <w:rPr>
          <w:rFonts w:cs="Times New Roman"/>
          <w:szCs w:val="20"/>
        </w:rPr>
      </w:pPr>
      <w:r w:rsidRPr="00C26A89">
        <w:rPr>
          <w:rFonts w:cs="Times New Roman"/>
          <w:szCs w:val="20"/>
          <w:lang w:val="en-GB"/>
        </w:rPr>
        <w:t>Case B:</w:t>
      </w:r>
      <w:r w:rsidR="00835B31">
        <w:rPr>
          <w:rFonts w:cs="Times New Roman"/>
          <w:szCs w:val="20"/>
          <w:lang w:val="en-GB"/>
        </w:rPr>
        <w:t xml:space="preserve"> </w:t>
      </w:r>
      <w:r w:rsidRPr="00C26A89">
        <w:rPr>
          <w:rFonts w:cs="Times New Roman"/>
          <w:szCs w:val="20"/>
        </w:rPr>
        <w:t xml:space="preserve">always-on SSB and on-demand SSB </w:t>
      </w:r>
      <w:r w:rsidR="00EA68AF">
        <w:rPr>
          <w:rFonts w:cs="Times New Roman"/>
          <w:szCs w:val="20"/>
        </w:rPr>
        <w:t xml:space="preserve">may </w:t>
      </w:r>
      <w:r w:rsidRPr="00C26A89">
        <w:rPr>
          <w:rFonts w:cs="Times New Roman"/>
          <w:szCs w:val="20"/>
        </w:rPr>
        <w:t>use the different time resource but the same frequency resource</w:t>
      </w:r>
    </w:p>
    <w:p w14:paraId="32C0C575" w14:textId="62E8EAEE" w:rsidR="00C26A89" w:rsidRPr="00C26A89" w:rsidRDefault="00C26A89" w:rsidP="00C26A89">
      <w:pPr>
        <w:pStyle w:val="ListParagraph"/>
        <w:numPr>
          <w:ilvl w:val="0"/>
          <w:numId w:val="12"/>
        </w:numPr>
        <w:rPr>
          <w:rFonts w:cs="Times New Roman"/>
          <w:szCs w:val="20"/>
        </w:rPr>
      </w:pPr>
      <w:r w:rsidRPr="00C26A89">
        <w:rPr>
          <w:rFonts w:cs="Times New Roman"/>
          <w:szCs w:val="20"/>
          <w:lang w:val="en-GB"/>
        </w:rPr>
        <w:t>Case C:</w:t>
      </w:r>
      <w:r w:rsidR="00835B31">
        <w:rPr>
          <w:rFonts w:cs="Times New Roman"/>
          <w:szCs w:val="20"/>
          <w:lang w:val="en-GB"/>
        </w:rPr>
        <w:t xml:space="preserve"> </w:t>
      </w:r>
      <w:r w:rsidRPr="00C26A89">
        <w:rPr>
          <w:rFonts w:cs="Times New Roman"/>
          <w:szCs w:val="20"/>
        </w:rPr>
        <w:t>always-on SSB and on-demand SSB uses the different time resource and the different frequency resource</w:t>
      </w:r>
    </w:p>
    <w:p w14:paraId="628E61B1" w14:textId="2A6C012C" w:rsidR="00874EA0" w:rsidRDefault="009E3775" w:rsidP="009E3775">
      <w:pPr>
        <w:rPr>
          <w:rFonts w:cs="Times New Roman"/>
          <w:szCs w:val="20"/>
        </w:rPr>
      </w:pPr>
      <w:r>
        <w:rPr>
          <w:rFonts w:cs="Times New Roman"/>
          <w:szCs w:val="20"/>
        </w:rPr>
        <w:t>In general, Case B and Case C</w:t>
      </w:r>
      <w:r w:rsidR="00DE67F1">
        <w:rPr>
          <w:rFonts w:cs="Times New Roman"/>
          <w:szCs w:val="20"/>
        </w:rPr>
        <w:t>, which corresponds to Mux-Case #1</w:t>
      </w:r>
      <w:r w:rsidR="00042D2C">
        <w:rPr>
          <w:rFonts w:cs="Times New Roman"/>
          <w:szCs w:val="20"/>
        </w:rPr>
        <w:t>,</w:t>
      </w:r>
      <w:r>
        <w:rPr>
          <w:rFonts w:cs="Times New Roman"/>
          <w:szCs w:val="20"/>
        </w:rPr>
        <w:t xml:space="preserve"> should at least be supported</w:t>
      </w:r>
      <w:r w:rsidR="00CD27A6">
        <w:rPr>
          <w:rFonts w:cs="Times New Roman"/>
          <w:szCs w:val="20"/>
        </w:rPr>
        <w:t xml:space="preserve">, as </w:t>
      </w:r>
      <w:r w:rsidR="00307554">
        <w:rPr>
          <w:rFonts w:cs="Times New Roman"/>
          <w:szCs w:val="20"/>
        </w:rPr>
        <w:t>no issue identified from UE side</w:t>
      </w:r>
      <w:r w:rsidR="00795880">
        <w:rPr>
          <w:rFonts w:cs="Times New Roman"/>
          <w:szCs w:val="20"/>
        </w:rPr>
        <w:t xml:space="preserve"> and </w:t>
      </w:r>
      <w:proofErr w:type="spellStart"/>
      <w:r w:rsidR="00795880">
        <w:rPr>
          <w:rFonts w:cs="Times New Roman"/>
          <w:szCs w:val="20"/>
        </w:rPr>
        <w:t>gNB</w:t>
      </w:r>
      <w:proofErr w:type="spellEnd"/>
      <w:r w:rsidR="00795880">
        <w:rPr>
          <w:rFonts w:cs="Times New Roman"/>
          <w:szCs w:val="20"/>
        </w:rPr>
        <w:t xml:space="preserve"> resource allocation flexibility can be achieved.</w:t>
      </w:r>
    </w:p>
    <w:p w14:paraId="738A3AA3" w14:textId="063EBAF1" w:rsidR="00795880" w:rsidRDefault="009D4248" w:rsidP="009E3775">
      <w:pPr>
        <w:rPr>
          <w:rFonts w:cs="Times New Roman"/>
          <w:szCs w:val="20"/>
        </w:rPr>
      </w:pPr>
      <w:r>
        <w:rPr>
          <w:rFonts w:cs="Times New Roman"/>
          <w:szCs w:val="20"/>
        </w:rPr>
        <w:t xml:space="preserve">For Case A, </w:t>
      </w:r>
      <w:proofErr w:type="spellStart"/>
      <w:r w:rsidR="00BC4715">
        <w:rPr>
          <w:rFonts w:cs="Times New Roman"/>
          <w:szCs w:val="20"/>
        </w:rPr>
        <w:t>gNB</w:t>
      </w:r>
      <w:proofErr w:type="spellEnd"/>
      <w:r w:rsidR="00BC4715">
        <w:rPr>
          <w:rFonts w:cs="Times New Roman"/>
          <w:szCs w:val="20"/>
        </w:rPr>
        <w:t xml:space="preserve"> implementation may be restricted</w:t>
      </w:r>
      <w:r w:rsidR="00106ADC">
        <w:rPr>
          <w:rFonts w:cs="Times New Roman"/>
          <w:szCs w:val="20"/>
        </w:rPr>
        <w:t xml:space="preserve"> for the case of analogue beamforming</w:t>
      </w:r>
      <w:r w:rsidR="00793653">
        <w:rPr>
          <w:rFonts w:cs="Times New Roman"/>
          <w:szCs w:val="20"/>
        </w:rPr>
        <w:t>, although it</w:t>
      </w:r>
      <w:r w:rsidR="00C60DE7">
        <w:rPr>
          <w:rFonts w:cs="Times New Roman"/>
          <w:szCs w:val="20"/>
        </w:rPr>
        <w:t xml:space="preserve"> would be possibly supported for the digital beamforming case with some additional complexity.</w:t>
      </w:r>
      <w:r w:rsidR="00B5302F">
        <w:rPr>
          <w:rFonts w:cs="Times New Roman"/>
          <w:szCs w:val="20"/>
        </w:rPr>
        <w:t xml:space="preserve"> Fu</w:t>
      </w:r>
      <w:r w:rsidR="004123A6">
        <w:rPr>
          <w:rFonts w:cs="Times New Roman"/>
          <w:szCs w:val="20"/>
        </w:rPr>
        <w:t>r</w:t>
      </w:r>
      <w:r w:rsidR="00B5302F">
        <w:rPr>
          <w:rFonts w:cs="Times New Roman"/>
          <w:szCs w:val="20"/>
        </w:rPr>
        <w:t>t</w:t>
      </w:r>
      <w:r w:rsidR="00BE7A4E">
        <w:rPr>
          <w:rFonts w:cs="Times New Roman"/>
          <w:szCs w:val="20"/>
        </w:rPr>
        <w:t>her</w:t>
      </w:r>
      <w:r w:rsidR="00B5302F">
        <w:rPr>
          <w:rFonts w:cs="Times New Roman"/>
          <w:szCs w:val="20"/>
        </w:rPr>
        <w:t xml:space="preserve">more, from UE side, </w:t>
      </w:r>
      <w:r w:rsidR="008219C3">
        <w:rPr>
          <w:rFonts w:cs="Times New Roman"/>
          <w:szCs w:val="20"/>
        </w:rPr>
        <w:t>simultaneous reception of the two sets of SSB can be complex</w:t>
      </w:r>
      <w:r w:rsidR="00273B3F">
        <w:rPr>
          <w:rFonts w:cs="Times New Roman"/>
          <w:szCs w:val="20"/>
        </w:rPr>
        <w:t xml:space="preserve">. By proper configuration of periodicity and offset, </w:t>
      </w:r>
      <w:r w:rsidR="00F322C5">
        <w:rPr>
          <w:rFonts w:cs="Times New Roman"/>
          <w:szCs w:val="20"/>
        </w:rPr>
        <w:t>always-on SSB and on-demand SSB can be guaranteed in different time occasions. Therefore,</w:t>
      </w:r>
    </w:p>
    <w:p w14:paraId="1AB5BBD6" w14:textId="23974648" w:rsidR="00F322C5" w:rsidRPr="00042D2C" w:rsidRDefault="00F322C5" w:rsidP="009E3775">
      <w:pPr>
        <w:rPr>
          <w:rFonts w:cs="Times New Roman"/>
          <w:b/>
          <w:bCs/>
          <w:szCs w:val="20"/>
        </w:rPr>
      </w:pPr>
      <w:r w:rsidRPr="00B07585">
        <w:rPr>
          <w:rFonts w:cs="Times New Roman"/>
          <w:b/>
          <w:bCs/>
          <w:szCs w:val="20"/>
        </w:rPr>
        <w:t xml:space="preserve">Proposal </w:t>
      </w:r>
      <w:r w:rsidR="002A42E7" w:rsidRPr="00B07585">
        <w:rPr>
          <w:rFonts w:cs="Times New Roman"/>
          <w:b/>
          <w:bCs/>
          <w:szCs w:val="20"/>
        </w:rPr>
        <w:t>1</w:t>
      </w:r>
      <w:r w:rsidR="002A42E7">
        <w:rPr>
          <w:rFonts w:cs="Times New Roman"/>
          <w:b/>
          <w:bCs/>
          <w:szCs w:val="20"/>
        </w:rPr>
        <w:t>9</w:t>
      </w:r>
      <w:r w:rsidRPr="00B07585">
        <w:rPr>
          <w:rFonts w:cs="Times New Roman"/>
          <w:b/>
          <w:bCs/>
          <w:szCs w:val="20"/>
        </w:rPr>
        <w:t xml:space="preserve">: </w:t>
      </w:r>
      <w:r w:rsidR="00A9683A">
        <w:rPr>
          <w:rFonts w:cs="Times New Roman"/>
          <w:b/>
          <w:bCs/>
          <w:szCs w:val="20"/>
        </w:rPr>
        <w:t xml:space="preserve">At least </w:t>
      </w:r>
      <w:r w:rsidR="0031791B" w:rsidRPr="00B07585">
        <w:rPr>
          <w:rFonts w:cs="Times New Roman"/>
          <w:b/>
          <w:bCs/>
          <w:szCs w:val="20"/>
        </w:rPr>
        <w:t>Mux-Case #1</w:t>
      </w:r>
      <w:r w:rsidR="00AB518E" w:rsidRPr="00B07585">
        <w:rPr>
          <w:rFonts w:cs="Times New Roman"/>
          <w:b/>
          <w:bCs/>
          <w:szCs w:val="20"/>
        </w:rPr>
        <w:t xml:space="preserve"> (</w:t>
      </w:r>
      <w:r w:rsidR="00AB518E" w:rsidRPr="00B07585">
        <w:rPr>
          <w:rFonts w:eastAsia="Malgun Gothic" w:cs="Times New Roman"/>
          <w:b/>
          <w:bCs/>
          <w:kern w:val="0"/>
          <w:szCs w:val="24"/>
          <w:lang w:eastAsia="ko-KR"/>
          <w14:ligatures w14:val="none"/>
        </w:rPr>
        <w:t>No time-domain overlap between always-on SSB and on-demand SSB</w:t>
      </w:r>
      <w:r w:rsidR="00AB518E" w:rsidRPr="00B07585">
        <w:rPr>
          <w:rFonts w:cs="Times New Roman"/>
          <w:b/>
          <w:bCs/>
          <w:szCs w:val="20"/>
        </w:rPr>
        <w:t xml:space="preserve">) should be supported. </w:t>
      </w:r>
    </w:p>
    <w:p w14:paraId="5254F9E1" w14:textId="77777777" w:rsidR="006E2568" w:rsidRPr="00B07585" w:rsidRDefault="006E2568" w:rsidP="00123A8F">
      <w:pPr>
        <w:rPr>
          <w:rFonts w:cs="Times New Roman"/>
          <w:szCs w:val="20"/>
        </w:rPr>
      </w:pPr>
    </w:p>
    <w:p w14:paraId="357BA1E3" w14:textId="3E09A0E6" w:rsidR="004B155E" w:rsidRPr="00DC33E4" w:rsidRDefault="004B155E" w:rsidP="00444B87">
      <w:pPr>
        <w:pStyle w:val="Heading1"/>
        <w:rPr>
          <w:lang w:val="en-US"/>
        </w:rPr>
      </w:pPr>
      <w:r>
        <w:rPr>
          <w:lang w:val="en-US"/>
        </w:rPr>
        <w:t>Conclusion</w:t>
      </w:r>
    </w:p>
    <w:p w14:paraId="796A6425" w14:textId="4F7BA4C7" w:rsidR="004934D5" w:rsidRDefault="004B155E" w:rsidP="0083152A">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2EC5AE97" w14:textId="77777777" w:rsidR="00D912A5" w:rsidRPr="00BE0CC1" w:rsidRDefault="00D912A5" w:rsidP="00D912A5">
      <w:pPr>
        <w:rPr>
          <w:rFonts w:cs="Times New Roman"/>
          <w:b/>
          <w:bCs/>
          <w:szCs w:val="20"/>
        </w:rPr>
      </w:pPr>
      <w:r w:rsidRPr="00BE0CC1">
        <w:rPr>
          <w:rFonts w:cs="Times New Roman"/>
          <w:b/>
          <w:bCs/>
          <w:szCs w:val="20"/>
        </w:rPr>
        <w:t xml:space="preserve">Proposal 1: </w:t>
      </w:r>
      <w:r>
        <w:rPr>
          <w:rFonts w:eastAsia="MS Mincho" w:cs="Times New Roman" w:hint="eastAsia"/>
          <w:b/>
          <w:bCs/>
          <w:szCs w:val="20"/>
        </w:rPr>
        <w:t>O</w:t>
      </w:r>
      <w:r w:rsidRPr="00F36FA5">
        <w:rPr>
          <w:rFonts w:cs="Times New Roman"/>
          <w:b/>
          <w:bCs/>
          <w:szCs w:val="20"/>
        </w:rPr>
        <w:t>n-demand SSB</w:t>
      </w:r>
      <w:r>
        <w:rPr>
          <w:rFonts w:eastAsia="MS Mincho" w:cs="Times New Roman" w:hint="eastAsia"/>
          <w:b/>
          <w:bCs/>
          <w:szCs w:val="20"/>
        </w:rPr>
        <w:t xml:space="preserve"> triggering timing is up to network implementation irrespective of UE situation. Therefore, s</w:t>
      </w:r>
      <w:r w:rsidRPr="00BE0CC1">
        <w:rPr>
          <w:rFonts w:cs="Times New Roman"/>
          <w:b/>
          <w:bCs/>
          <w:szCs w:val="20"/>
        </w:rPr>
        <w:t>cenario #3A/3B and Case 1/2</w:t>
      </w:r>
      <w:r>
        <w:rPr>
          <w:rFonts w:cs="Times New Roman"/>
          <w:b/>
          <w:bCs/>
          <w:szCs w:val="20"/>
        </w:rPr>
        <w:t xml:space="preserve"> should be </w:t>
      </w:r>
      <w:r>
        <w:rPr>
          <w:rFonts w:eastAsia="MS Mincho" w:cs="Times New Roman" w:hint="eastAsia"/>
          <w:b/>
          <w:bCs/>
          <w:szCs w:val="20"/>
        </w:rPr>
        <w:t xml:space="preserve">also </w:t>
      </w:r>
      <w:r>
        <w:rPr>
          <w:rFonts w:cs="Times New Roman"/>
          <w:b/>
          <w:bCs/>
          <w:szCs w:val="20"/>
        </w:rPr>
        <w:t>supported for on-demand SSB</w:t>
      </w:r>
      <w:r w:rsidRPr="00BE0CC1">
        <w:rPr>
          <w:rFonts w:cs="Times New Roman"/>
          <w:b/>
          <w:bCs/>
          <w:szCs w:val="20"/>
        </w:rPr>
        <w:t>.</w:t>
      </w:r>
    </w:p>
    <w:p w14:paraId="6093574C" w14:textId="77777777" w:rsidR="00D912A5" w:rsidRPr="002058E4" w:rsidRDefault="00D912A5" w:rsidP="00D912A5">
      <w:pPr>
        <w:rPr>
          <w:rFonts w:cs="Times New Roman"/>
          <w:b/>
          <w:bCs/>
          <w:szCs w:val="20"/>
        </w:rPr>
      </w:pPr>
      <w:r w:rsidRPr="002058E4">
        <w:rPr>
          <w:rFonts w:cs="Times New Roman"/>
          <w:b/>
          <w:bCs/>
          <w:szCs w:val="20"/>
        </w:rPr>
        <w:t xml:space="preserve">Proposal </w:t>
      </w:r>
      <w:r>
        <w:rPr>
          <w:rFonts w:cs="Times New Roman"/>
          <w:b/>
          <w:bCs/>
          <w:szCs w:val="20"/>
        </w:rPr>
        <w:t>2</w:t>
      </w:r>
      <w:r w:rsidRPr="002058E4">
        <w:rPr>
          <w:rFonts w:cs="Times New Roman"/>
          <w:b/>
          <w:bCs/>
          <w:szCs w:val="20"/>
        </w:rPr>
        <w:t xml:space="preserve">: </w:t>
      </w:r>
      <w:r w:rsidRPr="00834CB7">
        <w:rPr>
          <w:rFonts w:cs="Times New Roman"/>
          <w:b/>
          <w:bCs/>
          <w:szCs w:val="20"/>
        </w:rPr>
        <w:t>OD-SSB for CD-SSB located on sync-raster</w:t>
      </w:r>
      <w:r>
        <w:rPr>
          <w:rFonts w:cs="Times New Roman"/>
          <w:b/>
          <w:bCs/>
          <w:szCs w:val="20"/>
        </w:rPr>
        <w:t xml:space="preserve"> is not supported.</w:t>
      </w:r>
    </w:p>
    <w:p w14:paraId="367AD397" w14:textId="77777777" w:rsidR="00D912A5" w:rsidRPr="00FA003B" w:rsidRDefault="00D912A5" w:rsidP="00D912A5">
      <w:pPr>
        <w:rPr>
          <w:rFonts w:cs="Times New Roman"/>
          <w:b/>
          <w:bCs/>
        </w:rPr>
      </w:pPr>
      <w:r w:rsidRPr="00FA003B">
        <w:rPr>
          <w:rFonts w:cs="Times New Roman"/>
          <w:b/>
          <w:bCs/>
        </w:rPr>
        <w:t>Proposal 3: To agree on Alt 1: If always-on SSB is CD-SSB on a synchronization raster, the frequency location of on-demand SSB is different from the frequency location of always-on SSB.</w:t>
      </w:r>
    </w:p>
    <w:p w14:paraId="7EE92ECC" w14:textId="77777777" w:rsidR="00D912A5" w:rsidRPr="00FA003B" w:rsidRDefault="00D912A5" w:rsidP="00D912A5">
      <w:pPr>
        <w:rPr>
          <w:rFonts w:cs="Times New Roman"/>
          <w:b/>
          <w:bCs/>
        </w:rPr>
      </w:pPr>
      <w:r w:rsidRPr="00FA003B">
        <w:rPr>
          <w:rFonts w:cs="Times New Roman"/>
          <w:b/>
          <w:bCs/>
        </w:rPr>
        <w:t>Proposal 4: To agree on Alt A: If always-on SSB is CD-SSB and not on a synchronization raster, the frequency location of on-demand SSB can be same or different from the frequency location of always-on SSB, subject to its configuration.</w:t>
      </w:r>
    </w:p>
    <w:p w14:paraId="64E11C62" w14:textId="22523C37" w:rsidR="00D912A5" w:rsidRPr="00D912A5" w:rsidRDefault="00D912A5" w:rsidP="00061FA7">
      <w:pPr>
        <w:rPr>
          <w:rFonts w:eastAsia="MS Mincho" w:cs="Times New Roman"/>
          <w:b/>
          <w:bCs/>
        </w:rPr>
      </w:pPr>
      <w:r w:rsidRPr="00143337">
        <w:rPr>
          <w:rFonts w:cs="Times New Roman"/>
          <w:b/>
          <w:bCs/>
        </w:rPr>
        <w:t xml:space="preserve">Proposal </w:t>
      </w:r>
      <w:r>
        <w:rPr>
          <w:rFonts w:cs="Times New Roman"/>
          <w:b/>
          <w:bCs/>
        </w:rPr>
        <w:t>5</w:t>
      </w:r>
      <w:r w:rsidRPr="00143337">
        <w:rPr>
          <w:rFonts w:cs="Times New Roman"/>
          <w:b/>
          <w:bCs/>
        </w:rPr>
        <w:t xml:space="preserve">: L3 measurement based on on-demand SSB should be supported at least for Scenario #2. To facilitate the SCell deactivation and on-demand SSB ON/OFF, other scenarios can also be supported.  </w:t>
      </w:r>
    </w:p>
    <w:p w14:paraId="658D65C8" w14:textId="111EC7BB" w:rsidR="00061FA7" w:rsidRPr="00D912A5" w:rsidRDefault="00D912A5" w:rsidP="00061FA7">
      <w:pPr>
        <w:rPr>
          <w:rFonts w:eastAsia="MS Mincho" w:cs="Times New Roman"/>
          <w:b/>
          <w:bCs/>
        </w:rPr>
      </w:pPr>
      <w:r w:rsidRPr="00143337">
        <w:rPr>
          <w:rFonts w:cs="Times New Roman"/>
          <w:b/>
          <w:bCs/>
        </w:rPr>
        <w:t xml:space="preserve">Proposal </w:t>
      </w:r>
      <w:r>
        <w:rPr>
          <w:rFonts w:cs="Times New Roman"/>
          <w:b/>
          <w:bCs/>
        </w:rPr>
        <w:t>6</w:t>
      </w:r>
      <w:r w:rsidRPr="00143337">
        <w:rPr>
          <w:rFonts w:cs="Times New Roman"/>
          <w:b/>
          <w:bCs/>
        </w:rPr>
        <w:t xml:space="preserve">: L1 measurement </w:t>
      </w:r>
      <w:r>
        <w:rPr>
          <w:rFonts w:eastAsia="MS Mincho" w:cs="Times New Roman" w:hint="eastAsia"/>
          <w:b/>
          <w:bCs/>
        </w:rPr>
        <w:t xml:space="preserve">when </w:t>
      </w:r>
      <w:r w:rsidRPr="00143337">
        <w:rPr>
          <w:rFonts w:cs="Times New Roman"/>
          <w:b/>
          <w:bCs/>
        </w:rPr>
        <w:t xml:space="preserve">on-demand SSB </w:t>
      </w:r>
      <w:r>
        <w:rPr>
          <w:rFonts w:eastAsia="MS Mincho" w:cs="Times New Roman" w:hint="eastAsia"/>
          <w:b/>
          <w:bCs/>
        </w:rPr>
        <w:t xml:space="preserve">is ON </w:t>
      </w:r>
      <w:r w:rsidRPr="00143337">
        <w:rPr>
          <w:rFonts w:cs="Times New Roman"/>
          <w:b/>
          <w:bCs/>
        </w:rPr>
        <w:t>should be supported at least for Scenario 2A, 3A and 3B</w:t>
      </w:r>
      <w:r w:rsidRPr="001D6101">
        <w:t xml:space="preserve"> </w:t>
      </w:r>
      <w:r w:rsidRPr="001D6101">
        <w:rPr>
          <w:rFonts w:cs="Times New Roman"/>
          <w:b/>
          <w:bCs/>
        </w:rPr>
        <w:t>i.e., after the SCell is activated</w:t>
      </w:r>
      <w:r w:rsidRPr="00143337">
        <w:rPr>
          <w:rFonts w:cs="Times New Roman"/>
          <w:b/>
          <w:bCs/>
        </w:rPr>
        <w:t>.</w:t>
      </w:r>
      <w:r>
        <w:rPr>
          <w:rFonts w:cs="Times New Roman"/>
          <w:b/>
          <w:bCs/>
        </w:rPr>
        <w:t xml:space="preserve"> On Scenario 2, further clarification is needed on whether to support on-demand SSB based L1 measurement for LTM and the supported type of CSI.</w:t>
      </w:r>
    </w:p>
    <w:p w14:paraId="48A2804D" w14:textId="38A32348" w:rsidR="00061FA7" w:rsidRPr="00143337" w:rsidRDefault="00061FA7" w:rsidP="00061FA7">
      <w:pPr>
        <w:rPr>
          <w:rFonts w:cs="Times New Roman"/>
          <w:b/>
          <w:bCs/>
        </w:rPr>
      </w:pPr>
      <w:r w:rsidRPr="00143337">
        <w:rPr>
          <w:rFonts w:cs="Times New Roman"/>
          <w:b/>
          <w:bCs/>
        </w:rPr>
        <w:t xml:space="preserve">Proposal </w:t>
      </w:r>
      <w:r>
        <w:rPr>
          <w:rFonts w:cs="Times New Roman"/>
          <w:b/>
          <w:bCs/>
        </w:rPr>
        <w:t>7</w:t>
      </w:r>
      <w:r w:rsidRPr="00143337">
        <w:rPr>
          <w:rFonts w:cs="Times New Roman"/>
          <w:b/>
          <w:bCs/>
        </w:rPr>
        <w:t>: For RRC triggered/indicated on-demand SSB, the periodic, semi-persistent and aperiodic CSI report should be supported</w:t>
      </w:r>
      <w:r>
        <w:rPr>
          <w:rFonts w:cs="Times New Roman"/>
          <w:b/>
          <w:bCs/>
        </w:rPr>
        <w:t xml:space="preserve"> with current CSI mechanism</w:t>
      </w:r>
      <w:r w:rsidRPr="00143337">
        <w:rPr>
          <w:rFonts w:cs="Times New Roman"/>
          <w:b/>
          <w:bCs/>
        </w:rPr>
        <w:t>.</w:t>
      </w:r>
    </w:p>
    <w:p w14:paraId="1D20EC5C" w14:textId="77777777" w:rsidR="00061FA7" w:rsidRDefault="00061FA7" w:rsidP="00061FA7">
      <w:pPr>
        <w:rPr>
          <w:rFonts w:eastAsia="MS Mincho" w:cs="Times New Roman"/>
          <w:b/>
          <w:bCs/>
        </w:rPr>
      </w:pPr>
      <w:r w:rsidRPr="00143337">
        <w:rPr>
          <w:rFonts w:cs="Times New Roman"/>
          <w:b/>
          <w:bCs/>
        </w:rPr>
        <w:t xml:space="preserve">Proposal </w:t>
      </w:r>
      <w:r>
        <w:rPr>
          <w:rFonts w:cs="Times New Roman"/>
          <w:b/>
          <w:bCs/>
        </w:rPr>
        <w:t>8</w:t>
      </w:r>
      <w:r w:rsidRPr="00143337">
        <w:rPr>
          <w:rFonts w:cs="Times New Roman"/>
          <w:b/>
          <w:bCs/>
        </w:rPr>
        <w:t>: For MAC CE triggered/indicated on-demand SSB, semi-persistent and aperiodic CSI report should be supported</w:t>
      </w:r>
      <w:r>
        <w:rPr>
          <w:rFonts w:cs="Times New Roman"/>
          <w:b/>
          <w:bCs/>
        </w:rPr>
        <w:t xml:space="preserve"> with enhancement that on-demand SSB is expected to be available when CSI report is active</w:t>
      </w:r>
      <w:r w:rsidRPr="00143337">
        <w:rPr>
          <w:rFonts w:cs="Times New Roman"/>
          <w:b/>
          <w:bCs/>
        </w:rPr>
        <w:t>.</w:t>
      </w:r>
      <w:r>
        <w:rPr>
          <w:rFonts w:cs="Times New Roman"/>
          <w:b/>
          <w:bCs/>
        </w:rPr>
        <w:t xml:space="preserve"> On periodic CSI report, although our first preference is not to support, we can be flexible if the specification impact can be minimized. </w:t>
      </w:r>
    </w:p>
    <w:p w14:paraId="2CC78D78" w14:textId="7DFEF252" w:rsidR="00061FA7" w:rsidRPr="00061FA7" w:rsidRDefault="00061FA7" w:rsidP="00755E7B">
      <w:pPr>
        <w:rPr>
          <w:rFonts w:eastAsia="MS Mincho" w:cs="Times New Roman"/>
          <w:b/>
          <w:bCs/>
        </w:rPr>
      </w:pPr>
      <w:r w:rsidRPr="00186E9D">
        <w:rPr>
          <w:rFonts w:cs="Times New Roman"/>
          <w:b/>
          <w:bCs/>
        </w:rPr>
        <w:t xml:space="preserve">Proposal </w:t>
      </w:r>
      <w:r>
        <w:rPr>
          <w:rFonts w:eastAsia="MS Mincho" w:cs="Times New Roman"/>
          <w:b/>
          <w:bCs/>
        </w:rPr>
        <w:t>9</w:t>
      </w:r>
      <w:r w:rsidRPr="00186E9D">
        <w:rPr>
          <w:rFonts w:cs="Times New Roman"/>
          <w:b/>
          <w:bCs/>
        </w:rPr>
        <w:t xml:space="preserve">: For </w:t>
      </w:r>
      <w:r>
        <w:rPr>
          <w:rFonts w:eastAsia="MS Mincho" w:cs="Times New Roman" w:hint="eastAsia"/>
          <w:b/>
          <w:bCs/>
        </w:rPr>
        <w:t>group common DCI</w:t>
      </w:r>
      <w:r w:rsidRPr="00186E9D">
        <w:rPr>
          <w:rFonts w:cs="Times New Roman"/>
          <w:b/>
          <w:bCs/>
        </w:rPr>
        <w:t xml:space="preserve"> triggered/indicated on-demand SSB, only</w:t>
      </w:r>
      <w:r>
        <w:rPr>
          <w:rFonts w:cs="Times New Roman"/>
          <w:b/>
          <w:bCs/>
        </w:rPr>
        <w:t xml:space="preserve"> </w:t>
      </w:r>
      <w:r w:rsidRPr="00DD65F5">
        <w:rPr>
          <w:rFonts w:cs="Times New Roman"/>
          <w:b/>
          <w:bCs/>
        </w:rPr>
        <w:t>semi-persistent</w:t>
      </w:r>
      <w:r>
        <w:rPr>
          <w:rFonts w:cs="Times New Roman"/>
          <w:b/>
          <w:bCs/>
        </w:rPr>
        <w:t xml:space="preserve"> and</w:t>
      </w:r>
      <w:r w:rsidRPr="00186E9D">
        <w:rPr>
          <w:rFonts w:cs="Times New Roman"/>
          <w:b/>
          <w:bCs/>
        </w:rPr>
        <w:t xml:space="preserve"> aperiodic CSI report should be supported.</w:t>
      </w:r>
    </w:p>
    <w:p w14:paraId="318BAB70" w14:textId="721BBA50" w:rsidR="00061FA7" w:rsidRPr="00061FA7" w:rsidRDefault="00061FA7" w:rsidP="00755E7B">
      <w:pPr>
        <w:rPr>
          <w:rFonts w:cs="Times New Roman"/>
          <w:b/>
          <w:bCs/>
        </w:rPr>
      </w:pPr>
      <w:r w:rsidRPr="00143337">
        <w:rPr>
          <w:rFonts w:cs="Times New Roman"/>
          <w:b/>
          <w:bCs/>
        </w:rPr>
        <w:t xml:space="preserve">Proposal </w:t>
      </w:r>
      <w:r>
        <w:rPr>
          <w:rFonts w:eastAsia="MS Mincho" w:cs="Times New Roman"/>
          <w:b/>
          <w:bCs/>
        </w:rPr>
        <w:t>10</w:t>
      </w:r>
      <w:r w:rsidRPr="00143337">
        <w:rPr>
          <w:rFonts w:cs="Times New Roman"/>
          <w:b/>
          <w:bCs/>
        </w:rPr>
        <w:t>: For time/frequency synchronization and TCI state using on-demand SSB as reference resource, only Scenario #3B is supported.</w:t>
      </w:r>
    </w:p>
    <w:p w14:paraId="782D28BF" w14:textId="75254316" w:rsidR="00755E7B" w:rsidRDefault="00755E7B" w:rsidP="00755E7B">
      <w:pPr>
        <w:rPr>
          <w:rFonts w:cs="Times New Roman"/>
          <w:b/>
          <w:bCs/>
          <w:szCs w:val="20"/>
        </w:rPr>
      </w:pPr>
      <w:r>
        <w:rPr>
          <w:rFonts w:eastAsia="MS Mincho" w:cs="Times New Roman"/>
          <w:b/>
          <w:bCs/>
          <w:szCs w:val="20"/>
        </w:rPr>
        <w:lastRenderedPageBreak/>
        <w:t xml:space="preserve">Proposal 11: The </w:t>
      </w:r>
      <w:r w:rsidRPr="005E6D2B">
        <w:rPr>
          <w:rFonts w:eastAsia="MS Mincho" w:cs="Times New Roman"/>
          <w:b/>
          <w:bCs/>
          <w:szCs w:val="20"/>
          <w:highlight w:val="darkYellow"/>
        </w:rPr>
        <w:t>texts of working assumptions</w:t>
      </w:r>
      <w:r>
        <w:rPr>
          <w:rFonts w:eastAsia="MS Mincho" w:cs="Times New Roman"/>
          <w:b/>
          <w:bCs/>
          <w:szCs w:val="20"/>
        </w:rPr>
        <w:t xml:space="preserve"> in the above agreement</w:t>
      </w:r>
      <w:r w:rsidR="00061FA7">
        <w:rPr>
          <w:rFonts w:eastAsia="MS Mincho" w:cs="Times New Roman"/>
          <w:b/>
          <w:bCs/>
          <w:szCs w:val="20"/>
        </w:rPr>
        <w:t xml:space="preserve"> (</w:t>
      </w:r>
      <w:r w:rsidR="00061FA7">
        <w:rPr>
          <w:rFonts w:eastAsia="Malgun Gothic"/>
          <w:b/>
          <w:bCs/>
        </w:rPr>
        <w:t>from RAN1#118 meeting</w:t>
      </w:r>
      <w:r w:rsidR="00061FA7">
        <w:rPr>
          <w:rFonts w:eastAsia="MS Mincho" w:cs="Times New Roman"/>
          <w:b/>
          <w:bCs/>
          <w:szCs w:val="20"/>
        </w:rPr>
        <w:t>)</w:t>
      </w:r>
      <w:r>
        <w:rPr>
          <w:rFonts w:eastAsia="MS Mincho" w:cs="Times New Roman"/>
          <w:b/>
          <w:bCs/>
          <w:szCs w:val="20"/>
        </w:rPr>
        <w:t xml:space="preserve"> should be confirmed.</w:t>
      </w:r>
    </w:p>
    <w:p w14:paraId="7F5DFF81" w14:textId="5A187AD5" w:rsidR="00755E7B" w:rsidRDefault="00755E7B" w:rsidP="00755E7B">
      <w:pPr>
        <w:rPr>
          <w:rFonts w:cs="Times New Roman"/>
          <w:b/>
          <w:bCs/>
          <w:szCs w:val="20"/>
        </w:rPr>
      </w:pPr>
      <w:r w:rsidRPr="00FC3CC5">
        <w:rPr>
          <w:rFonts w:cs="Times New Roman"/>
          <w:b/>
          <w:bCs/>
          <w:szCs w:val="20"/>
        </w:rPr>
        <w:t xml:space="preserve">Proposal </w:t>
      </w:r>
      <w:r>
        <w:rPr>
          <w:rFonts w:eastAsia="MS Mincho" w:cs="Times New Roman"/>
          <w:b/>
          <w:bCs/>
          <w:szCs w:val="20"/>
        </w:rPr>
        <w:t>12</w:t>
      </w:r>
      <w:r w:rsidRPr="00FC3CC5">
        <w:rPr>
          <w:rFonts w:cs="Times New Roman"/>
          <w:b/>
          <w:bCs/>
          <w:szCs w:val="20"/>
        </w:rPr>
        <w:t xml:space="preserve">: On-demand SSB triggering indication can be before, at the same time with or after the SCell activation without limitation. The validity period can be RRC configurable. If not configured, on-demand SSB is default to be valid until </w:t>
      </w:r>
      <w:proofErr w:type="spellStart"/>
      <w:r w:rsidRPr="00FC3CC5">
        <w:rPr>
          <w:rFonts w:cs="Times New Roman"/>
          <w:b/>
          <w:bCs/>
          <w:szCs w:val="20"/>
        </w:rPr>
        <w:t>gNB</w:t>
      </w:r>
      <w:proofErr w:type="spellEnd"/>
      <w:r w:rsidRPr="00FC3CC5">
        <w:rPr>
          <w:rFonts w:cs="Times New Roman"/>
          <w:b/>
          <w:bCs/>
          <w:szCs w:val="20"/>
        </w:rPr>
        <w:t xml:space="preserve"> indicates to turn OFF the SSB.</w:t>
      </w:r>
    </w:p>
    <w:p w14:paraId="7CF50D47" w14:textId="27DA5E3D" w:rsidR="00755E7B" w:rsidRDefault="00755E7B" w:rsidP="00755E7B">
      <w:pPr>
        <w:rPr>
          <w:rFonts w:cs="Times New Roman"/>
          <w:b/>
          <w:bCs/>
          <w:szCs w:val="20"/>
        </w:rPr>
      </w:pPr>
      <w:r w:rsidRPr="00093F0E">
        <w:rPr>
          <w:rFonts w:cs="Times New Roman"/>
          <w:b/>
          <w:bCs/>
          <w:szCs w:val="20"/>
        </w:rPr>
        <w:t xml:space="preserve">Proposal </w:t>
      </w:r>
      <w:r>
        <w:rPr>
          <w:rFonts w:eastAsia="MS Mincho" w:cs="Times New Roman" w:hint="eastAsia"/>
          <w:b/>
          <w:bCs/>
          <w:szCs w:val="20"/>
        </w:rPr>
        <w:t>1</w:t>
      </w:r>
      <w:r>
        <w:rPr>
          <w:rFonts w:eastAsia="MS Mincho" w:cs="Times New Roman"/>
          <w:b/>
          <w:bCs/>
          <w:szCs w:val="20"/>
        </w:rPr>
        <w:t>3</w:t>
      </w:r>
      <w:r w:rsidRPr="00093F0E">
        <w:rPr>
          <w:rFonts w:cs="Times New Roman"/>
          <w:b/>
          <w:bCs/>
          <w:szCs w:val="20"/>
        </w:rPr>
        <w:t xml:space="preserve">: </w:t>
      </w:r>
      <w:r>
        <w:rPr>
          <w:rFonts w:cs="Times New Roman"/>
          <w:b/>
          <w:bCs/>
          <w:szCs w:val="20"/>
        </w:rPr>
        <w:t>In addition to RRC and MAC CE based SSB trigging</w:t>
      </w:r>
      <w:r w:rsidRPr="00093F0E">
        <w:rPr>
          <w:rFonts w:cs="Times New Roman"/>
          <w:b/>
          <w:bCs/>
          <w:szCs w:val="20"/>
        </w:rPr>
        <w:t xml:space="preserve">, DCI-based on-demand SSB triggering </w:t>
      </w:r>
      <w:r>
        <w:rPr>
          <w:rFonts w:cs="Times New Roman"/>
          <w:b/>
          <w:bCs/>
          <w:szCs w:val="20"/>
        </w:rPr>
        <w:t xml:space="preserve">and deactivation </w:t>
      </w:r>
      <w:r w:rsidRPr="00093F0E">
        <w:rPr>
          <w:rFonts w:cs="Times New Roman"/>
          <w:b/>
          <w:bCs/>
          <w:szCs w:val="20"/>
        </w:rPr>
        <w:t>indication is supported. By RRC configuration, separate bits for SSB ON/</w:t>
      </w:r>
      <w:proofErr w:type="gramStart"/>
      <w:r w:rsidRPr="00093F0E">
        <w:rPr>
          <w:rFonts w:cs="Times New Roman"/>
          <w:b/>
          <w:bCs/>
          <w:szCs w:val="20"/>
        </w:rPr>
        <w:t xml:space="preserve">OFF </w:t>
      </w:r>
      <w:r>
        <w:rPr>
          <w:rFonts w:cs="Times New Roman"/>
          <w:b/>
          <w:bCs/>
          <w:szCs w:val="20"/>
        </w:rPr>
        <w:t>of</w:t>
      </w:r>
      <w:proofErr w:type="gramEnd"/>
      <w:r>
        <w:rPr>
          <w:rFonts w:cs="Times New Roman"/>
          <w:b/>
          <w:bCs/>
          <w:szCs w:val="20"/>
        </w:rPr>
        <w:t xml:space="preserve"> each</w:t>
      </w:r>
      <w:r w:rsidRPr="00093F0E">
        <w:rPr>
          <w:rFonts w:cs="Times New Roman"/>
          <w:b/>
          <w:bCs/>
          <w:szCs w:val="20"/>
        </w:rPr>
        <w:t xml:space="preserve"> SCell</w:t>
      </w:r>
      <w:r>
        <w:rPr>
          <w:rFonts w:cs="Times New Roman"/>
          <w:b/>
          <w:bCs/>
          <w:szCs w:val="20"/>
        </w:rPr>
        <w:t xml:space="preserve"> and joint indication for each SCell group can be supported</w:t>
      </w:r>
      <w:r w:rsidRPr="00093F0E">
        <w:rPr>
          <w:rFonts w:cs="Times New Roman"/>
          <w:b/>
          <w:bCs/>
          <w:szCs w:val="20"/>
        </w:rPr>
        <w:t>.</w:t>
      </w:r>
    </w:p>
    <w:p w14:paraId="134B7FF9" w14:textId="3943E6AB" w:rsidR="00755E7B" w:rsidRDefault="00755E7B" w:rsidP="00755E7B">
      <w:pPr>
        <w:rPr>
          <w:rFonts w:cs="Times New Roman"/>
          <w:b/>
          <w:bCs/>
          <w:szCs w:val="20"/>
        </w:rPr>
      </w:pPr>
      <w:r w:rsidRPr="00B07585">
        <w:rPr>
          <w:rFonts w:cs="Times New Roman"/>
          <w:b/>
          <w:bCs/>
          <w:szCs w:val="20"/>
        </w:rPr>
        <w:t>Proposal 1</w:t>
      </w:r>
      <w:r>
        <w:rPr>
          <w:rFonts w:cs="Times New Roman"/>
          <w:b/>
          <w:bCs/>
          <w:szCs w:val="20"/>
        </w:rPr>
        <w:t>4</w:t>
      </w:r>
      <w:r w:rsidRPr="00B07585">
        <w:rPr>
          <w:rFonts w:cs="Times New Roman"/>
          <w:b/>
          <w:bCs/>
          <w:szCs w:val="20"/>
        </w:rPr>
        <w:t>: For on-demand SSB transmission deactivation, Option 1 (MAC CE-based), 1A (RRC-based) and Option 6 (DCI-based) should be supported. We are also open to discuss Option 2 and 3 to define and configure a validity period/duration for on-demand SSB.</w:t>
      </w:r>
    </w:p>
    <w:p w14:paraId="0DC32152" w14:textId="5B096A9A" w:rsidR="00755E7B" w:rsidRPr="00FA003B" w:rsidRDefault="00755E7B" w:rsidP="00755E7B">
      <w:pPr>
        <w:rPr>
          <w:rFonts w:cs="Times New Roman"/>
          <w:b/>
          <w:bCs/>
          <w:szCs w:val="20"/>
          <w:lang w:val="en-GB" w:eastAsia="en-US"/>
        </w:rPr>
      </w:pPr>
      <w:r w:rsidRPr="00FA003B">
        <w:rPr>
          <w:rFonts w:cs="Times New Roman"/>
          <w:b/>
          <w:bCs/>
          <w:szCs w:val="20"/>
        </w:rPr>
        <w:t>Proposal 15: For both Case 1(i.e., No always-on SSB on the cell) and Case 2</w:t>
      </w:r>
      <w:r w:rsidRPr="00FA003B">
        <w:rPr>
          <w:rFonts w:cs="Times New Roman"/>
          <w:b/>
          <w:bCs/>
          <w:szCs w:val="20"/>
          <w:lang w:val="en-GB" w:eastAsia="en-US"/>
        </w:rPr>
        <w:t>(i.e., Always-on SSB is periodically transmitted on the cell), support to configure time domain location of OD-SSB per OD-SSB period by RRC based on two parameters, where one is to indicate SFN offset from a reference point and the other is to indicate half frame index</w:t>
      </w:r>
    </w:p>
    <w:p w14:paraId="11E1F2DA" w14:textId="77777777" w:rsidR="00755E7B" w:rsidRPr="00FA003B" w:rsidRDefault="00755E7B" w:rsidP="00755E7B">
      <w:pPr>
        <w:pStyle w:val="ListParagraph"/>
        <w:numPr>
          <w:ilvl w:val="0"/>
          <w:numId w:val="12"/>
        </w:numPr>
        <w:rPr>
          <w:rFonts w:cs="Times New Roman"/>
          <w:b/>
          <w:bCs/>
          <w:szCs w:val="20"/>
          <w:lang w:val="en-GB" w:eastAsia="en-US"/>
        </w:rPr>
      </w:pPr>
      <w:r w:rsidRPr="00FA003B">
        <w:rPr>
          <w:rFonts w:cs="Times New Roman"/>
          <w:b/>
          <w:bCs/>
          <w:szCs w:val="20"/>
          <w:lang w:val="en-GB" w:eastAsia="en-US"/>
        </w:rPr>
        <w:t>The reference point is SFN which satisfies (SFN index *10) modulo (OD-SSB periodicity) = 0</w:t>
      </w:r>
    </w:p>
    <w:p w14:paraId="242E412E" w14:textId="77777777" w:rsidR="00755E7B" w:rsidRPr="00FA003B" w:rsidRDefault="00755E7B" w:rsidP="00755E7B">
      <w:pPr>
        <w:pStyle w:val="ListParagraph"/>
        <w:numPr>
          <w:ilvl w:val="0"/>
          <w:numId w:val="12"/>
        </w:numPr>
        <w:rPr>
          <w:rFonts w:cs="Times New Roman"/>
          <w:b/>
          <w:bCs/>
          <w:szCs w:val="20"/>
          <w:lang w:val="en-GB" w:eastAsia="en-US"/>
        </w:rPr>
      </w:pPr>
      <w:r w:rsidRPr="00FA003B">
        <w:rPr>
          <w:rFonts w:cs="Times New Roman"/>
          <w:b/>
          <w:bCs/>
          <w:szCs w:val="20"/>
          <w:lang w:val="en-GB" w:eastAsia="en-US"/>
        </w:rPr>
        <w:t>If SFN offset parameter is NOT configured, UE assumes SFN offset set to 0.</w:t>
      </w:r>
    </w:p>
    <w:p w14:paraId="1D874D17" w14:textId="77777777" w:rsidR="00755E7B" w:rsidRPr="00FA003B" w:rsidRDefault="00755E7B" w:rsidP="00755E7B">
      <w:pPr>
        <w:pStyle w:val="ListParagraph"/>
        <w:numPr>
          <w:ilvl w:val="0"/>
          <w:numId w:val="12"/>
        </w:numPr>
        <w:rPr>
          <w:rFonts w:cs="Times New Roman"/>
          <w:b/>
          <w:bCs/>
          <w:szCs w:val="20"/>
          <w:lang w:val="en-GB" w:eastAsia="en-US"/>
        </w:rPr>
      </w:pPr>
      <w:r w:rsidRPr="00FA003B">
        <w:rPr>
          <w:rFonts w:cs="Times New Roman"/>
          <w:b/>
          <w:bCs/>
          <w:szCs w:val="20"/>
          <w:lang w:val="en-GB" w:eastAsia="en-US"/>
        </w:rPr>
        <w:t>If half frame index parameter is NOT configured, UE assumes half frame index set to 0.</w:t>
      </w:r>
    </w:p>
    <w:p w14:paraId="6AA53ADA" w14:textId="77777777" w:rsidR="00755E7B" w:rsidRPr="00FA003B" w:rsidRDefault="00755E7B" w:rsidP="00755E7B">
      <w:pPr>
        <w:pStyle w:val="ListParagraph"/>
        <w:numPr>
          <w:ilvl w:val="0"/>
          <w:numId w:val="12"/>
        </w:numPr>
        <w:rPr>
          <w:rFonts w:cs="Times New Roman"/>
          <w:b/>
          <w:bCs/>
          <w:szCs w:val="20"/>
          <w:lang w:val="en-GB" w:eastAsia="en-US"/>
        </w:rPr>
      </w:pPr>
      <w:r w:rsidRPr="00FA003B">
        <w:rPr>
          <w:rFonts w:cs="Times New Roman"/>
          <w:b/>
          <w:bCs/>
          <w:szCs w:val="20"/>
          <w:lang w:val="en-GB" w:eastAsia="en-US"/>
        </w:rPr>
        <w:t xml:space="preserve">The value range of SFN offset is 0 to 15 unless longer periodicity for on-demand SSB than 160 </w:t>
      </w:r>
      <w:proofErr w:type="spellStart"/>
      <w:r w:rsidRPr="00FA003B">
        <w:rPr>
          <w:rFonts w:cs="Times New Roman"/>
          <w:b/>
          <w:bCs/>
          <w:szCs w:val="20"/>
          <w:lang w:val="en-GB" w:eastAsia="en-US"/>
        </w:rPr>
        <w:t>ms</w:t>
      </w:r>
      <w:proofErr w:type="spellEnd"/>
      <w:r w:rsidRPr="00FA003B">
        <w:rPr>
          <w:rFonts w:cs="Times New Roman"/>
          <w:b/>
          <w:bCs/>
          <w:szCs w:val="20"/>
          <w:lang w:val="en-GB" w:eastAsia="en-US"/>
        </w:rPr>
        <w:t xml:space="preserve"> is introduced.</w:t>
      </w:r>
    </w:p>
    <w:p w14:paraId="76AF7B10" w14:textId="5E50C103" w:rsidR="00755E7B" w:rsidRPr="00755E7B" w:rsidRDefault="00755E7B" w:rsidP="00755E7B">
      <w:pPr>
        <w:pStyle w:val="ListParagraph"/>
        <w:numPr>
          <w:ilvl w:val="0"/>
          <w:numId w:val="12"/>
        </w:numPr>
        <w:rPr>
          <w:rFonts w:cs="Times New Roman"/>
          <w:b/>
          <w:bCs/>
          <w:szCs w:val="20"/>
          <w:lang w:val="en-GB" w:eastAsia="en-US"/>
        </w:rPr>
      </w:pPr>
      <w:r w:rsidRPr="00FA003B">
        <w:rPr>
          <w:rFonts w:cs="Times New Roman"/>
          <w:b/>
          <w:bCs/>
          <w:szCs w:val="20"/>
          <w:lang w:val="en-GB" w:eastAsia="en-US"/>
        </w:rPr>
        <w:t>The value range of half frame index is 0 or 1.</w:t>
      </w:r>
    </w:p>
    <w:p w14:paraId="68463BCF" w14:textId="60389B6C" w:rsidR="00755E7B" w:rsidRDefault="00755E7B" w:rsidP="00755E7B">
      <w:pPr>
        <w:rPr>
          <w:rFonts w:cs="Times New Roman"/>
          <w:b/>
          <w:bCs/>
          <w:szCs w:val="20"/>
        </w:rPr>
      </w:pPr>
      <w:r w:rsidRPr="005E6D2B">
        <w:rPr>
          <w:b/>
          <w:bCs/>
          <w:lang w:val="en-GB"/>
        </w:rPr>
        <w:t>Proposal 1</w:t>
      </w:r>
      <w:r>
        <w:rPr>
          <w:b/>
          <w:bCs/>
          <w:lang w:val="en-GB"/>
        </w:rPr>
        <w:t>6</w:t>
      </w:r>
      <w:r w:rsidRPr="005E6D2B">
        <w:rPr>
          <w:b/>
          <w:bCs/>
          <w:lang w:val="en-GB"/>
        </w:rPr>
        <w:t>: 9.5.1 only supports that periodicity of the on-demand SSB can be indicated.</w:t>
      </w:r>
    </w:p>
    <w:p w14:paraId="330CDE62" w14:textId="41334E0E" w:rsidR="00755E7B" w:rsidRPr="00755E7B" w:rsidRDefault="00755E7B" w:rsidP="00755E7B">
      <w:pPr>
        <w:rPr>
          <w:rFonts w:cs="Times New Roman"/>
          <w:b/>
          <w:bCs/>
          <w:szCs w:val="20"/>
        </w:rPr>
      </w:pPr>
      <w:r w:rsidRPr="00755E7B">
        <w:rPr>
          <w:rFonts w:cs="Times New Roman"/>
          <w:b/>
          <w:bCs/>
          <w:szCs w:val="20"/>
        </w:rPr>
        <w:t>Proposal 17: For a cell supporting on-demand SSB Scell operation and for Case #2 (i.e., Always-on SSB is periodically transmitted on the cell), both options are supported:</w:t>
      </w:r>
    </w:p>
    <w:p w14:paraId="0FBC228E" w14:textId="77777777" w:rsidR="00755E7B" w:rsidRPr="00755E7B" w:rsidRDefault="00755E7B" w:rsidP="00755E7B">
      <w:pPr>
        <w:pStyle w:val="ListParagraph"/>
        <w:numPr>
          <w:ilvl w:val="0"/>
          <w:numId w:val="26"/>
        </w:numPr>
        <w:rPr>
          <w:rFonts w:cs="Times New Roman"/>
          <w:b/>
          <w:bCs/>
          <w:szCs w:val="20"/>
        </w:rPr>
      </w:pPr>
      <w:r w:rsidRPr="00755E7B">
        <w:rPr>
          <w:rFonts w:cs="Times New Roman"/>
          <w:b/>
          <w:bCs/>
          <w:szCs w:val="20"/>
        </w:rPr>
        <w:t>When always-on and on-demand SSB have same beams, Option 1 should be supported that a CSI report configuration is associated with both of on-demand SSB and always-on SSB</w:t>
      </w:r>
    </w:p>
    <w:p w14:paraId="076246AE" w14:textId="1DA79607" w:rsidR="00755E7B" w:rsidRPr="00755E7B" w:rsidRDefault="00755E7B" w:rsidP="00755E7B">
      <w:pPr>
        <w:pStyle w:val="ListParagraph"/>
        <w:numPr>
          <w:ilvl w:val="0"/>
          <w:numId w:val="26"/>
        </w:numPr>
        <w:rPr>
          <w:rFonts w:cs="Times New Roman"/>
          <w:b/>
          <w:bCs/>
          <w:szCs w:val="20"/>
        </w:rPr>
      </w:pPr>
      <w:r w:rsidRPr="00755E7B">
        <w:rPr>
          <w:rFonts w:cs="Times New Roman"/>
          <w:b/>
          <w:bCs/>
          <w:szCs w:val="20"/>
        </w:rPr>
        <w:t>When always-on and on-demand SSB have different beams, Option 2 should be supported that a CSI report configuration is associated with one of always-on SSB and on-demand SSB</w:t>
      </w:r>
    </w:p>
    <w:p w14:paraId="4481D711" w14:textId="7BADBBC6" w:rsidR="00755E7B" w:rsidRPr="00755E7B" w:rsidRDefault="00755E7B" w:rsidP="00755E7B">
      <w:pPr>
        <w:rPr>
          <w:rFonts w:cs="Times New Roman"/>
          <w:b/>
          <w:bCs/>
          <w:szCs w:val="20"/>
        </w:rPr>
      </w:pPr>
      <w:r w:rsidRPr="00143337">
        <w:rPr>
          <w:rFonts w:cs="Times New Roman"/>
          <w:b/>
          <w:bCs/>
          <w:szCs w:val="20"/>
        </w:rPr>
        <w:t>Proposal 1</w:t>
      </w:r>
      <w:r>
        <w:rPr>
          <w:rFonts w:eastAsia="MS Mincho" w:cs="Times New Roman"/>
          <w:b/>
          <w:bCs/>
          <w:szCs w:val="20"/>
        </w:rPr>
        <w:t>8</w:t>
      </w:r>
      <w:r w:rsidRPr="00143337">
        <w:rPr>
          <w:rFonts w:cs="Times New Roman"/>
          <w:b/>
          <w:bCs/>
          <w:szCs w:val="20"/>
        </w:rPr>
        <w:t xml:space="preserve">: When always-on SSB </w:t>
      </w:r>
      <w:r>
        <w:rPr>
          <w:rFonts w:cs="Times New Roman"/>
          <w:b/>
          <w:bCs/>
          <w:szCs w:val="20"/>
        </w:rPr>
        <w:t xml:space="preserve">is transmitted </w:t>
      </w:r>
      <w:r w:rsidRPr="00C505F5">
        <w:rPr>
          <w:rFonts w:cs="Times New Roman"/>
          <w:b/>
          <w:bCs/>
          <w:szCs w:val="20"/>
        </w:rPr>
        <w:t>on the reference cell of a SCell for SSB-less operation and on-demand SSB is then triggered and transmitted in the SCell</w:t>
      </w:r>
      <w:r w:rsidRPr="00143337">
        <w:rPr>
          <w:rFonts w:cs="Times New Roman"/>
          <w:b/>
          <w:bCs/>
          <w:szCs w:val="20"/>
        </w:rPr>
        <w:t xml:space="preserve">, the relation and the QCL </w:t>
      </w:r>
      <w:r>
        <w:rPr>
          <w:rFonts w:cs="Times New Roman"/>
          <w:b/>
          <w:bCs/>
          <w:szCs w:val="20"/>
        </w:rPr>
        <w:t xml:space="preserve">of two sets of SSBs </w:t>
      </w:r>
      <w:r w:rsidRPr="00143337">
        <w:rPr>
          <w:rFonts w:cs="Times New Roman"/>
          <w:b/>
          <w:bCs/>
          <w:szCs w:val="20"/>
        </w:rPr>
        <w:t>should be further discussed and clarified.</w:t>
      </w:r>
    </w:p>
    <w:p w14:paraId="4CC8BD7F" w14:textId="77777777" w:rsidR="00755E7B" w:rsidRPr="00042D2C" w:rsidRDefault="00755E7B" w:rsidP="00755E7B">
      <w:pPr>
        <w:rPr>
          <w:rFonts w:cs="Times New Roman"/>
          <w:b/>
          <w:bCs/>
          <w:szCs w:val="20"/>
        </w:rPr>
      </w:pPr>
      <w:r w:rsidRPr="00B07585">
        <w:rPr>
          <w:rFonts w:cs="Times New Roman"/>
          <w:b/>
          <w:bCs/>
          <w:szCs w:val="20"/>
        </w:rPr>
        <w:t>Proposal 1</w:t>
      </w:r>
      <w:r>
        <w:rPr>
          <w:rFonts w:cs="Times New Roman"/>
          <w:b/>
          <w:bCs/>
          <w:szCs w:val="20"/>
        </w:rPr>
        <w:t>9</w:t>
      </w:r>
      <w:r w:rsidRPr="00B07585">
        <w:rPr>
          <w:rFonts w:cs="Times New Roman"/>
          <w:b/>
          <w:bCs/>
          <w:szCs w:val="20"/>
        </w:rPr>
        <w:t xml:space="preserve">: </w:t>
      </w:r>
      <w:r>
        <w:rPr>
          <w:rFonts w:cs="Times New Roman"/>
          <w:b/>
          <w:bCs/>
          <w:szCs w:val="20"/>
        </w:rPr>
        <w:t xml:space="preserve">At least </w:t>
      </w:r>
      <w:r w:rsidRPr="00B07585">
        <w:rPr>
          <w:rFonts w:cs="Times New Roman"/>
          <w:b/>
          <w:bCs/>
          <w:szCs w:val="20"/>
        </w:rPr>
        <w:t>Mux-Case #1 (</w:t>
      </w:r>
      <w:r w:rsidRPr="00B07585">
        <w:rPr>
          <w:rFonts w:eastAsia="Malgun Gothic" w:cs="Times New Roman"/>
          <w:b/>
          <w:bCs/>
          <w:kern w:val="0"/>
          <w:szCs w:val="24"/>
          <w:lang w:eastAsia="ko-KR"/>
          <w14:ligatures w14:val="none"/>
        </w:rPr>
        <w:t>No time-domain overlap between always-on SSB and on-demand SSB</w:t>
      </w:r>
      <w:r w:rsidRPr="00B07585">
        <w:rPr>
          <w:rFonts w:cs="Times New Roman"/>
          <w:b/>
          <w:bCs/>
          <w:szCs w:val="20"/>
        </w:rPr>
        <w:t xml:space="preserve">) should be supported. </w:t>
      </w:r>
    </w:p>
    <w:p w14:paraId="04546957" w14:textId="603E301D" w:rsidR="007E33D7" w:rsidRPr="007E33D7" w:rsidRDefault="007E33D7" w:rsidP="0083152A">
      <w:pPr>
        <w:pStyle w:val="Proposal"/>
        <w:numPr>
          <w:ilvl w:val="0"/>
          <w:numId w:val="0"/>
        </w:numPr>
        <w:rPr>
          <w:rFonts w:cs="Times New Roman"/>
          <w:szCs w:val="20"/>
          <w:lang w:eastAsia="en-US"/>
        </w:rPr>
      </w:pPr>
    </w:p>
    <w:p w14:paraId="1B19B9EB" w14:textId="125CC88E" w:rsidR="001A471B" w:rsidRDefault="001A471B" w:rsidP="00444B87">
      <w:pPr>
        <w:pStyle w:val="Heading1"/>
        <w:rPr>
          <w:lang w:val="en-US"/>
        </w:rPr>
      </w:pPr>
      <w:r>
        <w:rPr>
          <w:lang w:val="en-US"/>
        </w:rPr>
        <w:t>Reference</w:t>
      </w:r>
    </w:p>
    <w:p w14:paraId="76F270C2" w14:textId="130DACC5" w:rsidR="00127D30" w:rsidRDefault="003B0C9F" w:rsidP="00C15610">
      <w:pPr>
        <w:rPr>
          <w:rFonts w:cs="Times New Roman"/>
          <w:szCs w:val="20"/>
        </w:rPr>
      </w:pPr>
      <w:r w:rsidRPr="00371FA0">
        <w:rPr>
          <w:rFonts w:cs="Times New Roman"/>
          <w:szCs w:val="20"/>
        </w:rPr>
        <w:t xml:space="preserve">[1] </w:t>
      </w:r>
      <w:r w:rsidR="001A1294">
        <w:rPr>
          <w:rFonts w:cs="Times New Roman"/>
          <w:szCs w:val="20"/>
        </w:rPr>
        <w:t xml:space="preserve">3GPP </w:t>
      </w:r>
      <w:r w:rsidR="005827EF">
        <w:rPr>
          <w:rFonts w:cs="Times New Roman"/>
          <w:szCs w:val="20"/>
        </w:rPr>
        <w:t>RAN1</w:t>
      </w:r>
      <w:r w:rsidR="001A1294">
        <w:rPr>
          <w:rFonts w:cs="Times New Roman"/>
          <w:szCs w:val="20"/>
        </w:rPr>
        <w:t xml:space="preserve"> #11</w:t>
      </w:r>
      <w:r w:rsidR="00873C7F">
        <w:rPr>
          <w:rFonts w:cs="Times New Roman"/>
          <w:szCs w:val="20"/>
        </w:rPr>
        <w:t>6bis</w:t>
      </w:r>
      <w:r w:rsidR="001A1294">
        <w:rPr>
          <w:rFonts w:cs="Times New Roman"/>
          <w:szCs w:val="20"/>
        </w:rPr>
        <w:t xml:space="preserve"> Chairman’s notes</w:t>
      </w:r>
    </w:p>
    <w:p w14:paraId="37366B86" w14:textId="249E356F" w:rsidR="003648A1" w:rsidRDefault="00873C7F" w:rsidP="00C15610">
      <w:pPr>
        <w:rPr>
          <w:rFonts w:cs="Times New Roman"/>
          <w:szCs w:val="20"/>
        </w:rPr>
      </w:pPr>
      <w:r w:rsidRPr="00371FA0">
        <w:rPr>
          <w:rFonts w:cs="Times New Roman"/>
          <w:szCs w:val="20"/>
        </w:rPr>
        <w:t>[</w:t>
      </w:r>
      <w:r>
        <w:rPr>
          <w:rFonts w:cs="Times New Roman"/>
          <w:szCs w:val="20"/>
        </w:rPr>
        <w:t>2</w:t>
      </w:r>
      <w:r w:rsidRPr="00371FA0">
        <w:rPr>
          <w:rFonts w:cs="Times New Roman"/>
          <w:szCs w:val="20"/>
        </w:rPr>
        <w:t xml:space="preserve">] </w:t>
      </w:r>
      <w:r>
        <w:rPr>
          <w:rFonts w:cs="Times New Roman"/>
          <w:szCs w:val="20"/>
        </w:rPr>
        <w:t>3GPP RAN1 #117 Chairman’s notes</w:t>
      </w:r>
    </w:p>
    <w:p w14:paraId="6C31EE8F" w14:textId="1342447D" w:rsidR="00D20BE0" w:rsidRDefault="00D20BE0" w:rsidP="00C15610">
      <w:pPr>
        <w:rPr>
          <w:rFonts w:cs="Times New Roman"/>
          <w:szCs w:val="20"/>
        </w:rPr>
      </w:pPr>
      <w:r w:rsidRPr="00371FA0">
        <w:rPr>
          <w:rFonts w:cs="Times New Roman"/>
          <w:szCs w:val="20"/>
        </w:rPr>
        <w:t>[</w:t>
      </w:r>
      <w:r>
        <w:rPr>
          <w:rFonts w:cs="Times New Roman"/>
          <w:szCs w:val="20"/>
        </w:rPr>
        <w:t>3</w:t>
      </w:r>
      <w:r w:rsidRPr="00371FA0">
        <w:rPr>
          <w:rFonts w:cs="Times New Roman"/>
          <w:szCs w:val="20"/>
        </w:rPr>
        <w:t xml:space="preserve">] </w:t>
      </w:r>
      <w:r>
        <w:rPr>
          <w:rFonts w:cs="Times New Roman"/>
          <w:szCs w:val="20"/>
        </w:rPr>
        <w:t>3GPP RAN1 #118 Chairman’s notes</w:t>
      </w:r>
    </w:p>
    <w:p w14:paraId="3DC7602C" w14:textId="14DBBBCF" w:rsidR="00621190" w:rsidRDefault="00621190" w:rsidP="00C15610">
      <w:pPr>
        <w:rPr>
          <w:rFonts w:cs="Times New Roman"/>
          <w:szCs w:val="20"/>
        </w:rPr>
      </w:pPr>
      <w:r>
        <w:rPr>
          <w:rFonts w:cs="Times New Roman"/>
          <w:szCs w:val="20"/>
        </w:rPr>
        <w:t>[4] 3GPP RAN1 #118</w:t>
      </w:r>
      <w:r w:rsidR="009425D8">
        <w:rPr>
          <w:rFonts w:cs="Times New Roman"/>
          <w:szCs w:val="20"/>
        </w:rPr>
        <w:t>bis</w:t>
      </w:r>
      <w:r>
        <w:rPr>
          <w:rFonts w:cs="Times New Roman"/>
          <w:szCs w:val="20"/>
        </w:rPr>
        <w:t xml:space="preserve"> Chairman’s notes</w:t>
      </w:r>
    </w:p>
    <w:p w14:paraId="257B4ACB" w14:textId="074A6B6C" w:rsidR="000B0B95" w:rsidRDefault="000B0B95" w:rsidP="00C15610">
      <w:pPr>
        <w:rPr>
          <w:rFonts w:cs="Times New Roman"/>
          <w:szCs w:val="20"/>
        </w:rPr>
      </w:pPr>
      <w:r>
        <w:rPr>
          <w:rFonts w:cs="Times New Roman"/>
          <w:szCs w:val="20"/>
        </w:rPr>
        <w:t>[5] 3GPP RAN1 #11</w:t>
      </w:r>
      <w:r w:rsidR="00FA003B">
        <w:rPr>
          <w:rFonts w:cs="Times New Roman"/>
          <w:szCs w:val="20"/>
        </w:rPr>
        <w:t>9</w:t>
      </w:r>
      <w:r>
        <w:rPr>
          <w:rFonts w:cs="Times New Roman"/>
          <w:szCs w:val="20"/>
        </w:rPr>
        <w:t xml:space="preserve"> Chairman’s notes</w:t>
      </w:r>
    </w:p>
    <w:p w14:paraId="3EC448F7" w14:textId="77777777" w:rsidR="00F06070" w:rsidRDefault="00F06070" w:rsidP="00C15610">
      <w:pPr>
        <w:rPr>
          <w:rFonts w:ascii="Times" w:eastAsia="Batang" w:hAnsi="Times" w:cs="Times New Roman"/>
          <w:szCs w:val="20"/>
          <w:lang w:eastAsia="x-none"/>
        </w:rPr>
      </w:pPr>
    </w:p>
    <w:p w14:paraId="7DA7D9F3" w14:textId="03722E16" w:rsidR="007F05AE" w:rsidRDefault="007F05AE" w:rsidP="007F05AE">
      <w:pPr>
        <w:pStyle w:val="Heading1"/>
        <w:rPr>
          <w:lang w:val="en-US"/>
        </w:rPr>
      </w:pPr>
      <w:r w:rsidRPr="007F05AE">
        <w:rPr>
          <w:lang w:val="en-US"/>
        </w:rPr>
        <w:t>Appendix</w:t>
      </w:r>
    </w:p>
    <w:p w14:paraId="1525B69E" w14:textId="5871B0AE" w:rsidR="007F05AE" w:rsidRPr="00873C7F" w:rsidRDefault="00873C7F" w:rsidP="007F05AE">
      <w:pPr>
        <w:rPr>
          <w:b/>
          <w:bCs/>
          <w:u w:val="single"/>
        </w:rPr>
      </w:pPr>
      <w:r w:rsidRPr="00873C7F">
        <w:rPr>
          <w:b/>
          <w:bCs/>
          <w:u w:val="single"/>
        </w:rPr>
        <w:t>Agreements from RAN1#116bis meeting</w:t>
      </w:r>
    </w:p>
    <w:p w14:paraId="011B2FAE" w14:textId="77777777" w:rsidR="001C151F" w:rsidRPr="001C151F" w:rsidRDefault="001C151F" w:rsidP="001C151F">
      <w:pPr>
        <w:rPr>
          <w:rFonts w:ascii="Times" w:eastAsia="Batang" w:hAnsi="Times" w:cs="Times New Roman"/>
          <w:b/>
          <w:bCs/>
          <w:kern w:val="0"/>
          <w:szCs w:val="24"/>
          <w:highlight w:val="green"/>
          <w:lang w:val="en-GB" w:eastAsia="x-none"/>
          <w14:ligatures w14:val="none"/>
        </w:rPr>
      </w:pPr>
      <w:r w:rsidRPr="001C151F">
        <w:rPr>
          <w:rFonts w:ascii="Times" w:eastAsia="Batang" w:hAnsi="Times" w:cs="Times New Roman"/>
          <w:b/>
          <w:bCs/>
          <w:kern w:val="0"/>
          <w:szCs w:val="24"/>
          <w:highlight w:val="green"/>
          <w:lang w:val="en-GB" w:eastAsia="x-none"/>
          <w14:ligatures w14:val="none"/>
        </w:rPr>
        <w:t>Agreement</w:t>
      </w:r>
    </w:p>
    <w:p w14:paraId="0B00DBA3" w14:textId="77777777" w:rsidR="001C151F" w:rsidRPr="001C151F" w:rsidRDefault="001C151F" w:rsidP="001C151F">
      <w:pPr>
        <w:contextualSpacing/>
        <w:rPr>
          <w:rFonts w:ascii="Times" w:eastAsia="Malgun Gothic" w:hAnsi="Times" w:cs="Times New Roman"/>
          <w:kern w:val="0"/>
          <w:szCs w:val="20"/>
          <w:lang w:val="en-GB" w:eastAsia="ko-KR"/>
          <w14:ligatures w14:val="none"/>
        </w:rPr>
      </w:pPr>
      <w:r w:rsidRPr="001C151F">
        <w:rPr>
          <w:rFonts w:ascii="Times" w:eastAsia="Batang" w:hAnsi="Times" w:cs="Times New Roman"/>
          <w:kern w:val="0"/>
          <w:szCs w:val="20"/>
          <w:lang w:val="en-GB" w:eastAsia="en-US"/>
          <w14:ligatures w14:val="none"/>
        </w:rPr>
        <w:t>For the identified scenarios</w:t>
      </w:r>
      <w:r w:rsidRPr="001C151F">
        <w:rPr>
          <w:rFonts w:ascii="Times" w:eastAsia="Batang" w:hAnsi="Times" w:cs="Times New Roman" w:hint="eastAsia"/>
          <w:kern w:val="0"/>
          <w:szCs w:val="20"/>
          <w:lang w:val="en-GB" w:eastAsia="ko-KR"/>
          <w14:ligatures w14:val="none"/>
        </w:rPr>
        <w:t xml:space="preserve"> and cases (as per RAN1#116 agreement)</w:t>
      </w:r>
      <w:r w:rsidRPr="001C151F">
        <w:rPr>
          <w:rFonts w:ascii="Times" w:eastAsia="Batang" w:hAnsi="Times" w:cs="Times New Roman"/>
          <w:kern w:val="0"/>
          <w:szCs w:val="20"/>
          <w:lang w:val="en-GB" w:eastAsia="en-US"/>
          <w14:ligatures w14:val="none"/>
        </w:rPr>
        <w:t>,</w:t>
      </w:r>
      <w:r w:rsidRPr="001C151F">
        <w:rPr>
          <w:rFonts w:ascii="Times" w:eastAsia="Batang" w:hAnsi="Times" w:cs="Times New Roman" w:hint="eastAsia"/>
          <w:kern w:val="0"/>
          <w:szCs w:val="20"/>
          <w:lang w:val="en-GB" w:eastAsia="ko-KR"/>
          <w14:ligatures w14:val="none"/>
        </w:rPr>
        <w:t xml:space="preserve"> on-demand SSB can be triggered by gNB at least for the following scenarios/cases:</w:t>
      </w:r>
    </w:p>
    <w:p w14:paraId="3AF6C340"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kern w:val="0"/>
          <w:szCs w:val="20"/>
          <w:lang w:val="en-GB" w:eastAsia="x-none"/>
          <w14:ligatures w14:val="none"/>
        </w:rPr>
        <w:lastRenderedPageBreak/>
        <w:t>Scenario #2</w:t>
      </w:r>
      <w:r w:rsidRPr="001C151F">
        <w:rPr>
          <w:rFonts w:ascii="Times" w:eastAsia="Batang" w:hAnsi="Times" w:cs="Times New Roman" w:hint="eastAsia"/>
          <w:kern w:val="0"/>
          <w:szCs w:val="20"/>
          <w:lang w:val="en-GB" w:eastAsia="ko-KR"/>
          <w14:ligatures w14:val="none"/>
        </w:rPr>
        <w:t xml:space="preserve"> and Case #1</w:t>
      </w:r>
    </w:p>
    <w:p w14:paraId="27AD34B9"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Scenario #2 and Case #2</w:t>
      </w:r>
    </w:p>
    <w:p w14:paraId="3ACC5D7F"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kern w:val="0"/>
          <w:szCs w:val="20"/>
          <w:lang w:val="en-GB" w:eastAsia="x-none"/>
          <w14:ligatures w14:val="none"/>
        </w:rPr>
        <w:t>Scenario #</w:t>
      </w:r>
      <w:r w:rsidRPr="001C151F">
        <w:rPr>
          <w:rFonts w:ascii="Times" w:eastAsia="Batang" w:hAnsi="Times" w:cs="Times New Roman" w:hint="eastAsia"/>
          <w:kern w:val="0"/>
          <w:szCs w:val="20"/>
          <w:lang w:val="en-GB" w:eastAsia="ko-KR"/>
          <w14:ligatures w14:val="none"/>
        </w:rPr>
        <w:t>2A and Case #1</w:t>
      </w:r>
    </w:p>
    <w:p w14:paraId="4D2BA521"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Scenario #2A and Case #2</w:t>
      </w:r>
    </w:p>
    <w:p w14:paraId="1E6AD495"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 xml:space="preserve">FFS: </w:t>
      </w:r>
      <w:r w:rsidRPr="001C151F">
        <w:rPr>
          <w:rFonts w:ascii="Times" w:eastAsia="Malgun Gothic" w:hAnsi="Times" w:cs="Times New Roman" w:hint="eastAsia"/>
          <w:kern w:val="0"/>
          <w:szCs w:val="20"/>
          <w:lang w:val="en-GB" w:eastAsia="ko-KR"/>
          <w14:ligatures w14:val="none"/>
        </w:rPr>
        <w:t>Scenario #3A and Case #1</w:t>
      </w:r>
    </w:p>
    <w:p w14:paraId="036A19B2"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 xml:space="preserve">FFS: </w:t>
      </w:r>
      <w:r w:rsidRPr="001C151F">
        <w:rPr>
          <w:rFonts w:ascii="Times" w:eastAsia="Batang" w:hAnsi="Times" w:cs="Times New Roman"/>
          <w:kern w:val="0"/>
          <w:szCs w:val="20"/>
          <w:lang w:val="en-GB" w:eastAsia="x-none"/>
          <w14:ligatures w14:val="none"/>
        </w:rPr>
        <w:t>Scenario #3</w:t>
      </w:r>
      <w:r w:rsidRPr="001C151F">
        <w:rPr>
          <w:rFonts w:ascii="Times" w:eastAsia="Batang" w:hAnsi="Times" w:cs="Times New Roman" w:hint="eastAsia"/>
          <w:kern w:val="0"/>
          <w:szCs w:val="20"/>
          <w:lang w:val="en-GB" w:eastAsia="ko-KR"/>
          <w14:ligatures w14:val="none"/>
        </w:rPr>
        <w:t>A and Case #2</w:t>
      </w:r>
    </w:p>
    <w:p w14:paraId="186872AB"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FFS: Scenario #3B and Case #1</w:t>
      </w:r>
    </w:p>
    <w:p w14:paraId="7A03DC04"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Batang" w:hAnsi="Times" w:cs="Times New Roman" w:hint="eastAsia"/>
          <w:kern w:val="0"/>
          <w:szCs w:val="20"/>
          <w:lang w:val="en-GB" w:eastAsia="ko-KR"/>
          <w14:ligatures w14:val="none"/>
        </w:rPr>
        <w:t>FFS: Scenario #3B and Case #2</w:t>
      </w:r>
    </w:p>
    <w:p w14:paraId="011C73C0"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For Case #1, once on-demand SSB is triggered, its transmission is in a periodic manner.</w:t>
      </w:r>
    </w:p>
    <w:p w14:paraId="3B914E9D" w14:textId="77777777" w:rsidR="001C151F" w:rsidRPr="001C151F" w:rsidRDefault="001C151F" w:rsidP="00A473EE">
      <w:pPr>
        <w:numPr>
          <w:ilvl w:val="1"/>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Note: This does not imply periodic on-demand SSB is transmitted indefinitely after triggered.</w:t>
      </w:r>
    </w:p>
    <w:p w14:paraId="5081A9E9" w14:textId="77777777" w:rsidR="001C151F" w:rsidRPr="001C151F" w:rsidRDefault="001C151F" w:rsidP="00A473EE">
      <w:pPr>
        <w:numPr>
          <w:ilvl w:val="0"/>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Notes:</w:t>
      </w:r>
    </w:p>
    <w:p w14:paraId="196042E3" w14:textId="77777777" w:rsidR="001C151F" w:rsidRPr="001C151F" w:rsidRDefault="001C151F" w:rsidP="00A473EE">
      <w:pPr>
        <w:numPr>
          <w:ilvl w:val="1"/>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Scenario #2A refers to</w:t>
      </w:r>
    </w:p>
    <w:p w14:paraId="1CF2BFE1" w14:textId="77777777" w:rsidR="001C151F" w:rsidRPr="001C151F" w:rsidRDefault="001C151F" w:rsidP="00A473EE">
      <w:pPr>
        <w:numPr>
          <w:ilvl w:val="2"/>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w:t>
      </w:r>
      <w:r w:rsidRPr="001C151F">
        <w:rPr>
          <w:rFonts w:ascii="Times" w:eastAsia="Malgun Gothic" w:hAnsi="Times" w:cs="Times New Roman" w:hint="eastAsia"/>
          <w:kern w:val="0"/>
          <w:szCs w:val="20"/>
          <w:lang w:val="en-GB" w:eastAsia="ko-KR"/>
          <w14:ligatures w14:val="none"/>
        </w:rPr>
        <w:t xml:space="preserve">When </w:t>
      </w:r>
      <w:r w:rsidRPr="001C151F">
        <w:rPr>
          <w:rFonts w:ascii="Times" w:eastAsia="Batang" w:hAnsi="Times" w:cs="Times New Roman"/>
          <w:kern w:val="0"/>
          <w:szCs w:val="20"/>
          <w:lang w:val="en-GB" w:eastAsia="x-none"/>
          <w14:ligatures w14:val="none"/>
        </w:rPr>
        <w:t>UE receives SCell activation command (e.g., as defined in TS 38.321)</w:t>
      </w:r>
      <w:r w:rsidRPr="001C151F">
        <w:rPr>
          <w:rFonts w:ascii="Times" w:eastAsia="Batang" w:hAnsi="Times" w:cs="Times New Roman"/>
          <w:kern w:val="0"/>
          <w:szCs w:val="20"/>
          <w:lang w:val="en-GB" w:eastAsia="ko-KR"/>
          <w14:ligatures w14:val="none"/>
        </w:rPr>
        <w:t>”</w:t>
      </w:r>
    </w:p>
    <w:p w14:paraId="27B7E42B" w14:textId="77777777" w:rsidR="001C151F" w:rsidRPr="001C151F" w:rsidRDefault="001C151F" w:rsidP="00A473EE">
      <w:pPr>
        <w:numPr>
          <w:ilvl w:val="1"/>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Scenario #3A refers to</w:t>
      </w:r>
    </w:p>
    <w:p w14:paraId="54B91FC2" w14:textId="77777777" w:rsidR="001C151F" w:rsidRPr="001C151F" w:rsidRDefault="001C151F" w:rsidP="00A473EE">
      <w:pPr>
        <w:numPr>
          <w:ilvl w:val="2"/>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“A</w:t>
      </w:r>
      <w:r w:rsidRPr="001C151F">
        <w:rPr>
          <w:rFonts w:ascii="Times" w:eastAsia="Batang" w:hAnsi="Times" w:cs="Times New Roman"/>
          <w:kern w:val="0"/>
          <w:szCs w:val="20"/>
          <w:lang w:val="en-GB" w:eastAsia="x-none"/>
          <w14:ligatures w14:val="none"/>
        </w:rPr>
        <w:t>fter UE receives SCell activation command (e.g., as defined in TS 38.321)</w:t>
      </w:r>
      <w:r w:rsidRPr="001C151F">
        <w:rPr>
          <w:rFonts w:ascii="Times" w:eastAsia="Batang" w:hAnsi="Times" w:cs="Times New Roman" w:hint="eastAsia"/>
          <w:kern w:val="0"/>
          <w:szCs w:val="20"/>
          <w:lang w:val="en-GB" w:eastAsia="ko-KR"/>
          <w14:ligatures w14:val="none"/>
        </w:rPr>
        <w:t xml:space="preserve"> until SCell activation is completed</w:t>
      </w:r>
      <w:r w:rsidRPr="001C151F">
        <w:rPr>
          <w:rFonts w:ascii="Times" w:eastAsia="Batang" w:hAnsi="Times" w:cs="Times New Roman"/>
          <w:kern w:val="0"/>
          <w:szCs w:val="20"/>
          <w:lang w:val="en-GB" w:eastAsia="ko-KR"/>
          <w14:ligatures w14:val="none"/>
        </w:rPr>
        <w:t>”</w:t>
      </w:r>
    </w:p>
    <w:p w14:paraId="5D044305" w14:textId="77777777" w:rsidR="001C151F" w:rsidRPr="001C151F" w:rsidRDefault="001C151F" w:rsidP="00A473EE">
      <w:pPr>
        <w:numPr>
          <w:ilvl w:val="1"/>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Scenario #3B refers to</w:t>
      </w:r>
    </w:p>
    <w:p w14:paraId="078C0617" w14:textId="77777777" w:rsidR="001C151F" w:rsidRPr="001C151F" w:rsidRDefault="001C151F" w:rsidP="00A473EE">
      <w:pPr>
        <w:numPr>
          <w:ilvl w:val="2"/>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w:t>
      </w:r>
      <w:r w:rsidRPr="001C151F">
        <w:rPr>
          <w:rFonts w:ascii="Times" w:eastAsia="Malgun Gothic" w:hAnsi="Times" w:cs="Times New Roman" w:hint="eastAsia"/>
          <w:kern w:val="0"/>
          <w:szCs w:val="20"/>
          <w:lang w:val="en-GB" w:eastAsia="ko-KR"/>
          <w14:ligatures w14:val="none"/>
        </w:rPr>
        <w:t>When SCell activation is completed and SCell is activated</w:t>
      </w:r>
      <w:r w:rsidRPr="001C151F">
        <w:rPr>
          <w:rFonts w:ascii="Times" w:eastAsia="Malgun Gothic" w:hAnsi="Times" w:cs="Times New Roman"/>
          <w:kern w:val="0"/>
          <w:szCs w:val="20"/>
          <w:lang w:val="en-GB" w:eastAsia="ko-KR"/>
          <w14:ligatures w14:val="none"/>
        </w:rPr>
        <w:t>” or</w:t>
      </w:r>
    </w:p>
    <w:p w14:paraId="21D249B8" w14:textId="77777777" w:rsidR="001C151F" w:rsidRPr="001C151F" w:rsidRDefault="001C151F" w:rsidP="00A473EE">
      <w:pPr>
        <w:numPr>
          <w:ilvl w:val="2"/>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ko-KR"/>
          <w14:ligatures w14:val="none"/>
        </w:rPr>
        <w:t>“A</w:t>
      </w:r>
      <w:r w:rsidRPr="001C151F">
        <w:rPr>
          <w:rFonts w:ascii="Times" w:eastAsia="Malgun Gothic" w:hAnsi="Times" w:cs="Times New Roman" w:hint="eastAsia"/>
          <w:kern w:val="0"/>
          <w:szCs w:val="20"/>
          <w:lang w:val="en-GB" w:eastAsia="ko-KR"/>
          <w14:ligatures w14:val="none"/>
        </w:rPr>
        <w:t>fter SCell activation is completed and SCell is activated</w:t>
      </w:r>
      <w:r w:rsidRPr="001C151F">
        <w:rPr>
          <w:rFonts w:ascii="Times" w:eastAsia="Malgun Gothic" w:hAnsi="Times" w:cs="Times New Roman"/>
          <w:kern w:val="0"/>
          <w:szCs w:val="20"/>
          <w:lang w:val="en-GB" w:eastAsia="ko-KR"/>
          <w14:ligatures w14:val="none"/>
        </w:rPr>
        <w:t>”</w:t>
      </w:r>
    </w:p>
    <w:p w14:paraId="1B62D583" w14:textId="77777777" w:rsidR="001C151F" w:rsidRPr="001C151F" w:rsidRDefault="001C151F" w:rsidP="00A473EE">
      <w:pPr>
        <w:numPr>
          <w:ilvl w:val="1"/>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kern w:val="0"/>
          <w:szCs w:val="20"/>
          <w:lang w:val="en-GB" w:eastAsia="x-none"/>
          <w14:ligatures w14:val="none"/>
        </w:rPr>
        <w:t>For discussion purpose</w:t>
      </w:r>
      <w:r w:rsidRPr="001C151F">
        <w:rPr>
          <w:rFonts w:ascii="Times" w:eastAsia="Malgun Gothic" w:hAnsi="Times" w:cs="Times New Roman" w:hint="eastAsia"/>
          <w:kern w:val="0"/>
          <w:szCs w:val="20"/>
          <w:lang w:val="en-GB" w:eastAsia="ko-KR"/>
          <w14:ligatures w14:val="none"/>
        </w:rPr>
        <w:t xml:space="preserve"> under AI 9.5.1</w:t>
      </w:r>
      <w:r w:rsidRPr="001C151F">
        <w:rPr>
          <w:rFonts w:ascii="Times" w:eastAsia="Malgun Gothic" w:hAnsi="Times" w:cs="Times New Roman"/>
          <w:kern w:val="0"/>
          <w:szCs w:val="20"/>
          <w:lang w:val="en-GB" w:eastAsia="x-none"/>
          <w14:ligatures w14:val="none"/>
        </w:rPr>
        <w:t xml:space="preserve">, always-on SSB is </w:t>
      </w:r>
      <w:r w:rsidRPr="001C151F">
        <w:rPr>
          <w:rFonts w:ascii="Times" w:eastAsia="Malgun Gothic" w:hAnsi="Times" w:cs="Times New Roman" w:hint="eastAsia"/>
          <w:kern w:val="0"/>
          <w:szCs w:val="20"/>
          <w:lang w:val="en-GB" w:eastAsia="ko-KR"/>
          <w14:ligatures w14:val="none"/>
        </w:rPr>
        <w:t xml:space="preserve">SSB </w:t>
      </w:r>
      <w:r w:rsidRPr="001C151F">
        <w:rPr>
          <w:rFonts w:ascii="Times" w:eastAsia="Malgun Gothic" w:hAnsi="Times" w:cs="Times New Roman"/>
          <w:kern w:val="0"/>
          <w:szCs w:val="20"/>
          <w:lang w:val="en-GB" w:eastAsia="ko-KR"/>
          <w14:ligatures w14:val="none"/>
        </w:rPr>
        <w:t>supported in</w:t>
      </w:r>
      <w:r w:rsidRPr="001C151F">
        <w:rPr>
          <w:rFonts w:ascii="Times" w:eastAsia="Malgun Gothic" w:hAnsi="Times" w:cs="Times New Roman" w:hint="eastAsia"/>
          <w:kern w:val="0"/>
          <w:szCs w:val="20"/>
          <w:lang w:val="en-GB" w:eastAsia="ko-KR"/>
          <w14:ligatures w14:val="none"/>
        </w:rPr>
        <w:t xml:space="preserve"> Rel-18 specifications.</w:t>
      </w:r>
    </w:p>
    <w:p w14:paraId="39A5C8E0" w14:textId="77777777" w:rsidR="001C151F" w:rsidRPr="001C151F" w:rsidRDefault="001C151F" w:rsidP="00A473EE">
      <w:pPr>
        <w:numPr>
          <w:ilvl w:val="1"/>
          <w:numId w:val="13"/>
        </w:numPr>
        <w:contextualSpacing/>
        <w:rPr>
          <w:rFonts w:ascii="Times" w:eastAsia="Malgun Gothic" w:hAnsi="Times" w:cs="Times New Roman"/>
          <w:kern w:val="0"/>
          <w:szCs w:val="20"/>
          <w:lang w:val="en-GB" w:eastAsia="x-none"/>
          <w14:ligatures w14:val="none"/>
        </w:rPr>
      </w:pPr>
      <w:r w:rsidRPr="001C151F">
        <w:rPr>
          <w:rFonts w:ascii="Times" w:eastAsia="Malgun Gothic" w:hAnsi="Times" w:cs="Times New Roman" w:hint="eastAsia"/>
          <w:kern w:val="0"/>
          <w:szCs w:val="20"/>
          <w:lang w:val="en-GB" w:eastAsia="ko-KR"/>
          <w14:ligatures w14:val="none"/>
        </w:rPr>
        <w:t>Timing for on-demand SSB transmission</w:t>
      </w:r>
      <w:r w:rsidRPr="001C151F">
        <w:rPr>
          <w:rFonts w:ascii="Times" w:eastAsia="Malgun Gothic" w:hAnsi="Times" w:cs="Times New Roman"/>
          <w:kern w:val="0"/>
          <w:szCs w:val="20"/>
          <w:lang w:val="en-GB" w:eastAsia="ko-KR"/>
          <w14:ligatures w14:val="none"/>
        </w:rPr>
        <w:t xml:space="preserve"> (e.g. when the triggered SSB starts and ends)</w:t>
      </w:r>
      <w:r w:rsidRPr="001C151F">
        <w:rPr>
          <w:rFonts w:ascii="Times" w:eastAsia="Malgun Gothic" w:hAnsi="Times" w:cs="Times New Roman" w:hint="eastAsia"/>
          <w:kern w:val="0"/>
          <w:szCs w:val="20"/>
          <w:lang w:val="en-GB" w:eastAsia="ko-KR"/>
          <w14:ligatures w14:val="none"/>
        </w:rPr>
        <w:t xml:space="preserve"> will be </w:t>
      </w:r>
      <w:r w:rsidRPr="001C151F">
        <w:rPr>
          <w:rFonts w:ascii="Times" w:eastAsia="Malgun Gothic" w:hAnsi="Times" w:cs="Times New Roman"/>
          <w:kern w:val="0"/>
          <w:szCs w:val="20"/>
          <w:lang w:val="en-GB" w:eastAsia="ko-KR"/>
          <w14:ligatures w14:val="none"/>
        </w:rPr>
        <w:t>separately</w:t>
      </w:r>
      <w:r w:rsidRPr="001C151F">
        <w:rPr>
          <w:rFonts w:ascii="Times" w:eastAsia="Malgun Gothic" w:hAnsi="Times" w:cs="Times New Roman" w:hint="eastAsia"/>
          <w:kern w:val="0"/>
          <w:szCs w:val="20"/>
          <w:lang w:val="en-GB" w:eastAsia="ko-KR"/>
          <w14:ligatures w14:val="none"/>
        </w:rPr>
        <w:t xml:space="preserve"> discussed.</w:t>
      </w:r>
    </w:p>
    <w:p w14:paraId="2EC7A49C" w14:textId="77777777" w:rsidR="001C151F" w:rsidRDefault="001C151F" w:rsidP="007F05AE">
      <w:pPr>
        <w:rPr>
          <w:lang w:val="en-GB"/>
        </w:rPr>
      </w:pPr>
    </w:p>
    <w:p w14:paraId="1B5C770B" w14:textId="77777777" w:rsidR="00A01B1A" w:rsidRDefault="00A01B1A" w:rsidP="007F05AE">
      <w:pPr>
        <w:rPr>
          <w:lang w:val="en-GB"/>
        </w:rPr>
      </w:pPr>
    </w:p>
    <w:p w14:paraId="707A0D1B" w14:textId="77777777" w:rsidR="00A01B1A" w:rsidRPr="00A01B1A" w:rsidRDefault="00A01B1A" w:rsidP="00A01B1A">
      <w:pPr>
        <w:rPr>
          <w:rFonts w:ascii="Times" w:eastAsia="Batang" w:hAnsi="Times" w:cs="Times New Roman"/>
          <w:kern w:val="0"/>
          <w:szCs w:val="24"/>
          <w:lang w:val="en-GB" w:eastAsia="x-none"/>
          <w14:ligatures w14:val="none"/>
        </w:rPr>
      </w:pPr>
    </w:p>
    <w:p w14:paraId="1555C6F7" w14:textId="77777777" w:rsidR="00A01B1A" w:rsidRPr="00A01B1A" w:rsidRDefault="00A01B1A" w:rsidP="00A01B1A">
      <w:pPr>
        <w:rPr>
          <w:rFonts w:ascii="Times" w:eastAsia="Batang" w:hAnsi="Times" w:cs="Times New Roman"/>
          <w:b/>
          <w:bCs/>
          <w:kern w:val="0"/>
          <w:szCs w:val="24"/>
          <w:highlight w:val="green"/>
          <w:lang w:val="en-GB" w:eastAsia="x-none"/>
          <w14:ligatures w14:val="none"/>
        </w:rPr>
      </w:pPr>
      <w:r w:rsidRPr="00A01B1A">
        <w:rPr>
          <w:rFonts w:ascii="Times" w:eastAsia="Batang" w:hAnsi="Times" w:cs="Times New Roman"/>
          <w:b/>
          <w:bCs/>
          <w:kern w:val="0"/>
          <w:szCs w:val="24"/>
          <w:highlight w:val="green"/>
          <w:lang w:val="en-GB" w:eastAsia="x-none"/>
          <w14:ligatures w14:val="none"/>
        </w:rPr>
        <w:t>Agreement</w:t>
      </w:r>
    </w:p>
    <w:p w14:paraId="16BE9E04" w14:textId="77777777" w:rsidR="00A01B1A" w:rsidRPr="00A01B1A" w:rsidRDefault="00A01B1A" w:rsidP="00A473EE">
      <w:pPr>
        <w:numPr>
          <w:ilvl w:val="0"/>
          <w:numId w:val="13"/>
        </w:numPr>
        <w:ind w:hanging="357"/>
        <w:contextualSpacing/>
        <w:rPr>
          <w:rFonts w:eastAsia="Malgun Gothic" w:cs="Times New Roman"/>
          <w:kern w:val="0"/>
          <w:szCs w:val="24"/>
          <w:lang w:eastAsia="x-none"/>
          <w14:ligatures w14:val="none"/>
        </w:rPr>
      </w:pPr>
      <w:r w:rsidRPr="00A01B1A">
        <w:rPr>
          <w:rFonts w:ascii="Times" w:eastAsia="Batang" w:hAnsi="Times" w:cs="Times New Roman" w:hint="eastAsia"/>
          <w:kern w:val="0"/>
          <w:szCs w:val="20"/>
          <w:lang w:val="en-GB" w:eastAsia="ko-KR"/>
          <w14:ligatures w14:val="none"/>
        </w:rPr>
        <w:t>For</w:t>
      </w:r>
      <w:r w:rsidRPr="00A01B1A">
        <w:rPr>
          <w:rFonts w:ascii="Times" w:eastAsia="Batang" w:hAnsi="Times" w:cs="Times New Roman"/>
          <w:kern w:val="0"/>
          <w:szCs w:val="20"/>
          <w:lang w:val="en-GB" w:eastAsia="x-none"/>
          <w14:ligatures w14:val="none"/>
        </w:rPr>
        <w:t xml:space="preserve"> a cell supporting on-demand SSB SCell operation</w:t>
      </w:r>
      <w:r w:rsidRPr="00A01B1A">
        <w:rPr>
          <w:rFonts w:ascii="Times" w:eastAsia="Batang" w:hAnsi="Times" w:cs="Times New Roman" w:hint="eastAsia"/>
          <w:kern w:val="0"/>
          <w:szCs w:val="20"/>
          <w:lang w:val="en-GB" w:eastAsia="ko-KR"/>
          <w14:ligatures w14:val="none"/>
        </w:rPr>
        <w:t>,</w:t>
      </w:r>
    </w:p>
    <w:p w14:paraId="29C0C058" w14:textId="77777777" w:rsidR="00A01B1A" w:rsidRPr="00A01B1A" w:rsidRDefault="00A01B1A" w:rsidP="00A473EE">
      <w:pPr>
        <w:numPr>
          <w:ilvl w:val="1"/>
          <w:numId w:val="13"/>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Note: It is up to gNB implementation whether always-on SSB (if transmitted) on the cell is cell-defining SSB or not.</w:t>
      </w:r>
    </w:p>
    <w:p w14:paraId="629FAEFB" w14:textId="77777777" w:rsidR="00A01B1A" w:rsidRPr="00A01B1A" w:rsidRDefault="00A01B1A" w:rsidP="00A473EE">
      <w:pPr>
        <w:numPr>
          <w:ilvl w:val="1"/>
          <w:numId w:val="13"/>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For on-demand SSB on the cell,</w:t>
      </w:r>
      <w:r w:rsidRPr="00A01B1A">
        <w:rPr>
          <w:rFonts w:eastAsia="Malgun Gothic" w:cs="Times New Roman"/>
          <w:kern w:val="0"/>
          <w:szCs w:val="24"/>
          <w:lang w:eastAsia="ko-KR"/>
          <w14:ligatures w14:val="none"/>
        </w:rPr>
        <w:t xml:space="preserve"> </w:t>
      </w:r>
      <w:proofErr w:type="spellStart"/>
      <w:r w:rsidRPr="00A01B1A">
        <w:rPr>
          <w:rFonts w:eastAsia="Malgun Gothic" w:cs="Times New Roman"/>
          <w:kern w:val="0"/>
          <w:szCs w:val="24"/>
          <w:lang w:eastAsia="ko-KR"/>
          <w14:ligatures w14:val="none"/>
        </w:rPr>
        <w:t>downselect</w:t>
      </w:r>
      <w:proofErr w:type="spellEnd"/>
      <w:r w:rsidRPr="00A01B1A">
        <w:rPr>
          <w:rFonts w:eastAsia="Malgun Gothic" w:cs="Times New Roman"/>
          <w:kern w:val="0"/>
          <w:szCs w:val="24"/>
          <w:lang w:eastAsia="ko-KR"/>
          <w14:ligatures w14:val="none"/>
        </w:rPr>
        <w:t xml:space="preserve"> between the following alternatives</w:t>
      </w:r>
    </w:p>
    <w:p w14:paraId="2308CA2C" w14:textId="77777777" w:rsidR="00A01B1A" w:rsidRPr="00A01B1A" w:rsidRDefault="00A01B1A" w:rsidP="00A473EE">
      <w:pPr>
        <w:numPr>
          <w:ilvl w:val="2"/>
          <w:numId w:val="13"/>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Alt-1: It is up to gNB implementation whether on-demand SSB is cell-defining SSB or not.</w:t>
      </w:r>
    </w:p>
    <w:p w14:paraId="2340BE8C" w14:textId="77777777" w:rsidR="00A01B1A" w:rsidRPr="00A01B1A" w:rsidRDefault="00A01B1A" w:rsidP="00A473EE">
      <w:pPr>
        <w:numPr>
          <w:ilvl w:val="2"/>
          <w:numId w:val="13"/>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Alt-2: On-demand SSB is limited to non-cell-defining SSB.</w:t>
      </w:r>
    </w:p>
    <w:p w14:paraId="05DABC0E" w14:textId="77777777" w:rsidR="00A01B1A" w:rsidRPr="00A01B1A" w:rsidRDefault="00A01B1A" w:rsidP="00A473EE">
      <w:pPr>
        <w:numPr>
          <w:ilvl w:val="3"/>
          <w:numId w:val="13"/>
        </w:numPr>
        <w:ind w:hanging="357"/>
        <w:contextualSpacing/>
        <w:rPr>
          <w:rFonts w:eastAsia="Malgun Gothic" w:cs="Times New Roman"/>
          <w:kern w:val="0"/>
          <w:szCs w:val="24"/>
          <w:lang w:eastAsia="x-none"/>
          <w14:ligatures w14:val="none"/>
        </w:rPr>
      </w:pPr>
      <w:r w:rsidRPr="00A01B1A">
        <w:rPr>
          <w:rFonts w:eastAsia="Malgun Gothic" w:cs="Times New Roman" w:hint="eastAsia"/>
          <w:kern w:val="0"/>
          <w:szCs w:val="24"/>
          <w:lang w:eastAsia="ko-KR"/>
          <w14:ligatures w14:val="none"/>
        </w:rPr>
        <w:t xml:space="preserve">FFS: Further limitations to on-demand SSB </w:t>
      </w:r>
    </w:p>
    <w:p w14:paraId="1CAE8D36" w14:textId="77777777" w:rsidR="00A01B1A" w:rsidRPr="00A01B1A" w:rsidRDefault="00A01B1A" w:rsidP="007F05AE"/>
    <w:p w14:paraId="53CCD818" w14:textId="77777777" w:rsidR="00A35F75" w:rsidRPr="00A35F75" w:rsidRDefault="00A35F75" w:rsidP="00A35F75">
      <w:pPr>
        <w:rPr>
          <w:rFonts w:ascii="Times" w:eastAsia="Batang" w:hAnsi="Times" w:cs="Times New Roman"/>
          <w:b/>
          <w:bCs/>
          <w:kern w:val="0"/>
          <w:szCs w:val="24"/>
          <w:highlight w:val="green"/>
          <w:lang w:val="en-GB" w:eastAsia="x-none"/>
          <w14:ligatures w14:val="none"/>
        </w:rPr>
      </w:pPr>
      <w:r w:rsidRPr="00A35F75">
        <w:rPr>
          <w:rFonts w:ascii="Times" w:eastAsia="Batang" w:hAnsi="Times" w:cs="Times New Roman"/>
          <w:b/>
          <w:bCs/>
          <w:kern w:val="0"/>
          <w:szCs w:val="24"/>
          <w:highlight w:val="green"/>
          <w:lang w:val="en-GB" w:eastAsia="x-none"/>
          <w14:ligatures w14:val="none"/>
        </w:rPr>
        <w:t>Agreement</w:t>
      </w:r>
    </w:p>
    <w:p w14:paraId="748AF0A0" w14:textId="77777777" w:rsidR="00A35F75" w:rsidRPr="00A35F75" w:rsidRDefault="00A35F75" w:rsidP="00A473EE">
      <w:pPr>
        <w:numPr>
          <w:ilvl w:val="0"/>
          <w:numId w:val="13"/>
        </w:numPr>
        <w:contextualSpacing/>
        <w:rPr>
          <w:rFonts w:eastAsia="Malgun Gothic" w:cs="Times New Roman"/>
          <w:kern w:val="0"/>
          <w:szCs w:val="24"/>
          <w:lang w:eastAsia="x-none"/>
          <w14:ligatures w14:val="none"/>
        </w:rPr>
      </w:pPr>
      <w:r w:rsidRPr="00A35F75">
        <w:rPr>
          <w:rFonts w:ascii="Times" w:eastAsia="Batang" w:hAnsi="Times" w:cs="Times New Roman" w:hint="eastAsia"/>
          <w:kern w:val="0"/>
          <w:szCs w:val="20"/>
          <w:lang w:val="en-GB" w:eastAsia="ko-KR"/>
          <w14:ligatures w14:val="none"/>
        </w:rPr>
        <w:t>For</w:t>
      </w:r>
      <w:r w:rsidRPr="00A35F75">
        <w:rPr>
          <w:rFonts w:ascii="Times" w:eastAsia="Batang" w:hAnsi="Times" w:cs="Times New Roman"/>
          <w:kern w:val="0"/>
          <w:szCs w:val="20"/>
          <w:lang w:val="en-GB" w:eastAsia="x-none"/>
          <w14:ligatures w14:val="none"/>
        </w:rPr>
        <w:t xml:space="preserve"> a cell supporting on-demand SSB SCell operation</w:t>
      </w:r>
      <w:r w:rsidRPr="00A35F75">
        <w:rPr>
          <w:rFonts w:ascii="Times" w:eastAsia="Batang" w:hAnsi="Times" w:cs="Times New Roman" w:hint="eastAsia"/>
          <w:kern w:val="0"/>
          <w:szCs w:val="20"/>
          <w:lang w:val="en-GB" w:eastAsia="ko-KR"/>
          <w14:ligatures w14:val="none"/>
        </w:rPr>
        <w:t>,</w:t>
      </w:r>
    </w:p>
    <w:p w14:paraId="113E1726" w14:textId="77777777" w:rsidR="00A35F75" w:rsidRPr="00A35F75" w:rsidRDefault="00A35F75" w:rsidP="00A473EE">
      <w:pPr>
        <w:numPr>
          <w:ilvl w:val="1"/>
          <w:numId w:val="13"/>
        </w:numPr>
        <w:contextualSpacing/>
        <w:rPr>
          <w:rFonts w:eastAsia="Malgun Gothic" w:cs="Times New Roman"/>
          <w:kern w:val="0"/>
          <w:szCs w:val="24"/>
          <w:lang w:eastAsia="x-none"/>
          <w14:ligatures w14:val="none"/>
        </w:rPr>
      </w:pPr>
      <w:r w:rsidRPr="00A35F75">
        <w:rPr>
          <w:rFonts w:eastAsia="Malgun Gothic" w:cs="Times New Roman" w:hint="eastAsia"/>
          <w:kern w:val="0"/>
          <w:szCs w:val="24"/>
          <w:lang w:eastAsia="ko-KR"/>
          <w14:ligatures w14:val="none"/>
        </w:rPr>
        <w:t>L1 and/or L3 measurement based on on-demand SSB is supported for the cell.</w:t>
      </w:r>
    </w:p>
    <w:p w14:paraId="160ACB5F" w14:textId="77777777" w:rsidR="00A35F75" w:rsidRPr="00A35F75" w:rsidRDefault="00A35F75" w:rsidP="00A473EE">
      <w:pPr>
        <w:numPr>
          <w:ilvl w:val="2"/>
          <w:numId w:val="13"/>
        </w:numPr>
        <w:contextualSpacing/>
        <w:rPr>
          <w:rFonts w:eastAsia="Malgun Gothic" w:cs="Times New Roman"/>
          <w:kern w:val="0"/>
          <w:szCs w:val="24"/>
          <w:lang w:eastAsia="x-none"/>
          <w14:ligatures w14:val="none"/>
        </w:rPr>
      </w:pPr>
      <w:r w:rsidRPr="00A35F75">
        <w:rPr>
          <w:rFonts w:eastAsia="Malgun Gothic" w:cs="Times New Roman" w:hint="eastAsia"/>
          <w:kern w:val="0"/>
          <w:szCs w:val="24"/>
          <w:lang w:eastAsia="ko-KR"/>
          <w14:ligatures w14:val="none"/>
        </w:rPr>
        <w:t>FFS further details on L1 and/or L3 measurement</w:t>
      </w:r>
    </w:p>
    <w:p w14:paraId="2CC9D843" w14:textId="77777777" w:rsidR="00F953A4" w:rsidRDefault="00F953A4" w:rsidP="00F953A4">
      <w:pPr>
        <w:rPr>
          <w:rFonts w:ascii="Times" w:eastAsia="Batang" w:hAnsi="Times" w:cs="Times New Roman"/>
          <w:kern w:val="0"/>
          <w:szCs w:val="24"/>
          <w14:ligatures w14:val="none"/>
        </w:rPr>
      </w:pPr>
    </w:p>
    <w:p w14:paraId="76862FA9" w14:textId="77777777" w:rsidR="00A35F75" w:rsidRDefault="00A35F75" w:rsidP="00F953A4">
      <w:pPr>
        <w:rPr>
          <w:rFonts w:ascii="Times" w:eastAsia="Batang" w:hAnsi="Times" w:cs="Times New Roman"/>
          <w:kern w:val="0"/>
          <w:szCs w:val="24"/>
          <w14:ligatures w14:val="none"/>
        </w:rPr>
      </w:pPr>
    </w:p>
    <w:p w14:paraId="71C68E2E" w14:textId="77777777" w:rsidR="000C6395" w:rsidRPr="000C6395" w:rsidRDefault="000C6395" w:rsidP="000C6395">
      <w:pPr>
        <w:rPr>
          <w:rFonts w:ascii="Times" w:eastAsia="Batang" w:hAnsi="Times" w:cs="Times New Roman"/>
          <w:b/>
          <w:bCs/>
          <w:kern w:val="0"/>
          <w:szCs w:val="20"/>
          <w:highlight w:val="green"/>
          <w:lang w:val="en-GB" w:eastAsia="ko-KR"/>
          <w14:ligatures w14:val="none"/>
        </w:rPr>
      </w:pPr>
      <w:r w:rsidRPr="000C6395">
        <w:rPr>
          <w:rFonts w:ascii="Times" w:eastAsia="Batang" w:hAnsi="Times" w:cs="Times New Roman"/>
          <w:b/>
          <w:bCs/>
          <w:kern w:val="0"/>
          <w:szCs w:val="20"/>
          <w:highlight w:val="green"/>
          <w:lang w:val="en-GB"/>
          <w14:ligatures w14:val="none"/>
        </w:rPr>
        <w:t>Agreement</w:t>
      </w:r>
    </w:p>
    <w:p w14:paraId="694969FA" w14:textId="77777777" w:rsidR="000C6395" w:rsidRPr="000C6395" w:rsidRDefault="000C6395" w:rsidP="000C6395">
      <w:pPr>
        <w:rPr>
          <w:rFonts w:ascii="Times" w:eastAsia="Batang" w:hAnsi="Times" w:cs="Times New Roman"/>
          <w:kern w:val="0"/>
          <w:szCs w:val="20"/>
          <w:lang w:val="en-GB" w:eastAsia="ko-KR"/>
          <w14:ligatures w14:val="none"/>
        </w:rPr>
      </w:pPr>
      <w:r w:rsidRPr="000C6395">
        <w:rPr>
          <w:rFonts w:ascii="Times" w:eastAsia="Batang" w:hAnsi="Times" w:cs="Times New Roman"/>
          <w:kern w:val="0"/>
          <w:szCs w:val="20"/>
          <w:lang w:val="en-GB" w:eastAsia="ko-KR"/>
          <w14:ligatures w14:val="none"/>
        </w:rPr>
        <w:t>The following agreement from RAN1#116 is modified (in red)</w:t>
      </w:r>
    </w:p>
    <w:p w14:paraId="407391FC" w14:textId="77777777" w:rsidR="000C6395" w:rsidRPr="000C6395" w:rsidRDefault="000C6395" w:rsidP="00A473EE">
      <w:pPr>
        <w:numPr>
          <w:ilvl w:val="0"/>
          <w:numId w:val="13"/>
        </w:numPr>
        <w:spacing w:line="256" w:lineRule="auto"/>
        <w:contextualSpacing/>
        <w:rPr>
          <w:rFonts w:eastAsia="Malgun Gothic" w:cs="Times New Roman"/>
          <w:kern w:val="0"/>
          <w:szCs w:val="16"/>
          <w14:ligatures w14:val="none"/>
        </w:rPr>
      </w:pPr>
      <w:r w:rsidRPr="000C6395">
        <w:rPr>
          <w:rFonts w:eastAsia="Times New Roman" w:cs="Times New Roman"/>
          <w:kern w:val="0"/>
          <w:szCs w:val="16"/>
          <w14:ligatures w14:val="none"/>
        </w:rPr>
        <w:t xml:space="preserve">For SSB burst(s) </w:t>
      </w:r>
      <w:proofErr w:type="spellStart"/>
      <w:r w:rsidRPr="000C6395">
        <w:rPr>
          <w:rFonts w:eastAsia="Times New Roman" w:cs="Times New Roman"/>
          <w:strike/>
          <w:color w:val="FF0000"/>
          <w:kern w:val="0"/>
          <w:szCs w:val="16"/>
          <w14:ligatures w14:val="none"/>
        </w:rPr>
        <w:t>triggered</w:t>
      </w:r>
      <w:r w:rsidRPr="000C6395">
        <w:rPr>
          <w:rFonts w:eastAsia="Times New Roman" w:cs="Times New Roman"/>
          <w:color w:val="FF0000"/>
          <w:kern w:val="0"/>
          <w:szCs w:val="16"/>
          <w14:ligatures w14:val="none"/>
        </w:rPr>
        <w:t>indicated</w:t>
      </w:r>
      <w:proofErr w:type="spellEnd"/>
      <w:r w:rsidRPr="000C6395">
        <w:rPr>
          <w:rFonts w:eastAsia="Times New Roman" w:cs="Times New Roman"/>
          <w:color w:val="FF0000"/>
          <w:kern w:val="0"/>
          <w:szCs w:val="16"/>
          <w14:ligatures w14:val="none"/>
        </w:rPr>
        <w:t xml:space="preserve"> </w:t>
      </w:r>
      <w:r w:rsidRPr="000C6395">
        <w:rPr>
          <w:rFonts w:eastAsia="Times New Roman" w:cs="Times New Roman"/>
          <w:kern w:val="0"/>
          <w:szCs w:val="16"/>
          <w14:ligatures w14:val="none"/>
        </w:rPr>
        <w:t>by on-demand SSB SCell operation, study at least the following options.</w:t>
      </w:r>
    </w:p>
    <w:p w14:paraId="2CB4352F"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1: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periodically transmitted from time instance A.</w:t>
      </w:r>
    </w:p>
    <w:p w14:paraId="18690E3D"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1A: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periodically transmitted from time instance A until gNB turns OFF the on demand SSB</w:t>
      </w:r>
    </w:p>
    <w:p w14:paraId="1153FC8D"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2: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transmitted from time instance A to time instance B and not transmitted after time instance B.</w:t>
      </w:r>
    </w:p>
    <w:p w14:paraId="5E0C5E26"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3: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 xml:space="preserve">SSB burst(s) is transmitted N times after time instance A and not transmitted after N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are transmitted.</w:t>
      </w:r>
    </w:p>
    <w:p w14:paraId="1B84C919"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 xml:space="preserve">Option 4: UE expects that </w:t>
      </w:r>
      <w:r w:rsidRPr="000C6395">
        <w:rPr>
          <w:rFonts w:eastAsia="Times New Roman" w:cs="Times New Roman"/>
          <w:kern w:val="0"/>
          <w:szCs w:val="16"/>
          <w14:ligatures w14:val="none"/>
        </w:rPr>
        <w:t xml:space="preserve">on-demand </w:t>
      </w:r>
      <w:r w:rsidRPr="000C6395">
        <w:rPr>
          <w:rFonts w:eastAsia="Malgun Gothic" w:cs="Times New Roman"/>
          <w:kern w:val="0"/>
          <w:szCs w:val="16"/>
          <w14:ligatures w14:val="none"/>
        </w:rPr>
        <w:t>SSB burst(s) is transmitted with a periodicity from time instance A to time instance B and with the other periodicity after time instance B.</w:t>
      </w:r>
    </w:p>
    <w:p w14:paraId="50239022"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FFS: The combination of above options</w:t>
      </w:r>
    </w:p>
    <w:p w14:paraId="7F5D5033"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FFS: How to define time instance A/B and the value of N per option</w:t>
      </w:r>
    </w:p>
    <w:p w14:paraId="39DAAB4A" w14:textId="77777777" w:rsidR="000C6395" w:rsidRPr="000C6395" w:rsidRDefault="000C6395" w:rsidP="00A473EE">
      <w:pPr>
        <w:numPr>
          <w:ilvl w:val="1"/>
          <w:numId w:val="13"/>
        </w:numPr>
        <w:spacing w:line="256" w:lineRule="auto"/>
        <w:contextualSpacing/>
        <w:rPr>
          <w:rFonts w:eastAsia="Malgun Gothic" w:cs="Times New Roman"/>
          <w:kern w:val="0"/>
          <w:szCs w:val="16"/>
          <w14:ligatures w14:val="none"/>
        </w:rPr>
      </w:pPr>
      <w:r w:rsidRPr="000C6395">
        <w:rPr>
          <w:rFonts w:eastAsia="Malgun Gothic" w:cs="Times New Roman"/>
          <w:kern w:val="0"/>
          <w:szCs w:val="16"/>
          <w14:ligatures w14:val="none"/>
        </w:rPr>
        <w:t>FFS: Each option is applicable to which Cases or Scenarios (as per the previous agreement)</w:t>
      </w:r>
    </w:p>
    <w:p w14:paraId="57FA1E24" w14:textId="77777777" w:rsidR="00A35F75" w:rsidRDefault="00A35F75" w:rsidP="00F953A4">
      <w:pPr>
        <w:rPr>
          <w:rFonts w:ascii="Times" w:eastAsia="Batang" w:hAnsi="Times" w:cs="Times New Roman"/>
          <w:kern w:val="0"/>
          <w:szCs w:val="24"/>
          <w14:ligatures w14:val="none"/>
        </w:rPr>
      </w:pPr>
    </w:p>
    <w:p w14:paraId="11018EEA" w14:textId="77777777" w:rsidR="000C6395" w:rsidRDefault="000C6395" w:rsidP="00F953A4">
      <w:pPr>
        <w:rPr>
          <w:rFonts w:ascii="Times" w:eastAsia="Batang" w:hAnsi="Times" w:cs="Times New Roman"/>
          <w:kern w:val="0"/>
          <w:szCs w:val="24"/>
          <w14:ligatures w14:val="none"/>
        </w:rPr>
      </w:pPr>
    </w:p>
    <w:p w14:paraId="689A2FD8" w14:textId="77777777" w:rsidR="009D677D" w:rsidRPr="009D677D" w:rsidRDefault="009D677D" w:rsidP="009D677D">
      <w:pPr>
        <w:rPr>
          <w:rFonts w:ascii="Times" w:eastAsia="Batang" w:hAnsi="Times" w:cs="Times New Roman"/>
          <w:b/>
          <w:bCs/>
          <w:kern w:val="0"/>
          <w:szCs w:val="24"/>
          <w:highlight w:val="green"/>
          <w:lang w:val="en-GB" w:eastAsia="x-none"/>
          <w14:ligatures w14:val="none"/>
        </w:rPr>
      </w:pPr>
      <w:r w:rsidRPr="009D677D">
        <w:rPr>
          <w:rFonts w:ascii="Times" w:eastAsia="Batang" w:hAnsi="Times" w:cs="Times New Roman"/>
          <w:b/>
          <w:bCs/>
          <w:kern w:val="0"/>
          <w:szCs w:val="24"/>
          <w:highlight w:val="green"/>
          <w:lang w:val="en-GB" w:eastAsia="x-none"/>
          <w14:ligatures w14:val="none"/>
        </w:rPr>
        <w:t>Agreement</w:t>
      </w:r>
    </w:p>
    <w:p w14:paraId="7E2A6CCC" w14:textId="77777777" w:rsidR="009D677D" w:rsidRPr="009D677D" w:rsidRDefault="009D677D" w:rsidP="009D677D">
      <w:pPr>
        <w:contextualSpacing/>
        <w:rPr>
          <w:rFonts w:eastAsia="Malgun Gothic" w:cs="Times New Roman"/>
          <w:kern w:val="0"/>
          <w:szCs w:val="24"/>
          <w:lang w:eastAsia="en-US"/>
          <w14:ligatures w14:val="none"/>
        </w:rPr>
      </w:pPr>
      <w:r w:rsidRPr="009D677D">
        <w:rPr>
          <w:rFonts w:ascii="Times" w:eastAsia="Batang" w:hAnsi="Times" w:cs="Times New Roman" w:hint="eastAsia"/>
          <w:kern w:val="0"/>
          <w:szCs w:val="20"/>
          <w:lang w:val="en-GB" w:eastAsia="ko-KR"/>
          <w14:ligatures w14:val="none"/>
        </w:rPr>
        <w:t>For</w:t>
      </w:r>
      <w:r w:rsidRPr="009D677D">
        <w:rPr>
          <w:rFonts w:ascii="Times" w:eastAsia="Batang" w:hAnsi="Times" w:cs="Times New Roman"/>
          <w:kern w:val="0"/>
          <w:szCs w:val="20"/>
          <w:lang w:val="en-GB" w:eastAsia="en-US"/>
          <w14:ligatures w14:val="none"/>
        </w:rPr>
        <w:t xml:space="preserve"> a cell supporting on-demand SSB SCell operation</w:t>
      </w:r>
      <w:r w:rsidRPr="009D677D">
        <w:rPr>
          <w:rFonts w:ascii="Times" w:eastAsia="Batang" w:hAnsi="Times" w:cs="Times New Roman" w:hint="eastAsia"/>
          <w:kern w:val="0"/>
          <w:szCs w:val="20"/>
          <w:lang w:val="en-GB" w:eastAsia="ko-KR"/>
          <w14:ligatures w14:val="none"/>
        </w:rPr>
        <w:t xml:space="preserve">, </w:t>
      </w:r>
      <w:r w:rsidRPr="009D677D">
        <w:rPr>
          <w:rFonts w:ascii="Times" w:eastAsia="Batang" w:hAnsi="Times" w:cs="Times New Roman"/>
          <w:kern w:val="0"/>
          <w:szCs w:val="20"/>
          <w:lang w:val="en-GB" w:eastAsia="ko-KR"/>
          <w14:ligatures w14:val="none"/>
        </w:rPr>
        <w:t>f</w:t>
      </w:r>
      <w:proofErr w:type="spellStart"/>
      <w:r w:rsidRPr="009D677D">
        <w:rPr>
          <w:rFonts w:eastAsia="Malgun Gothic" w:cs="Times New Roman" w:hint="eastAsia"/>
          <w:kern w:val="0"/>
          <w:szCs w:val="24"/>
          <w:lang w:eastAsia="ko-KR"/>
          <w14:ligatures w14:val="none"/>
        </w:rPr>
        <w:t>urther</w:t>
      </w:r>
      <w:proofErr w:type="spellEnd"/>
      <w:r w:rsidRPr="009D677D">
        <w:rPr>
          <w:rFonts w:eastAsia="Malgun Gothic" w:cs="Times New Roman" w:hint="eastAsia"/>
          <w:kern w:val="0"/>
          <w:szCs w:val="24"/>
          <w:lang w:eastAsia="ko-KR"/>
          <w14:ligatures w14:val="none"/>
        </w:rPr>
        <w:t xml:space="preserve"> study the following options.</w:t>
      </w:r>
    </w:p>
    <w:p w14:paraId="3C9CCD90" w14:textId="77777777" w:rsidR="009D677D" w:rsidRPr="009D677D" w:rsidRDefault="009D677D" w:rsidP="00A473EE">
      <w:pPr>
        <w:numPr>
          <w:ilvl w:val="0"/>
          <w:numId w:val="13"/>
        </w:numPr>
        <w:contextualSpacing/>
        <w:rPr>
          <w:rFonts w:eastAsia="Malgun Gothic" w:cs="Times New Roman"/>
          <w:kern w:val="0"/>
          <w:szCs w:val="24"/>
          <w:lang w:eastAsia="x-none"/>
          <w14:ligatures w14:val="none"/>
        </w:rPr>
      </w:pPr>
      <w:r w:rsidRPr="009D677D">
        <w:rPr>
          <w:rFonts w:eastAsia="Malgun Gothic" w:cs="Times New Roman" w:hint="eastAsia"/>
          <w:kern w:val="0"/>
          <w:szCs w:val="24"/>
          <w:lang w:eastAsia="ko-KR"/>
          <w14:ligatures w14:val="none"/>
        </w:rPr>
        <w:t>Option 1: Separate signaling between legacy/existing signaling (e.g., RRC, MAC CE) providing SCell activation/deactivation and signaling providing On-demand SSB transmission</w:t>
      </w:r>
      <w:r w:rsidRPr="009D677D">
        <w:rPr>
          <w:rFonts w:eastAsia="Malgun Gothic" w:cs="Times New Roman"/>
          <w:kern w:val="0"/>
          <w:szCs w:val="24"/>
          <w:lang w:eastAsia="ko-KR"/>
          <w14:ligatures w14:val="none"/>
        </w:rPr>
        <w:t xml:space="preserve"> indication</w:t>
      </w:r>
      <w:r w:rsidRPr="009D677D">
        <w:rPr>
          <w:rFonts w:eastAsia="Malgun Gothic" w:cs="Times New Roman" w:hint="eastAsia"/>
          <w:kern w:val="0"/>
          <w:szCs w:val="24"/>
          <w:lang w:eastAsia="ko-KR"/>
          <w14:ligatures w14:val="none"/>
        </w:rPr>
        <w:t>.</w:t>
      </w:r>
    </w:p>
    <w:p w14:paraId="6686E61A" w14:textId="77777777" w:rsidR="009D677D" w:rsidRPr="009D677D" w:rsidRDefault="009D677D" w:rsidP="00A473EE">
      <w:pPr>
        <w:numPr>
          <w:ilvl w:val="0"/>
          <w:numId w:val="13"/>
        </w:numPr>
        <w:contextualSpacing/>
        <w:rPr>
          <w:rFonts w:eastAsia="Malgun Gothic" w:cs="Times New Roman"/>
          <w:kern w:val="0"/>
          <w:szCs w:val="24"/>
          <w:lang w:eastAsia="x-none"/>
          <w14:ligatures w14:val="none"/>
        </w:rPr>
      </w:pPr>
      <w:r w:rsidRPr="009D677D">
        <w:rPr>
          <w:rFonts w:eastAsia="Malgun Gothic" w:cs="Times New Roman" w:hint="eastAsia"/>
          <w:kern w:val="0"/>
          <w:szCs w:val="24"/>
          <w:lang w:eastAsia="ko-KR"/>
          <w14:ligatures w14:val="none"/>
        </w:rPr>
        <w:t>Option 2: A single signaling in which both SCell activation/deactivation and On-demand SSB transmission</w:t>
      </w:r>
      <w:r w:rsidRPr="009D677D">
        <w:rPr>
          <w:rFonts w:eastAsia="Malgun Gothic" w:cs="Times New Roman"/>
          <w:kern w:val="0"/>
          <w:szCs w:val="24"/>
          <w:lang w:eastAsia="ko-KR"/>
          <w14:ligatures w14:val="none"/>
        </w:rPr>
        <w:t xml:space="preserve"> indication</w:t>
      </w:r>
      <w:r w:rsidRPr="009D677D">
        <w:rPr>
          <w:rFonts w:eastAsia="Malgun Gothic" w:cs="Times New Roman" w:hint="eastAsia"/>
          <w:kern w:val="0"/>
          <w:szCs w:val="24"/>
          <w:lang w:eastAsia="ko-KR"/>
          <w14:ligatures w14:val="none"/>
        </w:rPr>
        <w:t xml:space="preserve"> are provided.</w:t>
      </w:r>
    </w:p>
    <w:p w14:paraId="603656A6" w14:textId="77777777" w:rsidR="009D677D" w:rsidRPr="009D677D" w:rsidRDefault="009D677D" w:rsidP="00A473EE">
      <w:pPr>
        <w:numPr>
          <w:ilvl w:val="1"/>
          <w:numId w:val="13"/>
        </w:numPr>
        <w:contextualSpacing/>
        <w:rPr>
          <w:rFonts w:eastAsia="Malgun Gothic" w:cs="Times New Roman"/>
          <w:kern w:val="0"/>
          <w:szCs w:val="24"/>
          <w:lang w:eastAsia="x-none"/>
          <w14:ligatures w14:val="none"/>
        </w:rPr>
      </w:pPr>
      <w:r w:rsidRPr="009D677D">
        <w:rPr>
          <w:rFonts w:eastAsia="Malgun Gothic" w:cs="Times New Roman" w:hint="eastAsia"/>
          <w:kern w:val="0"/>
          <w:szCs w:val="24"/>
          <w:lang w:eastAsia="ko-KR"/>
          <w14:ligatures w14:val="none"/>
        </w:rPr>
        <w:t>FFS: Details of the signaling</w:t>
      </w:r>
    </w:p>
    <w:p w14:paraId="1FA70B07" w14:textId="77777777" w:rsidR="009D677D" w:rsidRPr="009D677D" w:rsidRDefault="009D677D" w:rsidP="00A473EE">
      <w:pPr>
        <w:numPr>
          <w:ilvl w:val="0"/>
          <w:numId w:val="13"/>
        </w:numPr>
        <w:contextualSpacing/>
        <w:rPr>
          <w:rFonts w:eastAsia="Malgun Gothic" w:cs="Times New Roman"/>
          <w:kern w:val="0"/>
          <w:szCs w:val="24"/>
          <w:lang w:eastAsia="x-none"/>
          <w14:ligatures w14:val="none"/>
        </w:rPr>
      </w:pPr>
      <w:r w:rsidRPr="009D677D">
        <w:rPr>
          <w:rFonts w:eastAsia="Malgun Gothic" w:cs="Times New Roman"/>
          <w:kern w:val="0"/>
          <w:szCs w:val="24"/>
          <w:lang w:eastAsia="x-none"/>
          <w14:ligatures w14:val="none"/>
        </w:rPr>
        <w:t>Other options are not precluded.</w:t>
      </w:r>
    </w:p>
    <w:p w14:paraId="665ED485" w14:textId="77777777" w:rsidR="009D677D" w:rsidRPr="009D677D" w:rsidRDefault="009D677D" w:rsidP="00A473EE">
      <w:pPr>
        <w:numPr>
          <w:ilvl w:val="0"/>
          <w:numId w:val="13"/>
        </w:numPr>
        <w:contextualSpacing/>
        <w:rPr>
          <w:rFonts w:eastAsia="Malgun Gothic" w:cs="Times New Roman"/>
          <w:kern w:val="0"/>
          <w:szCs w:val="24"/>
          <w:lang w:eastAsia="x-none"/>
          <w14:ligatures w14:val="none"/>
        </w:rPr>
      </w:pPr>
      <w:r w:rsidRPr="009D677D">
        <w:rPr>
          <w:rFonts w:eastAsia="Malgun Gothic" w:cs="Times New Roman"/>
          <w:kern w:val="0"/>
          <w:szCs w:val="24"/>
          <w:lang w:eastAsia="x-none"/>
          <w14:ligatures w14:val="none"/>
        </w:rPr>
        <w:t xml:space="preserve">FFS: Details on </w:t>
      </w:r>
      <w:r w:rsidRPr="009D677D">
        <w:rPr>
          <w:rFonts w:eastAsia="Malgun Gothic" w:cs="Times New Roman" w:hint="eastAsia"/>
          <w:kern w:val="0"/>
          <w:szCs w:val="24"/>
          <w:lang w:eastAsia="ko-KR"/>
          <w14:ligatures w14:val="none"/>
        </w:rPr>
        <w:t>On-demand SSB transmission</w:t>
      </w:r>
      <w:r w:rsidRPr="009D677D">
        <w:rPr>
          <w:rFonts w:eastAsia="Malgun Gothic" w:cs="Times New Roman"/>
          <w:kern w:val="0"/>
          <w:szCs w:val="24"/>
          <w:lang w:eastAsia="ko-KR"/>
          <w14:ligatures w14:val="none"/>
        </w:rPr>
        <w:t xml:space="preserve"> indication</w:t>
      </w:r>
    </w:p>
    <w:p w14:paraId="02F3CBFE" w14:textId="77777777" w:rsidR="000C6395" w:rsidRPr="00F953A4" w:rsidRDefault="000C6395" w:rsidP="00F953A4">
      <w:pPr>
        <w:rPr>
          <w:rFonts w:ascii="Times" w:eastAsia="Batang" w:hAnsi="Times" w:cs="Times New Roman"/>
          <w:kern w:val="0"/>
          <w:szCs w:val="24"/>
          <w14:ligatures w14:val="none"/>
        </w:rPr>
      </w:pPr>
    </w:p>
    <w:p w14:paraId="1AB31CA2" w14:textId="38C8359F" w:rsidR="007F05AE" w:rsidRDefault="00873C7F" w:rsidP="007F05AE">
      <w:pPr>
        <w:rPr>
          <w:b/>
          <w:bCs/>
          <w:u w:val="single"/>
        </w:rPr>
      </w:pPr>
      <w:r w:rsidRPr="00873C7F">
        <w:rPr>
          <w:b/>
          <w:bCs/>
          <w:u w:val="single"/>
        </w:rPr>
        <w:t>Agreements from RAN1#11</w:t>
      </w:r>
      <w:r>
        <w:rPr>
          <w:b/>
          <w:bCs/>
          <w:u w:val="single"/>
        </w:rPr>
        <w:t>7</w:t>
      </w:r>
      <w:r w:rsidRPr="00873C7F">
        <w:rPr>
          <w:b/>
          <w:bCs/>
          <w:u w:val="single"/>
        </w:rPr>
        <w:t xml:space="preserve"> meeting</w:t>
      </w:r>
    </w:p>
    <w:p w14:paraId="4878FF8B" w14:textId="77777777" w:rsidR="004C2202" w:rsidRPr="004C2202" w:rsidRDefault="004C2202" w:rsidP="004C2202">
      <w:pPr>
        <w:rPr>
          <w:rFonts w:eastAsia="DengXian" w:cs="Times New Roman"/>
          <w:b/>
          <w:kern w:val="0"/>
          <w:szCs w:val="20"/>
          <w:lang w:val="en-GB"/>
          <w14:ligatures w14:val="none"/>
        </w:rPr>
      </w:pPr>
      <w:r w:rsidRPr="004C2202">
        <w:rPr>
          <w:rFonts w:eastAsia="DengXian" w:cs="Times New Roman"/>
          <w:b/>
          <w:kern w:val="0"/>
          <w:szCs w:val="20"/>
          <w:highlight w:val="green"/>
          <w:lang w:val="en-GB"/>
          <w14:ligatures w14:val="none"/>
        </w:rPr>
        <w:t>Agreement</w:t>
      </w:r>
    </w:p>
    <w:p w14:paraId="64F05A8D" w14:textId="77777777" w:rsidR="004C2202" w:rsidRPr="004C2202" w:rsidRDefault="004C2202" w:rsidP="00A473EE">
      <w:pPr>
        <w:numPr>
          <w:ilvl w:val="0"/>
          <w:numId w:val="13"/>
        </w:numPr>
        <w:contextualSpacing/>
        <w:rPr>
          <w:rFonts w:eastAsia="Malgun Gothic" w:cs="Times New Roman"/>
          <w:kern w:val="0"/>
          <w:szCs w:val="20"/>
          <w14:ligatures w14:val="none"/>
        </w:rPr>
      </w:pPr>
      <w:r w:rsidRPr="004C2202">
        <w:rPr>
          <w:rFonts w:eastAsia="Times New Roman" w:cs="Times New Roman"/>
          <w:kern w:val="0"/>
          <w:szCs w:val="20"/>
          <w:lang w:eastAsia="ko-KR"/>
          <w14:ligatures w14:val="none"/>
        </w:rPr>
        <w:t>For</w:t>
      </w:r>
      <w:r w:rsidRPr="004C2202">
        <w:rPr>
          <w:rFonts w:eastAsia="Times New Roman" w:cs="Times New Roman"/>
          <w:kern w:val="0"/>
          <w:szCs w:val="20"/>
          <w14:ligatures w14:val="none"/>
        </w:rPr>
        <w:t xml:space="preserve"> a cell supporting on-demand SSB SCell operation</w:t>
      </w:r>
      <w:r w:rsidRPr="004C2202">
        <w:rPr>
          <w:rFonts w:eastAsia="Times New Roman" w:cs="Times New Roman"/>
          <w:kern w:val="0"/>
          <w:szCs w:val="20"/>
          <w:lang w:eastAsia="ko-KR"/>
          <w14:ligatures w14:val="none"/>
        </w:rPr>
        <w:t>,</w:t>
      </w:r>
    </w:p>
    <w:p w14:paraId="73CEB201" w14:textId="77777777" w:rsidR="004C2202" w:rsidRPr="004C2202" w:rsidRDefault="004C2202" w:rsidP="00A473EE">
      <w:pPr>
        <w:numPr>
          <w:ilvl w:val="1"/>
          <w:numId w:val="13"/>
        </w:numPr>
        <w:contextualSpacing/>
        <w:rPr>
          <w:rFonts w:eastAsia="Malgun Gothic" w:cs="Times New Roman"/>
          <w:kern w:val="0"/>
          <w:szCs w:val="20"/>
          <w14:ligatures w14:val="none"/>
        </w:rPr>
      </w:pPr>
      <w:r w:rsidRPr="004C2202">
        <w:rPr>
          <w:rFonts w:eastAsia="Times New Roman" w:cs="Times New Roman"/>
          <w:kern w:val="0"/>
          <w:szCs w:val="20"/>
          <w:lang w:eastAsia="ko-KR"/>
          <w14:ligatures w14:val="none"/>
        </w:rPr>
        <w:t>Support RRC based signaling to indicate on-demand SSB transmission on the cell.</w:t>
      </w:r>
    </w:p>
    <w:p w14:paraId="5B8FC7F3" w14:textId="77777777" w:rsidR="004C2202" w:rsidRPr="004C2202" w:rsidRDefault="004C2202" w:rsidP="00A473EE">
      <w:pPr>
        <w:numPr>
          <w:ilvl w:val="1"/>
          <w:numId w:val="13"/>
        </w:numPr>
        <w:contextualSpacing/>
        <w:rPr>
          <w:rFonts w:eastAsia="Malgun Gothic" w:cs="Times New Roman"/>
          <w:kern w:val="0"/>
          <w:szCs w:val="20"/>
          <w14:ligatures w14:val="none"/>
        </w:rPr>
      </w:pPr>
      <w:r w:rsidRPr="004C2202">
        <w:rPr>
          <w:rFonts w:eastAsia="Times New Roman" w:cs="Times New Roman"/>
          <w:kern w:val="0"/>
          <w:szCs w:val="20"/>
          <w:lang w:eastAsia="ko-KR"/>
          <w14:ligatures w14:val="none"/>
        </w:rPr>
        <w:t>Support MAC CE based signaling to indicate on-demand SSB transmission on the cell.</w:t>
      </w:r>
    </w:p>
    <w:p w14:paraId="35F68B39" w14:textId="77777777" w:rsidR="004C2202" w:rsidRPr="004C2202" w:rsidRDefault="004C2202" w:rsidP="00A473EE">
      <w:pPr>
        <w:numPr>
          <w:ilvl w:val="1"/>
          <w:numId w:val="13"/>
        </w:numPr>
        <w:contextualSpacing/>
        <w:rPr>
          <w:rFonts w:eastAsia="Malgun Gothic" w:cs="Times New Roman"/>
          <w:kern w:val="0"/>
          <w:szCs w:val="20"/>
          <w14:ligatures w14:val="none"/>
        </w:rPr>
      </w:pPr>
      <w:r w:rsidRPr="004C2202">
        <w:rPr>
          <w:rFonts w:eastAsia="Times New Roman" w:cs="Times New Roman"/>
          <w:kern w:val="0"/>
          <w:szCs w:val="20"/>
          <w:lang w:eastAsia="ko-KR"/>
          <w14:ligatures w14:val="none"/>
        </w:rPr>
        <w:t>FFS: Whether to support DCI based signaling to indicate on-demand SSB transmission on the cell.</w:t>
      </w:r>
    </w:p>
    <w:p w14:paraId="4E47CA4B" w14:textId="77777777" w:rsidR="004C2202" w:rsidRPr="004C2202" w:rsidRDefault="004C2202" w:rsidP="00A473EE">
      <w:pPr>
        <w:numPr>
          <w:ilvl w:val="2"/>
          <w:numId w:val="13"/>
        </w:numPr>
        <w:contextualSpacing/>
        <w:rPr>
          <w:rFonts w:eastAsia="Malgun Gothic" w:cs="Times New Roman"/>
          <w:kern w:val="0"/>
          <w:szCs w:val="20"/>
          <w14:ligatures w14:val="none"/>
        </w:rPr>
      </w:pPr>
      <w:r w:rsidRPr="004C2202">
        <w:rPr>
          <w:rFonts w:eastAsia="Malgun Gothic" w:cs="Times New Roman"/>
          <w:kern w:val="0"/>
          <w:szCs w:val="20"/>
          <w:lang w:eastAsia="ko-KR"/>
          <w14:ligatures w14:val="none"/>
        </w:rPr>
        <w:t>This DCI signaling does not provide SCell activation/deactivation.</w:t>
      </w:r>
    </w:p>
    <w:p w14:paraId="33288F1D" w14:textId="77777777" w:rsidR="004C2202" w:rsidRPr="004C2202" w:rsidRDefault="004C2202" w:rsidP="00A473EE">
      <w:pPr>
        <w:numPr>
          <w:ilvl w:val="2"/>
          <w:numId w:val="13"/>
        </w:numPr>
        <w:contextualSpacing/>
        <w:rPr>
          <w:rFonts w:eastAsia="Malgun Gothic" w:cs="Times New Roman"/>
          <w:kern w:val="0"/>
          <w:szCs w:val="20"/>
          <w14:ligatures w14:val="none"/>
        </w:rPr>
      </w:pPr>
      <w:r w:rsidRPr="004C2202">
        <w:rPr>
          <w:rFonts w:eastAsia="Times New Roman" w:cs="Times New Roman"/>
          <w:kern w:val="0"/>
          <w:szCs w:val="20"/>
          <w:lang w:eastAsia="ko-KR"/>
          <w14:ligatures w14:val="none"/>
        </w:rPr>
        <w:t>If supported, details on DCI including UE-specific or group-common DCI, DCI contents, etc.</w:t>
      </w:r>
    </w:p>
    <w:p w14:paraId="36072CA5" w14:textId="77777777" w:rsidR="004C2202" w:rsidRPr="004C2202" w:rsidRDefault="004C2202" w:rsidP="00A473EE">
      <w:pPr>
        <w:numPr>
          <w:ilvl w:val="1"/>
          <w:numId w:val="13"/>
        </w:numPr>
        <w:contextualSpacing/>
        <w:rPr>
          <w:rFonts w:eastAsia="Malgun Gothic" w:cs="Times New Roman"/>
          <w:kern w:val="0"/>
          <w:szCs w:val="20"/>
          <w14:ligatures w14:val="none"/>
        </w:rPr>
      </w:pPr>
      <w:r w:rsidRPr="004C2202">
        <w:rPr>
          <w:rFonts w:eastAsia="DengXian" w:cs="Times New Roman"/>
          <w:kern w:val="0"/>
          <w:szCs w:val="20"/>
          <w:lang w:eastAsia="ko-KR"/>
          <w14:ligatures w14:val="none"/>
        </w:rPr>
        <w:t xml:space="preserve">FFS: Scenarios where the above </w:t>
      </w:r>
      <w:proofErr w:type="spellStart"/>
      <w:r w:rsidRPr="004C2202">
        <w:rPr>
          <w:rFonts w:eastAsia="DengXian" w:cs="Times New Roman"/>
          <w:kern w:val="0"/>
          <w:szCs w:val="20"/>
          <w:lang w:eastAsia="ko-KR"/>
          <w14:ligatures w14:val="none"/>
        </w:rPr>
        <w:t>signalings</w:t>
      </w:r>
      <w:proofErr w:type="spellEnd"/>
      <w:r w:rsidRPr="004C2202">
        <w:rPr>
          <w:rFonts w:eastAsia="DengXian" w:cs="Times New Roman"/>
          <w:kern w:val="0"/>
          <w:szCs w:val="20"/>
          <w:lang w:eastAsia="ko-KR"/>
          <w14:ligatures w14:val="none"/>
        </w:rPr>
        <w:t xml:space="preserve"> are applicable</w:t>
      </w:r>
    </w:p>
    <w:p w14:paraId="3B940330" w14:textId="77777777" w:rsidR="00B05E5C" w:rsidRPr="00B016B8" w:rsidRDefault="00B05E5C" w:rsidP="00B05E5C">
      <w:pPr>
        <w:rPr>
          <w:rFonts w:eastAsia="DengXian"/>
          <w:b/>
          <w:szCs w:val="20"/>
        </w:rPr>
      </w:pPr>
      <w:r w:rsidRPr="00B016B8">
        <w:rPr>
          <w:rFonts w:eastAsia="DengXian"/>
          <w:b/>
          <w:szCs w:val="20"/>
          <w:highlight w:val="green"/>
        </w:rPr>
        <w:t>Agreement</w:t>
      </w:r>
    </w:p>
    <w:p w14:paraId="384B17CA" w14:textId="77777777" w:rsidR="00B05E5C" w:rsidRPr="00F36D53" w:rsidRDefault="00B05E5C" w:rsidP="00A473EE">
      <w:pPr>
        <w:pStyle w:val="ListParagraph1"/>
        <w:numPr>
          <w:ilvl w:val="0"/>
          <w:numId w:val="13"/>
        </w:numPr>
        <w:spacing w:after="160" w:line="256" w:lineRule="auto"/>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B016B8">
        <w:rPr>
          <w:rFonts w:eastAsia="DengXian"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3DC6192" w14:textId="77777777" w:rsidR="00B05E5C" w:rsidRPr="00F36D53" w:rsidRDefault="00B05E5C" w:rsidP="00A473EE">
      <w:pPr>
        <w:pStyle w:val="ListParagraph1"/>
        <w:numPr>
          <w:ilvl w:val="1"/>
          <w:numId w:val="13"/>
        </w:numPr>
        <w:spacing w:after="160" w:line="256" w:lineRule="auto"/>
        <w:rPr>
          <w:rFonts w:eastAsia="Malgun Gothic"/>
          <w:sz w:val="20"/>
          <w:szCs w:val="20"/>
        </w:rPr>
      </w:pPr>
      <w:r w:rsidRPr="00F36D53">
        <w:rPr>
          <w:rFonts w:eastAsia="Malgun Gothic" w:hint="eastAsia"/>
          <w:sz w:val="20"/>
          <w:szCs w:val="20"/>
          <w:lang w:eastAsia="ko-KR"/>
        </w:rPr>
        <w:t>Frequency of the on-demand SSB</w:t>
      </w:r>
    </w:p>
    <w:p w14:paraId="2897F8EE" w14:textId="77777777" w:rsidR="00B05E5C" w:rsidRPr="00F36D53" w:rsidRDefault="00B05E5C" w:rsidP="00A473EE">
      <w:pPr>
        <w:pStyle w:val="ListParagraph1"/>
        <w:numPr>
          <w:ilvl w:val="1"/>
          <w:numId w:val="13"/>
        </w:numPr>
        <w:spacing w:after="160" w:line="256" w:lineRule="auto"/>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w:t>
      </w:r>
      <w:proofErr w:type="gramStart"/>
      <w:r w:rsidRPr="00F36D53">
        <w:rPr>
          <w:rFonts w:eastAsia="Malgun Gothic"/>
          <w:sz w:val="20"/>
          <w:szCs w:val="20"/>
          <w:lang w:eastAsia="ko-KR"/>
        </w:rPr>
        <w:t>similar to</w:t>
      </w:r>
      <w:proofErr w:type="gramEnd"/>
      <w:r w:rsidRPr="00F36D53">
        <w:rPr>
          <w:rFonts w:eastAsia="Malgun Gothic"/>
          <w:sz w:val="20"/>
          <w:szCs w:val="20"/>
          <w:lang w:eastAsia="ko-KR"/>
        </w:rPr>
        <w:t xml:space="preserve"> </w:t>
      </w:r>
      <w:proofErr w:type="spellStart"/>
      <w:r w:rsidRPr="00F36D53">
        <w:rPr>
          <w:rFonts w:eastAsia="Malgun Gothic"/>
          <w:i/>
          <w:iCs/>
          <w:sz w:val="20"/>
          <w:szCs w:val="20"/>
          <w:lang w:eastAsia="ko-KR"/>
        </w:rPr>
        <w:t>ssb-PositionsInBurst</w:t>
      </w:r>
      <w:proofErr w:type="spellEnd"/>
    </w:p>
    <w:p w14:paraId="69358299" w14:textId="77777777" w:rsidR="00B05E5C" w:rsidRPr="00F36D53" w:rsidRDefault="00B05E5C" w:rsidP="00A473EE">
      <w:pPr>
        <w:pStyle w:val="ListParagraph1"/>
        <w:numPr>
          <w:ilvl w:val="1"/>
          <w:numId w:val="13"/>
        </w:numPr>
        <w:spacing w:after="160" w:line="256" w:lineRule="auto"/>
        <w:rPr>
          <w:rFonts w:eastAsia="Malgun Gothic"/>
          <w:sz w:val="20"/>
          <w:szCs w:val="20"/>
        </w:rPr>
      </w:pPr>
      <w:r w:rsidRPr="00F36D53">
        <w:rPr>
          <w:rFonts w:eastAsia="Malgun Gothic" w:hint="eastAsia"/>
          <w:sz w:val="20"/>
          <w:szCs w:val="20"/>
          <w:lang w:eastAsia="ko-KR"/>
        </w:rPr>
        <w:t>Periodicity of the on-demand SSB</w:t>
      </w:r>
    </w:p>
    <w:p w14:paraId="44E01401" w14:textId="77777777" w:rsidR="00B05E5C" w:rsidRPr="00F36D53" w:rsidRDefault="00B05E5C" w:rsidP="00A473EE">
      <w:pPr>
        <w:pStyle w:val="ListParagraph1"/>
        <w:numPr>
          <w:ilvl w:val="1"/>
          <w:numId w:val="13"/>
        </w:numPr>
        <w:spacing w:after="160" w:line="256" w:lineRule="auto"/>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636C3DD5" w14:textId="77777777" w:rsidR="00B05E5C" w:rsidRPr="00F36D53" w:rsidRDefault="00B05E5C" w:rsidP="00A473EE">
      <w:pPr>
        <w:pStyle w:val="ListParagraph1"/>
        <w:numPr>
          <w:ilvl w:val="1"/>
          <w:numId w:val="13"/>
        </w:numPr>
        <w:spacing w:after="160" w:line="256" w:lineRule="auto"/>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6B98AC20" w14:textId="77777777" w:rsidR="002B7833" w:rsidRPr="00CC6D59" w:rsidRDefault="002B7833" w:rsidP="002B7833">
      <w:pPr>
        <w:rPr>
          <w:b/>
          <w:bCs/>
          <w:szCs w:val="20"/>
          <w:lang w:eastAsia="x-none"/>
        </w:rPr>
      </w:pPr>
      <w:r w:rsidRPr="00CC6D59">
        <w:rPr>
          <w:b/>
          <w:bCs/>
          <w:szCs w:val="20"/>
          <w:highlight w:val="green"/>
          <w:lang w:eastAsia="x-none"/>
        </w:rPr>
        <w:t>Agreement</w:t>
      </w:r>
    </w:p>
    <w:p w14:paraId="5B10498D" w14:textId="77777777" w:rsidR="002B7833" w:rsidRPr="00CC6D59" w:rsidRDefault="002B7833" w:rsidP="00A473EE">
      <w:pPr>
        <w:pStyle w:val="ListParagraph1"/>
        <w:numPr>
          <w:ilvl w:val="0"/>
          <w:numId w:val="13"/>
        </w:numPr>
        <w:rPr>
          <w:rFonts w:eastAsia="Malgun Gothic"/>
          <w:sz w:val="20"/>
          <w:szCs w:val="20"/>
        </w:rPr>
      </w:pPr>
      <w:r w:rsidRPr="00CC6D59">
        <w:rPr>
          <w:rFonts w:eastAsia="Malgun Gothic"/>
          <w:sz w:val="20"/>
          <w:szCs w:val="20"/>
          <w:lang w:eastAsia="ko-KR"/>
        </w:rPr>
        <w:t xml:space="preserve">At least support L1 measurement based on on-demand SSB </w:t>
      </w:r>
    </w:p>
    <w:p w14:paraId="1AE27EDE" w14:textId="77777777" w:rsidR="002B7833" w:rsidRPr="00CC6D59" w:rsidRDefault="002B7833" w:rsidP="00A473EE">
      <w:pPr>
        <w:pStyle w:val="ListParagraph1"/>
        <w:numPr>
          <w:ilvl w:val="1"/>
          <w:numId w:val="13"/>
        </w:numPr>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E29B98D" w14:textId="77777777" w:rsidR="002B7833" w:rsidRPr="00CC6D59" w:rsidRDefault="002B7833" w:rsidP="00A473EE">
      <w:pPr>
        <w:pStyle w:val="ListParagraph1"/>
        <w:numPr>
          <w:ilvl w:val="2"/>
          <w:numId w:val="13"/>
        </w:numPr>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D60DF54" w14:textId="77777777" w:rsidR="00810BB1" w:rsidRPr="00CC6D59" w:rsidRDefault="00810BB1" w:rsidP="00810BB1">
      <w:pPr>
        <w:rPr>
          <w:b/>
          <w:bCs/>
          <w:szCs w:val="20"/>
        </w:rPr>
      </w:pPr>
      <w:r w:rsidRPr="00CC6D59">
        <w:rPr>
          <w:b/>
          <w:bCs/>
          <w:szCs w:val="20"/>
          <w:highlight w:val="green"/>
        </w:rPr>
        <w:t>Agreement</w:t>
      </w:r>
    </w:p>
    <w:p w14:paraId="386489AF" w14:textId="77777777" w:rsidR="00810BB1" w:rsidRPr="00CC6D59" w:rsidRDefault="00810BB1" w:rsidP="00810BB1">
      <w:pPr>
        <w:contextualSpacing/>
        <w:rPr>
          <w:rFonts w:eastAsia="Malgun Gothic"/>
          <w:szCs w:val="20"/>
        </w:rPr>
      </w:pPr>
      <w:r w:rsidRPr="00CC6D59">
        <w:rPr>
          <w:szCs w:val="20"/>
        </w:rPr>
        <w:t xml:space="preserve">For SSB burst(s) </w:t>
      </w:r>
      <w:r w:rsidRPr="00CC6D59">
        <w:rPr>
          <w:szCs w:val="20"/>
          <w:lang w:eastAsia="ko-KR"/>
        </w:rPr>
        <w:t>indicated</w:t>
      </w:r>
      <w:r w:rsidRPr="00CC6D59">
        <w:rPr>
          <w:szCs w:val="20"/>
        </w:rPr>
        <w:t xml:space="preserve"> by on-demand SSB SCell operation</w:t>
      </w:r>
      <w:r w:rsidRPr="00CC6D59">
        <w:rPr>
          <w:szCs w:val="20"/>
          <w:lang w:eastAsia="ko-KR"/>
        </w:rPr>
        <w:t xml:space="preserve"> via MAC CE</w:t>
      </w:r>
      <w:r w:rsidRPr="00CC6D59">
        <w:rPr>
          <w:szCs w:val="20"/>
        </w:rPr>
        <w:t>,</w:t>
      </w:r>
      <w:r w:rsidRPr="00CC6D59">
        <w:rPr>
          <w:szCs w:val="20"/>
          <w:lang w:eastAsia="ko-KR"/>
        </w:rPr>
        <w:t xml:space="preserve"> </w:t>
      </w:r>
      <w:r w:rsidRPr="00CC6D59">
        <w:rPr>
          <w:rFonts w:eastAsia="Malgun Gothic"/>
          <w:szCs w:val="20"/>
        </w:rPr>
        <w:t xml:space="preserve">UE expects that </w:t>
      </w:r>
      <w:r w:rsidRPr="00CC6D59">
        <w:rPr>
          <w:szCs w:val="20"/>
        </w:rPr>
        <w:t xml:space="preserve">on-demand </w:t>
      </w:r>
      <w:r w:rsidRPr="00CC6D59">
        <w:rPr>
          <w:rFonts w:eastAsia="Malgun Gothic"/>
          <w:szCs w:val="20"/>
        </w:rPr>
        <w:t>SSB burst(s) is transmitted from time instance A</w:t>
      </w:r>
      <w:r w:rsidRPr="00CC6D59">
        <w:rPr>
          <w:rFonts w:eastAsia="Malgun Gothic"/>
          <w:szCs w:val="20"/>
          <w:lang w:eastAsia="ko-KR"/>
        </w:rPr>
        <w:t xml:space="preserve"> which is determined as follows.</w:t>
      </w:r>
    </w:p>
    <w:p w14:paraId="0402D545" w14:textId="77777777" w:rsidR="00810BB1" w:rsidRPr="00CC6D59" w:rsidRDefault="00810BB1" w:rsidP="00A473EE">
      <w:pPr>
        <w:numPr>
          <w:ilvl w:val="0"/>
          <w:numId w:val="13"/>
        </w:numPr>
        <w:contextualSpacing/>
        <w:rPr>
          <w:szCs w:val="20"/>
          <w:lang w:eastAsia="ko-KR"/>
        </w:rPr>
      </w:pPr>
      <w:r w:rsidRPr="00CC6D59">
        <w:rPr>
          <w:szCs w:val="20"/>
          <w:lang w:eastAsia="ko-KR"/>
        </w:rPr>
        <w:t xml:space="preserve">Alt 3-1: Time instance A is [the slot boundary of] the first SSB time domain position [of </w:t>
      </w:r>
      <w:proofErr w:type="gramStart"/>
      <w:r w:rsidRPr="00CC6D59">
        <w:rPr>
          <w:szCs w:val="20"/>
          <w:lang w:eastAsia="ko-KR"/>
        </w:rPr>
        <w:t>actually transmitted</w:t>
      </w:r>
      <w:proofErr w:type="gramEnd"/>
      <w:r w:rsidRPr="00CC6D59">
        <w:rPr>
          <w:szCs w:val="20"/>
          <w:lang w:eastAsia="ko-KR"/>
        </w:rPr>
        <w:t xml:space="preserve"> on-demand SSB burst] which is T [slots or symbols] after the [slot or symbol] where UE receives a signalling from gNB to indicate on-demand SSB transmission</w:t>
      </w:r>
    </w:p>
    <w:p w14:paraId="7BBC719C" w14:textId="77777777" w:rsidR="00810BB1" w:rsidRPr="00CC6D59" w:rsidRDefault="00810BB1" w:rsidP="00A473EE">
      <w:pPr>
        <w:numPr>
          <w:ilvl w:val="1"/>
          <w:numId w:val="13"/>
        </w:numPr>
        <w:contextualSpacing/>
        <w:rPr>
          <w:szCs w:val="20"/>
          <w:lang w:eastAsia="ko-KR"/>
        </w:rPr>
      </w:pPr>
      <w:r w:rsidRPr="00CC6D59">
        <w:rPr>
          <w:szCs w:val="20"/>
          <w:lang w:eastAsia="ko-KR"/>
        </w:rPr>
        <w:t>The SSB time domain positions of on-demand SSB burst are configured by gNB.</w:t>
      </w:r>
    </w:p>
    <w:p w14:paraId="075F5AB2" w14:textId="77777777" w:rsidR="00810BB1" w:rsidRPr="00CC6D59" w:rsidRDefault="00810BB1" w:rsidP="00A473EE">
      <w:pPr>
        <w:numPr>
          <w:ilvl w:val="0"/>
          <w:numId w:val="13"/>
        </w:numPr>
        <w:contextualSpacing/>
        <w:rPr>
          <w:szCs w:val="20"/>
          <w:lang w:eastAsia="ko-KR"/>
        </w:rPr>
      </w:pPr>
      <w:r w:rsidRPr="00CC6D59">
        <w:rPr>
          <w:szCs w:val="20"/>
          <w:lang w:eastAsia="ko-KR"/>
        </w:rPr>
        <w:t>FFS: Details of the value of T (≥ 0) including possibility of T comprising of multiple components</w:t>
      </w:r>
    </w:p>
    <w:p w14:paraId="70271D3A" w14:textId="77777777" w:rsidR="00810BB1" w:rsidRPr="00CC6D59" w:rsidRDefault="00810BB1" w:rsidP="00A473EE">
      <w:pPr>
        <w:numPr>
          <w:ilvl w:val="0"/>
          <w:numId w:val="13"/>
        </w:numPr>
        <w:contextualSpacing/>
        <w:rPr>
          <w:szCs w:val="20"/>
          <w:lang w:eastAsia="ko-KR"/>
        </w:rPr>
      </w:pPr>
      <w:r w:rsidRPr="00CC6D59">
        <w:rPr>
          <w:szCs w:val="20"/>
          <w:lang w:eastAsia="ko-KR"/>
        </w:rPr>
        <w:t xml:space="preserve">Note: The value of T is not less than existing timeline required for UE’s MAC CE processing for SCell activation </w:t>
      </w:r>
    </w:p>
    <w:p w14:paraId="27992D9D" w14:textId="77777777" w:rsidR="00810BB1" w:rsidRPr="00CC6D59" w:rsidRDefault="00810BB1" w:rsidP="00A473EE">
      <w:pPr>
        <w:numPr>
          <w:ilvl w:val="0"/>
          <w:numId w:val="13"/>
        </w:numPr>
        <w:contextualSpacing/>
        <w:rPr>
          <w:szCs w:val="20"/>
          <w:lang w:eastAsia="ko-KR"/>
        </w:rPr>
      </w:pPr>
      <w:r w:rsidRPr="00CC6D59">
        <w:rPr>
          <w:szCs w:val="20"/>
          <w:lang w:eastAsia="ko-KR"/>
        </w:rPr>
        <w:t>FFS: Whether the value of T is predefined or indicated/configured by gNB</w:t>
      </w:r>
    </w:p>
    <w:p w14:paraId="3A77971C" w14:textId="77777777" w:rsidR="00810BB1" w:rsidRPr="00CC6D59" w:rsidRDefault="00810BB1" w:rsidP="00A473EE">
      <w:pPr>
        <w:numPr>
          <w:ilvl w:val="0"/>
          <w:numId w:val="13"/>
        </w:numPr>
        <w:contextualSpacing/>
        <w:rPr>
          <w:szCs w:val="20"/>
          <w:lang w:eastAsia="ko-KR"/>
        </w:rPr>
      </w:pPr>
      <w:r w:rsidRPr="00CC6D59">
        <w:rPr>
          <w:szCs w:val="20"/>
          <w:lang w:eastAsia="ko-KR"/>
        </w:rPr>
        <w:t>FFS: Details of “the [slot or symbol] where UE receives a signalling from gNB” or “the [slot or symbol] where UE transmits HARQ-ACK corresponding to a signalling from gNB to trigger on-demand SSB”</w:t>
      </w:r>
    </w:p>
    <w:p w14:paraId="18ECD40F" w14:textId="77777777" w:rsidR="00810BB1" w:rsidRPr="00CC6D59" w:rsidRDefault="00810BB1" w:rsidP="00810BB1">
      <w:pPr>
        <w:rPr>
          <w:szCs w:val="20"/>
          <w:lang w:eastAsia="ko-KR"/>
        </w:rPr>
      </w:pPr>
      <w:r w:rsidRPr="00CC6D59">
        <w:rPr>
          <w:szCs w:val="20"/>
          <w:lang w:eastAsia="ko-KR"/>
        </w:rPr>
        <w:t>Above applies at least for the case where SCell with on demand SSB transmission and cell with signalling transmission have the same numerology.</w:t>
      </w:r>
    </w:p>
    <w:p w14:paraId="0FDE1F82" w14:textId="77777777" w:rsidR="00C56018" w:rsidRPr="00CC6D59" w:rsidRDefault="00C56018" w:rsidP="00C56018">
      <w:pPr>
        <w:rPr>
          <w:szCs w:val="20"/>
          <w:lang w:eastAsia="ko-KR"/>
        </w:rPr>
      </w:pPr>
    </w:p>
    <w:p w14:paraId="576B6929" w14:textId="77777777" w:rsidR="00C56018" w:rsidRPr="0045764C" w:rsidRDefault="00C56018" w:rsidP="00C56018">
      <w:pPr>
        <w:rPr>
          <w:b/>
          <w:bCs/>
          <w:szCs w:val="20"/>
        </w:rPr>
      </w:pPr>
      <w:r w:rsidRPr="0045764C">
        <w:rPr>
          <w:b/>
          <w:bCs/>
          <w:szCs w:val="20"/>
          <w:highlight w:val="green"/>
        </w:rPr>
        <w:t>Agreement</w:t>
      </w:r>
    </w:p>
    <w:p w14:paraId="4EAE26CE" w14:textId="77777777" w:rsidR="00C56018" w:rsidRPr="00341921" w:rsidRDefault="00C56018" w:rsidP="00A473EE">
      <w:pPr>
        <w:pStyle w:val="ListParagraph1"/>
        <w:numPr>
          <w:ilvl w:val="0"/>
          <w:numId w:val="13"/>
        </w:numPr>
        <w:spacing w:after="160" w:line="256" w:lineRule="auto"/>
        <w:rPr>
          <w:rFonts w:eastAsia="Malgun Gothic"/>
          <w:sz w:val="20"/>
          <w:szCs w:val="20"/>
        </w:rPr>
      </w:pPr>
      <w:r w:rsidRPr="00341921">
        <w:rPr>
          <w:rFonts w:hint="eastAsia"/>
          <w:sz w:val="20"/>
          <w:szCs w:val="16"/>
          <w:lang w:eastAsia="ko-KR"/>
        </w:rPr>
        <w:lastRenderedPageBreak/>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B016B8">
        <w:rPr>
          <w:rFonts w:eastAsia="DengXian"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sidRPr="00B016B8">
        <w:rPr>
          <w:rFonts w:eastAsia="DengXian" w:hint="eastAsia"/>
          <w:sz w:val="20"/>
          <w:szCs w:val="20"/>
          <w:lang w:eastAsia="ko-KR"/>
        </w:rPr>
        <w:t>are known to UE</w:t>
      </w:r>
      <w:r w:rsidRPr="00341921">
        <w:rPr>
          <w:rFonts w:hint="eastAsia"/>
          <w:sz w:val="20"/>
          <w:szCs w:val="20"/>
          <w:lang w:eastAsia="ko-KR"/>
        </w:rPr>
        <w:t>.</w:t>
      </w:r>
    </w:p>
    <w:p w14:paraId="0A138FAC" w14:textId="77777777" w:rsidR="00C56018" w:rsidRPr="00AA68BC" w:rsidRDefault="00C56018" w:rsidP="00A473EE">
      <w:pPr>
        <w:pStyle w:val="ListParagraph1"/>
        <w:numPr>
          <w:ilvl w:val="1"/>
          <w:numId w:val="13"/>
        </w:numPr>
        <w:spacing w:after="160" w:line="256" w:lineRule="auto"/>
        <w:rPr>
          <w:rFonts w:eastAsia="Malgun Gothic"/>
          <w:sz w:val="20"/>
          <w:szCs w:val="20"/>
        </w:rPr>
      </w:pPr>
      <w:r w:rsidRPr="00AA68BC">
        <w:rPr>
          <w:rFonts w:eastAsia="Malgun Gothic" w:hint="eastAsia"/>
          <w:sz w:val="20"/>
          <w:szCs w:val="20"/>
          <w:lang w:eastAsia="ko-KR"/>
        </w:rPr>
        <w:t>Sub-carrier spacing of the on-demand SSB</w:t>
      </w:r>
    </w:p>
    <w:p w14:paraId="2B7B5D01" w14:textId="77777777" w:rsidR="00C56018" w:rsidRPr="00AA68BC" w:rsidRDefault="00C56018" w:rsidP="00A473EE">
      <w:pPr>
        <w:pStyle w:val="ListParagraph1"/>
        <w:numPr>
          <w:ilvl w:val="1"/>
          <w:numId w:val="13"/>
        </w:numPr>
        <w:spacing w:after="160" w:line="256" w:lineRule="auto"/>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36ABA696" w14:textId="77777777" w:rsidR="00C56018" w:rsidRDefault="00C56018" w:rsidP="00A473EE">
      <w:pPr>
        <w:pStyle w:val="ListParagraph1"/>
        <w:numPr>
          <w:ilvl w:val="1"/>
          <w:numId w:val="13"/>
        </w:numPr>
        <w:spacing w:after="160" w:line="256" w:lineRule="auto"/>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72229D4F" w14:textId="77777777" w:rsidR="00C56018" w:rsidRPr="00AA68BC" w:rsidRDefault="00C56018" w:rsidP="00A473EE">
      <w:pPr>
        <w:pStyle w:val="ListParagraph1"/>
        <w:numPr>
          <w:ilvl w:val="1"/>
          <w:numId w:val="13"/>
        </w:numPr>
        <w:spacing w:after="160" w:line="256" w:lineRule="auto"/>
        <w:rPr>
          <w:rFonts w:eastAsia="Malgun Gothic"/>
          <w:sz w:val="20"/>
          <w:szCs w:val="20"/>
        </w:rPr>
      </w:pPr>
      <w:proofErr w:type="gramStart"/>
      <w:r>
        <w:rPr>
          <w:rFonts w:eastAsia="Malgun Gothic" w:hint="eastAsia"/>
          <w:sz w:val="20"/>
          <w:szCs w:val="20"/>
          <w:lang w:eastAsia="ko-KR"/>
        </w:rPr>
        <w:t>Downlink</w:t>
      </w:r>
      <w:proofErr w:type="gramEnd"/>
      <w:r>
        <w:rPr>
          <w:rFonts w:eastAsia="Malgun Gothic" w:hint="eastAsia"/>
          <w:sz w:val="20"/>
          <w:szCs w:val="20"/>
          <w:lang w:eastAsia="ko-KR"/>
        </w:rPr>
        <w:t xml:space="preserve"> transmit power of on-demand SSB</w:t>
      </w:r>
    </w:p>
    <w:p w14:paraId="34F9D137" w14:textId="77777777" w:rsidR="00C56018" w:rsidRPr="003B5C23" w:rsidRDefault="00C56018" w:rsidP="00A473EE">
      <w:pPr>
        <w:pStyle w:val="ListParagraph1"/>
        <w:numPr>
          <w:ilvl w:val="1"/>
          <w:numId w:val="13"/>
        </w:numPr>
        <w:spacing w:after="160" w:line="256" w:lineRule="auto"/>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EDC0C03" w14:textId="77777777" w:rsidR="00C56018" w:rsidRPr="00AA68BC" w:rsidRDefault="00C56018" w:rsidP="00A473EE">
      <w:pPr>
        <w:pStyle w:val="ListParagraph1"/>
        <w:numPr>
          <w:ilvl w:val="1"/>
          <w:numId w:val="13"/>
        </w:numPr>
        <w:spacing w:after="160" w:line="256" w:lineRule="auto"/>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1F69F7B" w14:textId="77777777" w:rsidR="00087B28" w:rsidRDefault="00087B28" w:rsidP="00087B28">
      <w:pPr>
        <w:rPr>
          <w:b/>
          <w:bCs/>
          <w:u w:val="single"/>
        </w:rPr>
      </w:pPr>
    </w:p>
    <w:p w14:paraId="4A53587E" w14:textId="77777777" w:rsidR="00087B28" w:rsidRDefault="00087B28" w:rsidP="00087B28">
      <w:pPr>
        <w:rPr>
          <w:b/>
          <w:bCs/>
          <w:u w:val="single"/>
        </w:rPr>
      </w:pPr>
    </w:p>
    <w:p w14:paraId="230D484E" w14:textId="394AE363" w:rsidR="00087B28" w:rsidRDefault="00087B28" w:rsidP="00087B28">
      <w:pPr>
        <w:rPr>
          <w:b/>
          <w:bCs/>
          <w:u w:val="single"/>
        </w:rPr>
      </w:pPr>
      <w:r w:rsidRPr="00873C7F">
        <w:rPr>
          <w:b/>
          <w:bCs/>
          <w:u w:val="single"/>
        </w:rPr>
        <w:t>Agreements from RAN1#11</w:t>
      </w:r>
      <w:r>
        <w:rPr>
          <w:b/>
          <w:bCs/>
          <w:u w:val="single"/>
        </w:rPr>
        <w:t>8</w:t>
      </w:r>
      <w:r w:rsidRPr="00873C7F">
        <w:rPr>
          <w:b/>
          <w:bCs/>
          <w:u w:val="single"/>
        </w:rPr>
        <w:t xml:space="preserve"> meeting</w:t>
      </w:r>
    </w:p>
    <w:p w14:paraId="5F31F063" w14:textId="77777777" w:rsidR="00643055" w:rsidRPr="00643055" w:rsidRDefault="00643055" w:rsidP="00643055">
      <w:pPr>
        <w:rPr>
          <w:rFonts w:ascii="Times" w:eastAsia="Batang" w:hAnsi="Times" w:cs="Times"/>
          <w:b/>
          <w:bCs/>
          <w:kern w:val="0"/>
          <w:szCs w:val="24"/>
          <w:highlight w:val="green"/>
          <w:lang w:val="en-GB" w:eastAsia="x-none"/>
          <w14:ligatures w14:val="none"/>
        </w:rPr>
      </w:pPr>
      <w:r w:rsidRPr="00643055">
        <w:rPr>
          <w:rFonts w:ascii="Times" w:eastAsia="Batang" w:hAnsi="Times" w:cs="Times"/>
          <w:b/>
          <w:bCs/>
          <w:kern w:val="0"/>
          <w:szCs w:val="24"/>
          <w:highlight w:val="green"/>
          <w:lang w:val="en-GB" w:eastAsia="x-none"/>
          <w14:ligatures w14:val="none"/>
        </w:rPr>
        <w:t>Agreement</w:t>
      </w:r>
    </w:p>
    <w:p w14:paraId="19DFDEAF" w14:textId="77777777" w:rsidR="00643055" w:rsidRPr="00643055" w:rsidRDefault="00643055" w:rsidP="00A473EE">
      <w:pPr>
        <w:numPr>
          <w:ilvl w:val="0"/>
          <w:numId w:val="13"/>
        </w:numPr>
        <w:spacing w:after="160" w:line="256" w:lineRule="auto"/>
        <w:contextualSpacing/>
        <w:rPr>
          <w:rFonts w:ascii="Times" w:eastAsia="Malgun Gothic" w:hAnsi="Times" w:cs="Times"/>
          <w:kern w:val="0"/>
          <w:szCs w:val="20"/>
          <w:lang w:val="en-GB" w:eastAsia="x-none"/>
          <w14:ligatures w14:val="none"/>
        </w:rPr>
      </w:pPr>
      <w:r w:rsidRPr="00643055">
        <w:rPr>
          <w:rFonts w:ascii="Times" w:eastAsia="Batang" w:hAnsi="Times" w:cs="Times"/>
          <w:kern w:val="0"/>
          <w:szCs w:val="20"/>
          <w:lang w:val="en-GB" w:eastAsia="ko-KR"/>
          <w14:ligatures w14:val="none"/>
        </w:rPr>
        <w:t>Update the previous RAN1 agreement as follows.</w:t>
      </w:r>
    </w:p>
    <w:p w14:paraId="3C6E9573" w14:textId="77777777" w:rsidR="00643055" w:rsidRPr="00643055" w:rsidRDefault="00643055" w:rsidP="00A473EE">
      <w:pPr>
        <w:numPr>
          <w:ilvl w:val="1"/>
          <w:numId w:val="13"/>
        </w:numPr>
        <w:spacing w:after="160" w:line="256" w:lineRule="auto"/>
        <w:contextualSpacing/>
        <w:rPr>
          <w:rFonts w:ascii="Times" w:eastAsia="Malgun Gothic" w:hAnsi="Times" w:cs="Times"/>
          <w:kern w:val="0"/>
          <w:szCs w:val="20"/>
          <w:lang w:val="en-GB" w:eastAsia="x-none"/>
          <w14:ligatures w14:val="none"/>
        </w:rPr>
      </w:pPr>
      <w:r w:rsidRPr="00643055">
        <w:rPr>
          <w:rFonts w:ascii="Times" w:eastAsia="Malgun Gothic" w:hAnsi="Times" w:cs="Times"/>
          <w:kern w:val="0"/>
          <w:szCs w:val="20"/>
          <w:lang w:val="en-GB" w:eastAsia="ko-KR"/>
          <w14:ligatures w14:val="none"/>
        </w:rPr>
        <w:t xml:space="preserve">At least support L1 measurement based on on-demand SSB </w:t>
      </w:r>
    </w:p>
    <w:p w14:paraId="79682741" w14:textId="77777777" w:rsidR="00643055" w:rsidRPr="00643055" w:rsidRDefault="00643055" w:rsidP="00A473EE">
      <w:pPr>
        <w:numPr>
          <w:ilvl w:val="2"/>
          <w:numId w:val="13"/>
        </w:numPr>
        <w:spacing w:after="160" w:line="256" w:lineRule="auto"/>
        <w:contextualSpacing/>
        <w:rPr>
          <w:rFonts w:ascii="Times" w:eastAsia="Malgun Gothic" w:hAnsi="Times" w:cs="Times"/>
          <w:kern w:val="0"/>
          <w:szCs w:val="24"/>
          <w:lang w:eastAsia="x-none"/>
          <w14:ligatures w14:val="none"/>
        </w:rPr>
      </w:pPr>
      <w:r w:rsidRPr="00643055">
        <w:rPr>
          <w:rFonts w:ascii="Times" w:eastAsia="Malgun Gothic" w:hAnsi="Times" w:cs="Times"/>
          <w:kern w:val="0"/>
          <w:szCs w:val="20"/>
          <w:lang w:val="en-GB" w:eastAsia="ko-KR"/>
          <w14:ligatures w14:val="none"/>
        </w:rPr>
        <w:t xml:space="preserve">For L1 measurement based on on-demand SSB, periodic, semi-persistent, </w:t>
      </w:r>
      <w:r w:rsidRPr="00643055">
        <w:rPr>
          <w:rFonts w:ascii="Times" w:eastAsia="Malgun Gothic" w:hAnsi="Times" w:cs="Times"/>
          <w:strike/>
          <w:color w:val="FF0000"/>
          <w:kern w:val="0"/>
          <w:szCs w:val="20"/>
          <w:lang w:val="en-GB" w:eastAsia="ko-KR"/>
          <w14:ligatures w14:val="none"/>
        </w:rPr>
        <w:t>[</w:t>
      </w:r>
      <w:r w:rsidRPr="00643055">
        <w:rPr>
          <w:rFonts w:ascii="Times" w:eastAsia="Malgun Gothic" w:hAnsi="Times" w:cs="Times"/>
          <w:kern w:val="0"/>
          <w:szCs w:val="20"/>
          <w:lang w:val="en-GB" w:eastAsia="ko-KR"/>
          <w14:ligatures w14:val="none"/>
        </w:rPr>
        <w:t>and aperiodic</w:t>
      </w:r>
      <w:r w:rsidRPr="00643055">
        <w:rPr>
          <w:rFonts w:ascii="Times" w:eastAsia="Malgun Gothic" w:hAnsi="Times" w:cs="Times"/>
          <w:strike/>
          <w:color w:val="FF0000"/>
          <w:kern w:val="0"/>
          <w:szCs w:val="20"/>
          <w:lang w:val="en-GB" w:eastAsia="ko-KR"/>
          <w14:ligatures w14:val="none"/>
        </w:rPr>
        <w:t>]</w:t>
      </w:r>
      <w:r w:rsidRPr="00643055">
        <w:rPr>
          <w:rFonts w:ascii="Times" w:eastAsia="Malgun Gothic" w:hAnsi="Times" w:cs="Times"/>
          <w:kern w:val="0"/>
          <w:szCs w:val="20"/>
          <w:lang w:val="en-GB" w:eastAsia="ko-KR"/>
          <w14:ligatures w14:val="none"/>
        </w:rPr>
        <w:t xml:space="preserve"> L1 measurement reports based on existing CSI framework are supported.</w:t>
      </w:r>
    </w:p>
    <w:p w14:paraId="2BB6D795" w14:textId="77777777" w:rsidR="00643055" w:rsidRPr="00643055" w:rsidRDefault="00643055" w:rsidP="00A473EE">
      <w:pPr>
        <w:numPr>
          <w:ilvl w:val="3"/>
          <w:numId w:val="13"/>
        </w:numPr>
        <w:spacing w:after="160" w:line="256" w:lineRule="auto"/>
        <w:contextualSpacing/>
        <w:rPr>
          <w:rFonts w:ascii="Times" w:eastAsia="Malgun Gothic" w:hAnsi="Times" w:cs="Times"/>
          <w:kern w:val="0"/>
          <w:szCs w:val="24"/>
          <w:lang w:eastAsia="x-none"/>
          <w14:ligatures w14:val="none"/>
        </w:rPr>
      </w:pPr>
      <w:r w:rsidRPr="00643055">
        <w:rPr>
          <w:rFonts w:ascii="Times" w:eastAsia="Malgun Gothic" w:hAnsi="Times" w:cs="Times"/>
          <w:kern w:val="0"/>
          <w:szCs w:val="20"/>
          <w:lang w:val="en-GB" w:eastAsia="ko-KR"/>
          <w14:ligatures w14:val="none"/>
        </w:rPr>
        <w:t>FFS on potential enhancements of CSI report configuration and/or triggering/activation mechanisms for L1 measurement based on on-demand SSB</w:t>
      </w:r>
    </w:p>
    <w:p w14:paraId="2079496B" w14:textId="77777777" w:rsidR="00643055" w:rsidRPr="00643055" w:rsidRDefault="00643055" w:rsidP="00A473EE">
      <w:pPr>
        <w:numPr>
          <w:ilvl w:val="3"/>
          <w:numId w:val="13"/>
        </w:numPr>
        <w:spacing w:after="160" w:line="256" w:lineRule="auto"/>
        <w:contextualSpacing/>
        <w:rPr>
          <w:rFonts w:ascii="Times" w:eastAsia="Malgun Gothic" w:hAnsi="Times" w:cs="Times"/>
          <w:color w:val="FF0000"/>
          <w:kern w:val="0"/>
          <w:szCs w:val="24"/>
          <w:lang w:eastAsia="x-none"/>
          <w14:ligatures w14:val="none"/>
        </w:rPr>
      </w:pPr>
      <w:r w:rsidRPr="00643055">
        <w:rPr>
          <w:rFonts w:ascii="Times" w:eastAsia="Malgun Gothic" w:hAnsi="Times" w:cs="Times"/>
          <w:color w:val="FF0000"/>
          <w:kern w:val="0"/>
          <w:szCs w:val="24"/>
          <w:lang w:eastAsia="x-none"/>
          <w14:ligatures w14:val="none"/>
        </w:rPr>
        <w:t>The support of LTM is a separate discussion point</w:t>
      </w:r>
    </w:p>
    <w:p w14:paraId="30FA95E4" w14:textId="77777777" w:rsidR="004C2202" w:rsidRDefault="004C2202" w:rsidP="004C2202"/>
    <w:p w14:paraId="741FD63D" w14:textId="77777777" w:rsidR="00BF32F0" w:rsidRPr="00BF32F0" w:rsidRDefault="00BF32F0" w:rsidP="00BF32F0">
      <w:pPr>
        <w:rPr>
          <w:rFonts w:ascii="Times" w:eastAsia="Batang" w:hAnsi="Times" w:cs="Times"/>
          <w:b/>
          <w:bCs/>
          <w:kern w:val="0"/>
          <w:szCs w:val="24"/>
          <w:highlight w:val="green"/>
          <w:lang w:val="en-GB" w:eastAsia="x-none"/>
          <w14:ligatures w14:val="none"/>
        </w:rPr>
      </w:pPr>
      <w:r w:rsidRPr="00BF32F0">
        <w:rPr>
          <w:rFonts w:ascii="Times" w:eastAsia="Batang" w:hAnsi="Times" w:cs="Times"/>
          <w:b/>
          <w:bCs/>
          <w:kern w:val="0"/>
          <w:szCs w:val="24"/>
          <w:highlight w:val="green"/>
          <w:lang w:val="en-GB" w:eastAsia="x-none"/>
          <w14:ligatures w14:val="none"/>
        </w:rPr>
        <w:t>Agreement</w:t>
      </w:r>
    </w:p>
    <w:p w14:paraId="046AD7F4" w14:textId="77777777" w:rsidR="00BF32F0" w:rsidRPr="00BF32F0" w:rsidRDefault="00BF32F0" w:rsidP="00BF32F0">
      <w:pPr>
        <w:spacing w:after="160" w:line="256" w:lineRule="auto"/>
        <w:contextualSpacing/>
        <w:rPr>
          <w:rFonts w:eastAsia="Malgun Gothic" w:cs="Times New Roman"/>
          <w:kern w:val="0"/>
          <w:szCs w:val="24"/>
          <w:lang w:eastAsia="x-none"/>
          <w14:ligatures w14:val="none"/>
        </w:rPr>
      </w:pPr>
      <w:r w:rsidRPr="00BF32F0">
        <w:rPr>
          <w:rFonts w:ascii="Times" w:eastAsia="Batang" w:hAnsi="Times" w:cs="Times New Roman" w:hint="eastAsia"/>
          <w:kern w:val="0"/>
          <w:szCs w:val="20"/>
          <w:lang w:val="en-GB" w:eastAsia="ko-KR"/>
          <w14:ligatures w14:val="none"/>
        </w:rPr>
        <w:t>For</w:t>
      </w:r>
      <w:r w:rsidRPr="00BF32F0">
        <w:rPr>
          <w:rFonts w:ascii="Times" w:eastAsia="Batang" w:hAnsi="Times" w:cs="Times New Roman"/>
          <w:kern w:val="0"/>
          <w:szCs w:val="20"/>
          <w:lang w:val="en-GB" w:eastAsia="x-none"/>
          <w14:ligatures w14:val="none"/>
        </w:rPr>
        <w:t xml:space="preserve"> a cell supporting on-demand SSB S</w:t>
      </w:r>
      <w:r w:rsidRPr="00BF32F0">
        <w:rPr>
          <w:rFonts w:ascii="Times" w:eastAsia="Batang" w:hAnsi="Times" w:cs="Times New Roman" w:hint="eastAsia"/>
          <w:kern w:val="0"/>
          <w:szCs w:val="20"/>
          <w:lang w:val="en-GB" w:eastAsia="ko-KR"/>
          <w14:ligatures w14:val="none"/>
        </w:rPr>
        <w:t>C</w:t>
      </w:r>
      <w:r w:rsidRPr="00BF32F0">
        <w:rPr>
          <w:rFonts w:ascii="Times" w:eastAsia="Batang" w:hAnsi="Times" w:cs="Times New Roman"/>
          <w:kern w:val="0"/>
          <w:szCs w:val="20"/>
          <w:lang w:val="en-GB" w:eastAsia="x-none"/>
          <w14:ligatures w14:val="none"/>
        </w:rPr>
        <w:t>ell operation</w:t>
      </w:r>
      <w:r w:rsidRPr="00BF32F0">
        <w:rPr>
          <w:rFonts w:ascii="Times" w:eastAsia="Batang" w:hAnsi="Times" w:cs="Times New Roman" w:hint="eastAsia"/>
          <w:kern w:val="0"/>
          <w:szCs w:val="20"/>
          <w:lang w:val="en-GB" w:eastAsia="ko-KR"/>
          <w14:ligatures w14:val="none"/>
        </w:rPr>
        <w:t>,</w:t>
      </w:r>
      <w:r w:rsidRPr="00BF32F0">
        <w:rPr>
          <w:rFonts w:eastAsia="Malgun Gothic" w:cs="Times New Roman"/>
          <w:kern w:val="0"/>
          <w:szCs w:val="24"/>
          <w:lang w:val="en-GB" w:eastAsia="x-none"/>
          <w14:ligatures w14:val="none"/>
        </w:rPr>
        <w:t xml:space="preserve"> a</w:t>
      </w:r>
      <w:proofErr w:type="spellStart"/>
      <w:r w:rsidRPr="00BF32F0">
        <w:rPr>
          <w:rFonts w:eastAsia="Malgun Gothic" w:cs="Times New Roman" w:hint="eastAsia"/>
          <w:kern w:val="0"/>
          <w:szCs w:val="24"/>
          <w:lang w:eastAsia="ko-KR"/>
          <w14:ligatures w14:val="none"/>
        </w:rPr>
        <w:t>t</w:t>
      </w:r>
      <w:proofErr w:type="spellEnd"/>
      <w:r w:rsidRPr="00BF32F0">
        <w:rPr>
          <w:rFonts w:eastAsia="Malgun Gothic" w:cs="Times New Roman" w:hint="eastAsia"/>
          <w:kern w:val="0"/>
          <w:szCs w:val="24"/>
          <w:lang w:eastAsia="ko-KR"/>
          <w14:ligatures w14:val="none"/>
        </w:rPr>
        <w:t xml:space="preserve"> least for the following parameter(s), multiple candidate values can be configured by </w:t>
      </w:r>
      <w:proofErr w:type="gramStart"/>
      <w:r w:rsidRPr="00BF32F0">
        <w:rPr>
          <w:rFonts w:eastAsia="Malgun Gothic" w:cs="Times New Roman" w:hint="eastAsia"/>
          <w:kern w:val="0"/>
          <w:szCs w:val="24"/>
          <w:lang w:eastAsia="ko-KR"/>
          <w14:ligatures w14:val="none"/>
        </w:rPr>
        <w:t>RRC</w:t>
      </w:r>
      <w:proofErr w:type="gramEnd"/>
      <w:r w:rsidRPr="00BF32F0">
        <w:rPr>
          <w:rFonts w:eastAsia="Malgun Gothic" w:cs="Times New Roman" w:hint="eastAsia"/>
          <w:kern w:val="0"/>
          <w:szCs w:val="24"/>
          <w:lang w:eastAsia="ko-KR"/>
          <w14:ligatures w14:val="none"/>
        </w:rPr>
        <w:t xml:space="preserve"> and the applicable value can be indicated by MAC CE for on-demand SSB transmission indication for the cell.</w:t>
      </w:r>
    </w:p>
    <w:p w14:paraId="11EB4D70" w14:textId="77777777" w:rsidR="00BF32F0" w:rsidRPr="00BF32F0" w:rsidRDefault="00BF32F0" w:rsidP="00A473EE">
      <w:pPr>
        <w:numPr>
          <w:ilvl w:val="0"/>
          <w:numId w:val="13"/>
        </w:numPr>
        <w:spacing w:after="160" w:line="256" w:lineRule="auto"/>
        <w:contextualSpacing/>
        <w:rPr>
          <w:rFonts w:eastAsia="Malgun Gothic" w:cs="Times New Roman"/>
          <w:kern w:val="0"/>
          <w:szCs w:val="24"/>
          <w:lang w:eastAsia="x-none"/>
          <w14:ligatures w14:val="none"/>
        </w:rPr>
      </w:pPr>
      <w:r w:rsidRPr="00BF32F0">
        <w:rPr>
          <w:rFonts w:eastAsia="Malgun Gothic" w:cs="Times New Roman"/>
          <w:kern w:val="0"/>
          <w:szCs w:val="24"/>
          <w:lang w:eastAsia="x-none"/>
          <w14:ligatures w14:val="none"/>
        </w:rPr>
        <w:t>Periodicity of the on-demand SSB</w:t>
      </w:r>
    </w:p>
    <w:p w14:paraId="0B067218" w14:textId="77777777" w:rsidR="00BF32F0" w:rsidRPr="00BF32F0" w:rsidRDefault="00BF32F0" w:rsidP="00A473EE">
      <w:pPr>
        <w:numPr>
          <w:ilvl w:val="0"/>
          <w:numId w:val="13"/>
        </w:numPr>
        <w:spacing w:after="160" w:line="256" w:lineRule="auto"/>
        <w:contextualSpacing/>
        <w:rPr>
          <w:rFonts w:eastAsia="Malgun Gothic" w:cs="Times New Roman"/>
          <w:kern w:val="0"/>
          <w:szCs w:val="24"/>
          <w:lang w:eastAsia="x-none"/>
          <w14:ligatures w14:val="none"/>
        </w:rPr>
      </w:pPr>
      <w:r w:rsidRPr="00BF32F0">
        <w:rPr>
          <w:rFonts w:eastAsia="Malgun Gothic" w:cs="Times New Roman" w:hint="eastAsia"/>
          <w:kern w:val="0"/>
          <w:szCs w:val="24"/>
          <w:lang w:eastAsia="ko-KR"/>
          <w14:ligatures w14:val="none"/>
        </w:rPr>
        <w:t xml:space="preserve">FFS: </w:t>
      </w:r>
      <w:r w:rsidRPr="00BF32F0">
        <w:rPr>
          <w:rFonts w:eastAsia="Malgun Gothic" w:cs="Times New Roman"/>
          <w:kern w:val="0"/>
          <w:szCs w:val="24"/>
          <w:lang w:eastAsia="ko-KR"/>
          <w14:ligatures w14:val="none"/>
        </w:rPr>
        <w:t>Any other relevant parameters</w:t>
      </w:r>
    </w:p>
    <w:p w14:paraId="110B7A63" w14:textId="77777777" w:rsidR="00BF32F0" w:rsidRDefault="00BF32F0" w:rsidP="004C2202"/>
    <w:p w14:paraId="3C59D93D" w14:textId="77777777" w:rsidR="006535A2" w:rsidRPr="006535A2" w:rsidRDefault="006535A2" w:rsidP="006535A2">
      <w:pPr>
        <w:rPr>
          <w:rFonts w:ascii="Times" w:eastAsia="Batang" w:hAnsi="Times" w:cs="Times"/>
          <w:b/>
          <w:bCs/>
          <w:kern w:val="0"/>
          <w:szCs w:val="24"/>
          <w:highlight w:val="green"/>
          <w:lang w:val="en-GB" w:eastAsia="x-none"/>
          <w14:ligatures w14:val="none"/>
        </w:rPr>
      </w:pPr>
      <w:r w:rsidRPr="006535A2">
        <w:rPr>
          <w:rFonts w:ascii="Times" w:eastAsia="Batang" w:hAnsi="Times" w:cs="Times"/>
          <w:b/>
          <w:bCs/>
          <w:kern w:val="0"/>
          <w:szCs w:val="24"/>
          <w:highlight w:val="green"/>
          <w:lang w:val="en-GB" w:eastAsia="x-none"/>
          <w14:ligatures w14:val="none"/>
        </w:rPr>
        <w:t>Agreement</w:t>
      </w:r>
    </w:p>
    <w:p w14:paraId="5DEFD2EC" w14:textId="77777777" w:rsidR="006535A2" w:rsidRPr="006535A2" w:rsidRDefault="006535A2" w:rsidP="006535A2">
      <w:pPr>
        <w:spacing w:after="160" w:line="256" w:lineRule="auto"/>
        <w:contextualSpacing/>
        <w:rPr>
          <w:rFonts w:eastAsia="Malgun Gothic" w:cs="Times New Roman"/>
          <w:kern w:val="0"/>
          <w:szCs w:val="24"/>
          <w:lang w:eastAsia="x-none"/>
          <w14:ligatures w14:val="none"/>
        </w:rPr>
      </w:pPr>
      <w:r w:rsidRPr="006535A2">
        <w:rPr>
          <w:rFonts w:ascii="Times" w:eastAsia="Batang" w:hAnsi="Times" w:cs="Times New Roman" w:hint="eastAsia"/>
          <w:kern w:val="0"/>
          <w:szCs w:val="20"/>
          <w:lang w:val="en-GB" w:eastAsia="ko-KR"/>
          <w14:ligatures w14:val="none"/>
        </w:rPr>
        <w:t>For</w:t>
      </w:r>
      <w:r w:rsidRPr="006535A2">
        <w:rPr>
          <w:rFonts w:ascii="Times" w:eastAsia="Batang" w:hAnsi="Times" w:cs="Times New Roman"/>
          <w:kern w:val="0"/>
          <w:szCs w:val="20"/>
          <w:lang w:val="en-GB" w:eastAsia="x-none"/>
          <w14:ligatures w14:val="none"/>
        </w:rPr>
        <w:t xml:space="preserve"> a cell supporting on-demand SSB SCell operation</w:t>
      </w:r>
      <w:r w:rsidRPr="006535A2">
        <w:rPr>
          <w:rFonts w:ascii="Times" w:eastAsia="Batang" w:hAnsi="Times" w:cs="Times New Roman" w:hint="eastAsia"/>
          <w:kern w:val="0"/>
          <w:szCs w:val="20"/>
          <w:lang w:val="en-GB" w:eastAsia="ko-KR"/>
          <w14:ligatures w14:val="none"/>
        </w:rPr>
        <w:t>,</w:t>
      </w:r>
      <w:r w:rsidRPr="006535A2">
        <w:rPr>
          <w:rFonts w:ascii="Times" w:eastAsia="Batang" w:hAnsi="Times" w:cs="Times New Roman"/>
          <w:kern w:val="0"/>
          <w:szCs w:val="20"/>
          <w:lang w:val="en-GB" w:eastAsia="ko-KR"/>
          <w14:ligatures w14:val="none"/>
        </w:rPr>
        <w:t xml:space="preserve"> at least the following is supported</w:t>
      </w:r>
    </w:p>
    <w:p w14:paraId="547B98CD" w14:textId="77777777" w:rsidR="006535A2" w:rsidRPr="006535A2" w:rsidRDefault="006535A2" w:rsidP="00A473EE">
      <w:pPr>
        <w:numPr>
          <w:ilvl w:val="0"/>
          <w:numId w:val="13"/>
        </w:numPr>
        <w:spacing w:after="160" w:line="256" w:lineRule="auto"/>
        <w:contextualSpacing/>
        <w:rPr>
          <w:rFonts w:eastAsia="Malgun Gothic" w:cs="Times New Roman"/>
          <w:kern w:val="0"/>
          <w:szCs w:val="24"/>
          <w:lang w:eastAsia="x-none"/>
          <w14:ligatures w14:val="none"/>
        </w:rPr>
      </w:pPr>
      <w:r w:rsidRPr="006535A2">
        <w:rPr>
          <w:rFonts w:eastAsia="Malgun Gothic" w:cs="Times New Roman" w:hint="eastAsia"/>
          <w:kern w:val="0"/>
          <w:szCs w:val="24"/>
          <w:lang w:eastAsia="ko-KR"/>
          <w14:ligatures w14:val="none"/>
        </w:rPr>
        <w:t>On-demand SSB on the cell is not located on synchronization raster.</w:t>
      </w:r>
    </w:p>
    <w:p w14:paraId="24A1CDFC" w14:textId="77777777" w:rsidR="006535A2" w:rsidRPr="006535A2" w:rsidRDefault="006535A2" w:rsidP="00A473EE">
      <w:pPr>
        <w:numPr>
          <w:ilvl w:val="0"/>
          <w:numId w:val="13"/>
        </w:numPr>
        <w:spacing w:after="160" w:line="256" w:lineRule="auto"/>
        <w:contextualSpacing/>
        <w:rPr>
          <w:rFonts w:eastAsia="Malgun Gothic" w:cs="Times New Roman"/>
          <w:kern w:val="0"/>
          <w:szCs w:val="24"/>
          <w:lang w:eastAsia="x-none"/>
          <w14:ligatures w14:val="none"/>
        </w:rPr>
      </w:pPr>
      <w:r w:rsidRPr="006535A2">
        <w:rPr>
          <w:rFonts w:eastAsia="Malgun Gothic" w:cs="Times New Roman"/>
          <w:kern w:val="0"/>
          <w:szCs w:val="24"/>
          <w:lang w:eastAsia="ko-KR"/>
          <w14:ligatures w14:val="none"/>
        </w:rPr>
        <w:t>O</w:t>
      </w:r>
      <w:r w:rsidRPr="006535A2">
        <w:rPr>
          <w:rFonts w:eastAsia="Malgun Gothic" w:cs="Times New Roman" w:hint="eastAsia"/>
          <w:kern w:val="0"/>
          <w:szCs w:val="24"/>
          <w:lang w:eastAsia="ko-KR"/>
          <w14:ligatures w14:val="none"/>
        </w:rPr>
        <w:t xml:space="preserve">n-demand SSB on the cell is non-cell-defining SSB </w:t>
      </w:r>
    </w:p>
    <w:p w14:paraId="6E680A65" w14:textId="77777777" w:rsidR="006535A2" w:rsidRPr="006535A2" w:rsidRDefault="006535A2" w:rsidP="006535A2">
      <w:pPr>
        <w:spacing w:after="160" w:line="256" w:lineRule="auto"/>
        <w:contextualSpacing/>
        <w:rPr>
          <w:rFonts w:eastAsia="Malgun Gothic" w:cs="Times New Roman"/>
          <w:kern w:val="0"/>
          <w:szCs w:val="24"/>
          <w:lang w:eastAsia="x-none"/>
          <w14:ligatures w14:val="none"/>
        </w:rPr>
      </w:pPr>
      <w:r w:rsidRPr="006535A2">
        <w:rPr>
          <w:rFonts w:eastAsia="Malgun Gothic" w:cs="Times New Roman"/>
          <w:kern w:val="0"/>
          <w:szCs w:val="24"/>
          <w:lang w:eastAsia="ko-KR"/>
          <w14:ligatures w14:val="none"/>
        </w:rPr>
        <w:t>FFS: Additional support of OD-SSB for CD-SSB located on sync-raster</w:t>
      </w:r>
    </w:p>
    <w:p w14:paraId="6CA8C2CA" w14:textId="77777777" w:rsidR="00BF32F0" w:rsidRDefault="00BF32F0" w:rsidP="004C2202"/>
    <w:p w14:paraId="39254227" w14:textId="77777777" w:rsidR="003E6FA8" w:rsidRPr="003E6FA8" w:rsidRDefault="003E6FA8" w:rsidP="003E6FA8">
      <w:pPr>
        <w:rPr>
          <w:rFonts w:ascii="Times" w:eastAsia="Batang" w:hAnsi="Times" w:cs="Times"/>
          <w:b/>
          <w:bCs/>
          <w:kern w:val="0"/>
          <w:szCs w:val="24"/>
          <w:highlight w:val="green"/>
          <w:lang w:val="en-GB" w:eastAsia="x-none"/>
          <w14:ligatures w14:val="none"/>
        </w:rPr>
      </w:pPr>
      <w:r w:rsidRPr="003E6FA8">
        <w:rPr>
          <w:rFonts w:ascii="Times" w:eastAsia="Batang" w:hAnsi="Times" w:cs="Times"/>
          <w:b/>
          <w:bCs/>
          <w:kern w:val="0"/>
          <w:szCs w:val="24"/>
          <w:highlight w:val="green"/>
          <w:lang w:val="en-GB" w:eastAsia="x-none"/>
          <w14:ligatures w14:val="none"/>
        </w:rPr>
        <w:t>Agreement</w:t>
      </w:r>
    </w:p>
    <w:p w14:paraId="6567AAF5" w14:textId="77777777" w:rsidR="003E6FA8" w:rsidRPr="003E6FA8" w:rsidRDefault="003E6FA8" w:rsidP="003E6FA8">
      <w:pPr>
        <w:spacing w:after="160" w:line="256" w:lineRule="auto"/>
        <w:contextualSpacing/>
        <w:rPr>
          <w:rFonts w:ascii="Times" w:eastAsia="Malgun Gothic" w:hAnsi="Times" w:cs="Times New Roman"/>
          <w:kern w:val="0"/>
          <w:szCs w:val="20"/>
          <w:lang w:val="en-GB" w:eastAsia="x-none"/>
          <w14:ligatures w14:val="none"/>
        </w:rPr>
      </w:pPr>
      <w:r w:rsidRPr="003E6FA8">
        <w:rPr>
          <w:rFonts w:ascii="Times" w:eastAsia="Batang" w:hAnsi="Times" w:cs="Times New Roman" w:hint="eastAsia"/>
          <w:kern w:val="0"/>
          <w:szCs w:val="20"/>
          <w:lang w:val="en-GB" w:eastAsia="ko-KR"/>
          <w14:ligatures w14:val="none"/>
        </w:rPr>
        <w:t>Support L3 measurement based on on-demand SSB</w:t>
      </w:r>
    </w:p>
    <w:p w14:paraId="55165C35" w14:textId="77777777" w:rsidR="003E6FA8" w:rsidRPr="003E6FA8" w:rsidRDefault="003E6FA8" w:rsidP="00A473EE">
      <w:pPr>
        <w:numPr>
          <w:ilvl w:val="0"/>
          <w:numId w:val="13"/>
        </w:numPr>
        <w:spacing w:after="160" w:line="256" w:lineRule="auto"/>
        <w:contextualSpacing/>
        <w:rPr>
          <w:rFonts w:ascii="Times" w:eastAsia="Malgun Gothic" w:hAnsi="Times" w:cs="Times New Roman"/>
          <w:kern w:val="0"/>
          <w:szCs w:val="20"/>
          <w:lang w:val="en-GB" w:eastAsia="x-none"/>
          <w14:ligatures w14:val="none"/>
        </w:rPr>
      </w:pPr>
      <w:r w:rsidRPr="003E6FA8">
        <w:rPr>
          <w:rFonts w:ascii="Times" w:eastAsia="Batang" w:hAnsi="Times" w:cs="Times New Roman" w:hint="eastAsia"/>
          <w:kern w:val="0"/>
          <w:szCs w:val="20"/>
          <w:lang w:val="en-GB" w:eastAsia="ko-KR"/>
          <w14:ligatures w14:val="none"/>
        </w:rPr>
        <w:t>Further work on L3 measurement is up to RAN2/RAN4</w:t>
      </w:r>
    </w:p>
    <w:p w14:paraId="74A0C329" w14:textId="77777777" w:rsidR="003E6FA8" w:rsidRPr="003E6FA8" w:rsidRDefault="003E6FA8" w:rsidP="003E6FA8">
      <w:pPr>
        <w:rPr>
          <w:rFonts w:ascii="Times" w:eastAsia="Batang" w:hAnsi="Times" w:cs="Times New Roman"/>
          <w:kern w:val="0"/>
          <w:szCs w:val="24"/>
          <w:lang w:eastAsia="x-none"/>
          <w14:ligatures w14:val="none"/>
        </w:rPr>
      </w:pPr>
    </w:p>
    <w:p w14:paraId="566C023D" w14:textId="77777777" w:rsidR="003E6FA8" w:rsidRPr="003E6FA8" w:rsidRDefault="003E6FA8" w:rsidP="003E6FA8">
      <w:pPr>
        <w:rPr>
          <w:rFonts w:ascii="Times" w:eastAsia="Batang" w:hAnsi="Times" w:cs="Times New Roman"/>
          <w:kern w:val="0"/>
          <w:szCs w:val="24"/>
          <w:lang w:eastAsia="x-none"/>
          <w14:ligatures w14:val="none"/>
        </w:rPr>
      </w:pPr>
    </w:p>
    <w:p w14:paraId="089ED23A" w14:textId="77777777" w:rsidR="003E6FA8" w:rsidRPr="003E6FA8" w:rsidRDefault="003E6FA8" w:rsidP="003E6FA8">
      <w:pPr>
        <w:rPr>
          <w:rFonts w:ascii="Times" w:eastAsia="Batang" w:hAnsi="Times" w:cs="Times"/>
          <w:b/>
          <w:bCs/>
          <w:kern w:val="0"/>
          <w:szCs w:val="24"/>
          <w:highlight w:val="green"/>
          <w:lang w:val="en-GB" w:eastAsia="x-none"/>
          <w14:ligatures w14:val="none"/>
        </w:rPr>
      </w:pPr>
      <w:r w:rsidRPr="003E6FA8">
        <w:rPr>
          <w:rFonts w:ascii="Times" w:eastAsia="Batang" w:hAnsi="Times" w:cs="Times"/>
          <w:b/>
          <w:bCs/>
          <w:kern w:val="0"/>
          <w:szCs w:val="24"/>
          <w:highlight w:val="green"/>
          <w:lang w:val="en-GB" w:eastAsia="x-none"/>
          <w14:ligatures w14:val="none"/>
        </w:rPr>
        <w:t>Agreement</w:t>
      </w:r>
    </w:p>
    <w:p w14:paraId="4FF3BC68" w14:textId="77777777" w:rsidR="003E6FA8" w:rsidRPr="003E6FA8" w:rsidRDefault="003E6FA8" w:rsidP="003E6FA8">
      <w:pPr>
        <w:rPr>
          <w:rFonts w:ascii="Times" w:eastAsia="Batang" w:hAnsi="Times" w:cs="Times New Roman"/>
          <w:kern w:val="0"/>
          <w:szCs w:val="24"/>
          <w:lang w:val="en-GB" w:eastAsia="x-none"/>
          <w14:ligatures w14:val="none"/>
        </w:rPr>
      </w:pPr>
      <w:r w:rsidRPr="003E6FA8">
        <w:rPr>
          <w:rFonts w:ascii="Times" w:eastAsia="Batang" w:hAnsi="Times" w:cs="Times New Roman"/>
          <w:kern w:val="0"/>
          <w:szCs w:val="24"/>
          <w:lang w:val="en-GB" w:eastAsia="x-none"/>
          <w14:ligatures w14:val="none"/>
        </w:rPr>
        <w:t xml:space="preserve">LS to RAN2 for on-demand SSB SCell operation is agreed. </w:t>
      </w:r>
      <w:r w:rsidRPr="003E6FA8">
        <w:rPr>
          <w:rFonts w:ascii="Times" w:eastAsia="Batang" w:hAnsi="Times" w:cs="Times New Roman"/>
          <w:kern w:val="0"/>
          <w:szCs w:val="24"/>
          <w:highlight w:val="green"/>
          <w:lang w:val="en-GB" w:eastAsia="x-none"/>
          <w14:ligatures w14:val="none"/>
        </w:rPr>
        <w:t>Final LS in R1-2407438.</w:t>
      </w:r>
    </w:p>
    <w:p w14:paraId="7649C762" w14:textId="77777777" w:rsidR="006535A2" w:rsidRDefault="006535A2" w:rsidP="004C2202"/>
    <w:p w14:paraId="52651605" w14:textId="77777777" w:rsidR="0074745A" w:rsidRPr="0074745A" w:rsidRDefault="0074745A" w:rsidP="0074745A">
      <w:pPr>
        <w:rPr>
          <w:rFonts w:ascii="Times" w:eastAsia="Batang" w:hAnsi="Times" w:cs="Times New Roman"/>
          <w:b/>
          <w:bCs/>
          <w:kern w:val="0"/>
          <w:szCs w:val="24"/>
          <w:lang w:val="en-GB" w:eastAsia="x-none"/>
          <w14:ligatures w14:val="none"/>
        </w:rPr>
      </w:pPr>
      <w:r w:rsidRPr="0074745A">
        <w:rPr>
          <w:rFonts w:ascii="Times" w:eastAsia="Batang" w:hAnsi="Times" w:cs="Times New Roman"/>
          <w:b/>
          <w:bCs/>
          <w:kern w:val="0"/>
          <w:szCs w:val="24"/>
          <w:highlight w:val="green"/>
          <w:lang w:val="en-GB" w:eastAsia="x-none"/>
          <w14:ligatures w14:val="none"/>
        </w:rPr>
        <w:t>Agreement</w:t>
      </w:r>
    </w:p>
    <w:p w14:paraId="0B0AA645" w14:textId="77777777" w:rsidR="0074745A" w:rsidRPr="0074745A" w:rsidRDefault="0074745A" w:rsidP="0074745A">
      <w:pPr>
        <w:spacing w:after="160" w:line="256" w:lineRule="auto"/>
        <w:contextualSpacing/>
        <w:rPr>
          <w:rFonts w:eastAsia="Malgun Gothic" w:cs="Times New Roman"/>
          <w:kern w:val="0"/>
          <w:szCs w:val="24"/>
          <w:lang w:eastAsia="ko-KR"/>
          <w14:ligatures w14:val="none"/>
        </w:rPr>
      </w:pPr>
      <w:r w:rsidRPr="0074745A">
        <w:rPr>
          <w:rFonts w:eastAsia="Malgun Gothic" w:cs="Times New Roman" w:hint="eastAsia"/>
          <w:kern w:val="0"/>
          <w:szCs w:val="24"/>
          <w:lang w:eastAsia="ko-KR"/>
          <w14:ligatures w14:val="none"/>
        </w:rPr>
        <w:t xml:space="preserve">The previous RAN1 agreement made in RAN1#117 is </w:t>
      </w:r>
      <w:r w:rsidRPr="0074745A">
        <w:rPr>
          <w:rFonts w:eastAsia="Malgun Gothic" w:cs="Times New Roman" w:hint="eastAsia"/>
          <w:color w:val="FF0000"/>
          <w:kern w:val="0"/>
          <w:szCs w:val="24"/>
          <w:lang w:eastAsia="ko-KR"/>
          <w14:ligatures w14:val="none"/>
        </w:rPr>
        <w:t xml:space="preserve">revised </w:t>
      </w:r>
      <w:r w:rsidRPr="0074745A">
        <w:rPr>
          <w:rFonts w:eastAsia="Malgun Gothic" w:cs="Times New Roman" w:hint="eastAsia"/>
          <w:kern w:val="0"/>
          <w:szCs w:val="24"/>
          <w:lang w:eastAsia="ko-KR"/>
          <w14:ligatures w14:val="none"/>
        </w:rPr>
        <w:t>as follows.</w:t>
      </w:r>
    </w:p>
    <w:p w14:paraId="3299607C" w14:textId="77777777" w:rsidR="0074745A" w:rsidRPr="0074745A" w:rsidRDefault="0074745A" w:rsidP="00A473EE">
      <w:pPr>
        <w:numPr>
          <w:ilvl w:val="0"/>
          <w:numId w:val="13"/>
        </w:numPr>
        <w:contextualSpacing/>
        <w:rPr>
          <w:rFonts w:eastAsia="Batang" w:cs="Times New Roman"/>
          <w:kern w:val="0"/>
          <w:szCs w:val="20"/>
          <w:lang w:val="en-GB" w:eastAsia="ko-KR"/>
          <w14:ligatures w14:val="none"/>
        </w:rPr>
      </w:pPr>
      <w:r w:rsidRPr="0074745A">
        <w:rPr>
          <w:rFonts w:eastAsia="Batang" w:cs="Times New Roman"/>
          <w:kern w:val="0"/>
          <w:szCs w:val="20"/>
          <w:lang w:val="en-GB" w:eastAsia="ko-KR"/>
          <w14:ligatures w14:val="none"/>
        </w:rPr>
        <w:t>For SSB burst(s) indicated by on-demand SSB SCell operation via MAC CE, UE expects that on-demand SSB burst(s) is transmitted from time instance A which is determined as follows.</w:t>
      </w:r>
    </w:p>
    <w:p w14:paraId="41175076" w14:textId="77777777" w:rsidR="0074745A" w:rsidRPr="0074745A" w:rsidRDefault="0074745A" w:rsidP="00A473EE">
      <w:pPr>
        <w:numPr>
          <w:ilvl w:val="1"/>
          <w:numId w:val="13"/>
        </w:numPr>
        <w:contextualSpacing/>
        <w:rPr>
          <w:rFonts w:eastAsia="Batang" w:cs="Times New Roman"/>
          <w:kern w:val="0"/>
          <w:szCs w:val="20"/>
          <w:lang w:val="en-GB" w:eastAsia="ko-KR"/>
          <w14:ligatures w14:val="none"/>
        </w:rPr>
      </w:pPr>
      <w:r w:rsidRPr="0074745A">
        <w:rPr>
          <w:rFonts w:eastAsia="Batang" w:cs="Times New Roman"/>
          <w:kern w:val="0"/>
          <w:szCs w:val="20"/>
          <w:lang w:val="en-GB" w:eastAsia="ko-KR"/>
          <w14:ligatures w14:val="none"/>
        </w:rPr>
        <w:t xml:space="preserve">Alt 3-1: Time instance A is </w:t>
      </w:r>
      <w:r w:rsidRPr="0074745A">
        <w:rPr>
          <w:rFonts w:eastAsia="Batang" w:cs="Times New Roman" w:hint="eastAsia"/>
          <w:color w:val="FF0000"/>
          <w:kern w:val="0"/>
          <w:szCs w:val="20"/>
          <w:lang w:val="en-GB" w:eastAsia="ko-KR"/>
          <w14:ligatures w14:val="none"/>
        </w:rPr>
        <w:t xml:space="preserve">the beginning of the first slot containing </w:t>
      </w:r>
      <w:bookmarkStart w:id="3" w:name="_Hlk176182506"/>
      <w:r w:rsidRPr="0074745A">
        <w:rPr>
          <w:rFonts w:eastAsia="Batang" w:cs="Times New Roman" w:hint="eastAsia"/>
          <w:color w:val="FF0000"/>
          <w:kern w:val="0"/>
          <w:szCs w:val="20"/>
          <w:lang w:val="en-GB" w:eastAsia="ko-KR"/>
          <w14:ligatures w14:val="none"/>
        </w:rPr>
        <w:t>[candidate SSB index 0 or the first actually transmitted SSB index]</w:t>
      </w:r>
      <w:bookmarkEnd w:id="3"/>
      <w:r w:rsidRPr="0074745A">
        <w:rPr>
          <w:rFonts w:eastAsia="Batang" w:cs="Times New Roman" w:hint="eastAsia"/>
          <w:color w:val="FF0000"/>
          <w:kern w:val="0"/>
          <w:szCs w:val="20"/>
          <w:lang w:val="en-GB" w:eastAsia="ko-KR"/>
          <w14:ligatures w14:val="none"/>
        </w:rPr>
        <w:t xml:space="preserve"> of on-demand SSB burst </w:t>
      </w:r>
      <w:r w:rsidRPr="0074745A">
        <w:rPr>
          <w:rFonts w:eastAsia="Batang" w:cs="Times New Roman"/>
          <w:strike/>
          <w:color w:val="FF0000"/>
          <w:kern w:val="0"/>
          <w:szCs w:val="20"/>
          <w:lang w:val="en-GB" w:eastAsia="ko-KR"/>
          <w14:ligatures w14:val="none"/>
        </w:rPr>
        <w:t xml:space="preserve">[the slot boundary of] the first SSB time domain position [of actually transmitted on-demand SSB burst] </w:t>
      </w:r>
      <w:r w:rsidRPr="0074745A">
        <w:rPr>
          <w:rFonts w:eastAsia="Batang" w:cs="Times New Roman"/>
          <w:kern w:val="0"/>
          <w:szCs w:val="20"/>
          <w:lang w:val="en-GB" w:eastAsia="ko-KR"/>
          <w14:ligatures w14:val="none"/>
        </w:rPr>
        <w:t xml:space="preserve">which is </w:t>
      </w:r>
      <w:r w:rsidRPr="0074745A">
        <w:rPr>
          <w:rFonts w:eastAsia="Batang" w:cs="Times New Roman" w:hint="eastAsia"/>
          <w:color w:val="FF0000"/>
          <w:kern w:val="0"/>
          <w:szCs w:val="20"/>
          <w:highlight w:val="darkYellow"/>
          <w:lang w:val="en-GB" w:eastAsia="ko-KR"/>
          <w14:ligatures w14:val="none"/>
        </w:rPr>
        <w:t>at least</w:t>
      </w:r>
      <w:r w:rsidRPr="0074745A">
        <w:rPr>
          <w:rFonts w:eastAsia="Batang" w:cs="Times New Roman" w:hint="eastAsia"/>
          <w:kern w:val="0"/>
          <w:szCs w:val="20"/>
          <w:lang w:val="en-GB" w:eastAsia="ko-KR"/>
          <w14:ligatures w14:val="none"/>
        </w:rPr>
        <w:t xml:space="preserve"> </w:t>
      </w:r>
      <w:r w:rsidRPr="0074745A">
        <w:rPr>
          <w:rFonts w:eastAsia="Batang" w:cs="Times New Roman"/>
          <w:kern w:val="0"/>
          <w:szCs w:val="20"/>
          <w:lang w:val="en-GB" w:eastAsia="ko-KR"/>
          <w14:ligatures w14:val="none"/>
        </w:rPr>
        <w:t xml:space="preserve">T </w:t>
      </w:r>
      <w:r w:rsidRPr="0074745A">
        <w:rPr>
          <w:rFonts w:eastAsia="Batang" w:cs="Times New Roman"/>
          <w:strike/>
          <w:color w:val="FF0000"/>
          <w:kern w:val="0"/>
          <w:szCs w:val="20"/>
          <w:lang w:val="en-GB" w:eastAsia="ko-KR"/>
          <w14:ligatures w14:val="none"/>
        </w:rPr>
        <w:t>[</w:t>
      </w:r>
      <w:r w:rsidRPr="0074745A">
        <w:rPr>
          <w:rFonts w:eastAsia="Batang" w:cs="Times New Roman"/>
          <w:kern w:val="0"/>
          <w:szCs w:val="20"/>
          <w:lang w:val="en-GB" w:eastAsia="ko-KR"/>
          <w14:ligatures w14:val="none"/>
        </w:rPr>
        <w:t xml:space="preserve">slots </w:t>
      </w:r>
      <w:r w:rsidRPr="0074745A">
        <w:rPr>
          <w:rFonts w:eastAsia="Batang" w:cs="Times New Roman"/>
          <w:strike/>
          <w:color w:val="FF0000"/>
          <w:kern w:val="0"/>
          <w:szCs w:val="20"/>
          <w:lang w:val="en-GB" w:eastAsia="ko-KR"/>
          <w14:ligatures w14:val="none"/>
        </w:rPr>
        <w:t>or symbols]</w:t>
      </w:r>
      <w:r w:rsidRPr="0074745A">
        <w:rPr>
          <w:rFonts w:eastAsia="Batang" w:cs="Times New Roman"/>
          <w:kern w:val="0"/>
          <w:szCs w:val="20"/>
          <w:lang w:val="en-GB" w:eastAsia="ko-KR"/>
          <w14:ligatures w14:val="none"/>
        </w:rPr>
        <w:t xml:space="preserve"> after the </w:t>
      </w:r>
      <w:r w:rsidRPr="0074745A">
        <w:rPr>
          <w:rFonts w:eastAsia="Batang" w:cs="Times New Roman"/>
          <w:strike/>
          <w:color w:val="FF0000"/>
          <w:kern w:val="0"/>
          <w:szCs w:val="20"/>
          <w:lang w:val="en-GB" w:eastAsia="ko-KR"/>
          <w14:ligatures w14:val="none"/>
        </w:rPr>
        <w:t>[</w:t>
      </w:r>
      <w:r w:rsidRPr="0074745A">
        <w:rPr>
          <w:rFonts w:eastAsia="Batang" w:cs="Times New Roman"/>
          <w:kern w:val="0"/>
          <w:szCs w:val="20"/>
          <w:lang w:val="en-GB" w:eastAsia="ko-KR"/>
          <w14:ligatures w14:val="none"/>
        </w:rPr>
        <w:t xml:space="preserve">slot </w:t>
      </w:r>
      <w:r w:rsidRPr="0074745A">
        <w:rPr>
          <w:rFonts w:eastAsia="Batang" w:cs="Times New Roman"/>
          <w:strike/>
          <w:color w:val="FF0000"/>
          <w:kern w:val="0"/>
          <w:szCs w:val="20"/>
          <w:lang w:val="en-GB" w:eastAsia="ko-KR"/>
          <w14:ligatures w14:val="none"/>
        </w:rPr>
        <w:t xml:space="preserve">or symbol] </w:t>
      </w:r>
      <w:r w:rsidRPr="0074745A">
        <w:rPr>
          <w:rFonts w:eastAsia="Batang" w:cs="Times New Roman"/>
          <w:kern w:val="0"/>
          <w:szCs w:val="20"/>
          <w:lang w:val="en-GB" w:eastAsia="ko-KR"/>
          <w14:ligatures w14:val="none"/>
        </w:rPr>
        <w:t>where UE receives a signalling from gNB to indicate on-demand SSB transmission</w:t>
      </w:r>
    </w:p>
    <w:p w14:paraId="3676896C" w14:textId="77777777" w:rsidR="0074745A" w:rsidRPr="0074745A" w:rsidRDefault="0074745A" w:rsidP="00A473EE">
      <w:pPr>
        <w:numPr>
          <w:ilvl w:val="2"/>
          <w:numId w:val="13"/>
        </w:numPr>
        <w:contextualSpacing/>
        <w:rPr>
          <w:rFonts w:eastAsia="Batang" w:cs="Times New Roman"/>
          <w:kern w:val="0"/>
          <w:szCs w:val="20"/>
          <w:lang w:val="en-GB" w:eastAsia="ko-KR"/>
          <w14:ligatures w14:val="none"/>
        </w:rPr>
      </w:pPr>
      <w:r w:rsidRPr="0074745A">
        <w:rPr>
          <w:rFonts w:eastAsia="Batang" w:cs="Times New Roman"/>
          <w:kern w:val="0"/>
          <w:szCs w:val="20"/>
          <w:lang w:val="en-GB" w:eastAsia="ko-KR"/>
          <w14:ligatures w14:val="none"/>
        </w:rPr>
        <w:lastRenderedPageBreak/>
        <w:t>The SSB time domain positions of on-demand SSB burst are configured by gNB.</w:t>
      </w:r>
    </w:p>
    <w:p w14:paraId="7C82C3CE" w14:textId="77777777" w:rsidR="0074745A" w:rsidRPr="0074745A" w:rsidRDefault="0074745A" w:rsidP="00A473EE">
      <w:pPr>
        <w:numPr>
          <w:ilvl w:val="1"/>
          <w:numId w:val="13"/>
        </w:numPr>
        <w:contextualSpacing/>
        <w:rPr>
          <w:rFonts w:eastAsia="Batang" w:cs="Times New Roman"/>
          <w:strike/>
          <w:color w:val="FF0000"/>
          <w:kern w:val="0"/>
          <w:szCs w:val="20"/>
          <w:lang w:val="en-GB" w:eastAsia="ko-KR"/>
          <w14:ligatures w14:val="none"/>
        </w:rPr>
      </w:pPr>
      <w:r w:rsidRPr="0074745A">
        <w:rPr>
          <w:rFonts w:eastAsia="Batang" w:cs="Times New Roman"/>
          <w:strike/>
          <w:color w:val="FF0000"/>
          <w:kern w:val="0"/>
          <w:szCs w:val="20"/>
          <w:lang w:val="en-GB" w:eastAsia="ko-KR"/>
          <w14:ligatures w14:val="none"/>
        </w:rPr>
        <w:t>FFS: Details of the value of T (≥ 0) including possibility of T comprising of multiple components</w:t>
      </w:r>
    </w:p>
    <w:p w14:paraId="3F9EB24B" w14:textId="77777777" w:rsidR="0074745A" w:rsidRPr="0074745A" w:rsidRDefault="0074745A" w:rsidP="00A473EE">
      <w:pPr>
        <w:numPr>
          <w:ilvl w:val="1"/>
          <w:numId w:val="13"/>
        </w:numPr>
        <w:contextualSpacing/>
        <w:rPr>
          <w:rFonts w:eastAsia="Batang" w:cs="Times New Roman"/>
          <w:kern w:val="0"/>
          <w:szCs w:val="20"/>
          <w:lang w:val="en-GB" w:eastAsia="ko-KR"/>
          <w14:ligatures w14:val="none"/>
        </w:rPr>
      </w:pPr>
      <w:r w:rsidRPr="0074745A">
        <w:rPr>
          <w:rFonts w:eastAsia="Batang" w:cs="Times New Roman"/>
          <w:kern w:val="0"/>
          <w:szCs w:val="20"/>
          <w:lang w:val="en-GB" w:eastAsia="ko-KR"/>
          <w14:ligatures w14:val="none"/>
        </w:rPr>
        <w:t xml:space="preserve">Note: The value of T is not less than existing timeline required for UE’s MAC CE processing for SCell activation </w:t>
      </w:r>
    </w:p>
    <w:p w14:paraId="462AB5D9" w14:textId="3BBA15DC" w:rsidR="0074745A" w:rsidRPr="0074745A" w:rsidRDefault="0074745A" w:rsidP="00A473EE">
      <w:pPr>
        <w:numPr>
          <w:ilvl w:val="1"/>
          <w:numId w:val="13"/>
        </w:numPr>
        <w:contextualSpacing/>
        <w:rPr>
          <w:rFonts w:eastAsia="Batang" w:cs="Times New Roman"/>
          <w:color w:val="FF0000"/>
          <w:kern w:val="0"/>
          <w:szCs w:val="20"/>
          <w:lang w:val="en-GB" w:eastAsia="ko-KR"/>
          <w14:ligatures w14:val="none"/>
        </w:rPr>
      </w:pPr>
      <w:r w:rsidRPr="0074745A">
        <w:rPr>
          <w:rFonts w:eastAsia="Batang" w:cs="Times New Roman" w:hint="eastAsia"/>
          <w:color w:val="FF0000"/>
          <w:kern w:val="0"/>
          <w:szCs w:val="20"/>
          <w:lang w:val="en-GB" w:eastAsia="ko-KR"/>
          <w14:ligatures w14:val="none"/>
        </w:rPr>
        <w:t>(</w:t>
      </w:r>
      <w:r w:rsidRPr="0074745A">
        <w:rPr>
          <w:rFonts w:eastAsia="Batang" w:cs="Times New Roman" w:hint="eastAsia"/>
          <w:color w:val="FF0000"/>
          <w:kern w:val="0"/>
          <w:szCs w:val="20"/>
          <w:highlight w:val="darkYellow"/>
          <w:lang w:val="en-GB" w:eastAsia="ko-KR"/>
          <w14:ligatures w14:val="none"/>
        </w:rPr>
        <w:t>Working assumption</w:t>
      </w:r>
      <w:r w:rsidRPr="0074745A">
        <w:rPr>
          <w:rFonts w:eastAsia="Batang" w:cs="Times New Roman" w:hint="eastAsia"/>
          <w:color w:val="FF0000"/>
          <w:kern w:val="0"/>
          <w:szCs w:val="20"/>
          <w:lang w:val="en-GB" w:eastAsia="ko-KR"/>
          <w14:ligatures w14:val="none"/>
        </w:rPr>
        <w:t xml:space="preserve">): T is not less than </w:t>
      </w:r>
      <w:proofErr w:type="spellStart"/>
      <w:r w:rsidRPr="0074745A">
        <w:rPr>
          <w:rFonts w:eastAsia="Batang" w:cs="Times New Roman" w:hint="eastAsia"/>
          <w:color w:val="FF0000"/>
          <w:kern w:val="0"/>
          <w:szCs w:val="20"/>
          <w:lang w:val="en-GB" w:eastAsia="ko-KR"/>
          <w14:ligatures w14:val="none"/>
        </w:rPr>
        <w:t>T_min</w:t>
      </w:r>
      <w:proofErr w:type="spellEnd"/>
      <w:r w:rsidRPr="0074745A">
        <w:rPr>
          <w:rFonts w:eastAsia="Batang" w:cs="Times New Roman" w:hint="eastAsia"/>
          <w:color w:val="FF0000"/>
          <w:kern w:val="0"/>
          <w:szCs w:val="20"/>
          <w:lang w:val="en-GB" w:eastAsia="ko-KR"/>
          <w14:ligatures w14:val="none"/>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,I?</m:t>
            </m:r>
          </m:sup>
        </m:sSubSup>
      </m:oMath>
      <w:r w:rsidRPr="0074745A">
        <w:rPr>
          <w:rFonts w:eastAsia="Batang" w:cs="Times New Roman"/>
          <w:bCs/>
          <w:color w:val="FF0000"/>
          <w:kern w:val="0"/>
          <w:szCs w:val="20"/>
          <w:lang w:val="en-GB" w:eastAsia="ko-KR"/>
          <w14:ligatures w14:val="none"/>
        </w:rPr>
        <w:t>+1</w:t>
      </w:r>
      <w:r w:rsidRPr="0074745A">
        <w:rPr>
          <w:rFonts w:eastAsia="Batang" w:cs="Times New Roman" w:hint="eastAsia"/>
          <w:bCs/>
          <w:color w:val="FF0000"/>
          <w:kern w:val="0"/>
          <w:szCs w:val="20"/>
          <w:lang w:val="en-GB" w:eastAsia="ko-KR"/>
          <w14:ligatures w14:val="none"/>
        </w:rPr>
        <w:t xml:space="preserve"> where slot </w:t>
      </w:r>
      <w:proofErr w:type="spellStart"/>
      <w:r w:rsidRPr="0074745A">
        <w:rPr>
          <w:rFonts w:eastAsia="Batang" w:cs="Times New Roman" w:hint="eastAsia"/>
          <w:bCs/>
          <w:i/>
          <w:iCs/>
          <w:color w:val="FF0000"/>
          <w:kern w:val="0"/>
          <w:szCs w:val="20"/>
          <w:lang w:val="en-GB" w:eastAsia="ko-KR"/>
          <w14:ligatures w14:val="none"/>
        </w:rPr>
        <w:t>n</w:t>
      </w:r>
      <w:r w:rsidRPr="0074745A">
        <w:rPr>
          <w:rFonts w:eastAsia="Batang" w:cs="Times New Roman" w:hint="eastAsia"/>
          <w:bCs/>
          <w:color w:val="FF0000"/>
          <w:kern w:val="0"/>
          <w:szCs w:val="20"/>
          <w:lang w:val="en-GB" w:eastAsia="ko-KR"/>
          <w14:ligatures w14:val="none"/>
        </w:rPr>
        <w:t>+</w:t>
      </w:r>
      <w:r w:rsidRPr="0074745A">
        <w:rPr>
          <w:rFonts w:eastAsia="Batang" w:cs="Times New Roman" w:hint="eastAsia"/>
          <w:bCs/>
          <w:i/>
          <w:iCs/>
          <w:color w:val="FF0000"/>
          <w:kern w:val="0"/>
          <w:szCs w:val="20"/>
          <w:lang w:val="en-GB" w:eastAsia="ko-KR"/>
          <w14:ligatures w14:val="none"/>
        </w:rPr>
        <w:t>m</w:t>
      </w:r>
      <w:proofErr w:type="spellEnd"/>
      <w:r w:rsidRPr="0074745A">
        <w:rPr>
          <w:rFonts w:eastAsia="Batang" w:cs="Times New Roman" w:hint="eastAsia"/>
          <w:bCs/>
          <w:color w:val="FF0000"/>
          <w:kern w:val="0"/>
          <w:szCs w:val="20"/>
          <w:lang w:val="en-GB" w:eastAsia="ko-KR"/>
          <w14:ligatures w14:val="none"/>
        </w:rPr>
        <w:t xml:space="preserve"> </w:t>
      </w:r>
      <w:r w:rsidRPr="0074745A">
        <w:rPr>
          <w:rFonts w:eastAsia="Batang" w:cs="Times New Roman"/>
          <w:iCs/>
          <w:color w:val="FF0000"/>
          <w:kern w:val="0"/>
          <w:szCs w:val="20"/>
          <w:lang w:val="en-GB" w:eastAsia="ko-KR"/>
          <w14:ligatures w14:val="none"/>
        </w:rPr>
        <w:t xml:space="preserve">is a slot indicated for PUCCH transmission with HARQ-QCK information </w:t>
      </w:r>
      <w:r w:rsidRPr="0074745A">
        <w:rPr>
          <w:rFonts w:eastAsia="Batang" w:cs="Times New Roman" w:hint="eastAsia"/>
          <w:iCs/>
          <w:color w:val="FF0000"/>
          <w:kern w:val="0"/>
          <w:szCs w:val="20"/>
          <w:lang w:val="en-GB" w:eastAsia="ko-KR"/>
          <w14:ligatures w14:val="none"/>
        </w:rPr>
        <w:t>when the UE receives MAC CE signaling to indicate on-demand SSB transmission ending in</w:t>
      </w:r>
      <w:r w:rsidRPr="0074745A">
        <w:rPr>
          <w:rFonts w:eastAsia="Batang" w:cs="Times New Roman"/>
          <w:iCs/>
          <w:color w:val="FF0000"/>
          <w:kern w:val="0"/>
          <w:szCs w:val="20"/>
          <w:lang w:val="en-GB" w:eastAsia="ko-KR"/>
          <w14:ligatures w14:val="none"/>
        </w:rPr>
        <w:t xml:space="preserve"> slot </w:t>
      </w:r>
      <w:r w:rsidRPr="0074745A">
        <w:rPr>
          <w:rFonts w:eastAsia="Batang" w:cs="Times New Roman"/>
          <w:i/>
          <w:color w:val="FF0000"/>
          <w:kern w:val="0"/>
          <w:szCs w:val="20"/>
          <w:lang w:val="en-GB" w:eastAsia="ko-KR"/>
          <w14:ligatures w14:val="none"/>
        </w:rPr>
        <w:t>n</w:t>
      </w:r>
      <w:r w:rsidRPr="0074745A">
        <w:rPr>
          <w:rFonts w:eastAsia="Batang" w:cs="Times New Roman" w:hint="eastAsia"/>
          <w:iCs/>
          <w:color w:val="FF0000"/>
          <w:kern w:val="0"/>
          <w:szCs w:val="20"/>
          <w:lang w:val="en-GB" w:eastAsia="ko-KR"/>
          <w14:ligatures w14:val="none"/>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,I?</m:t>
            </m:r>
          </m:sup>
        </m:sSubSup>
      </m:oMath>
      <w:r w:rsidRPr="0074745A">
        <w:rPr>
          <w:rFonts w:eastAsia="Batang" w:cs="Times New Roman" w:hint="eastAsia"/>
          <w:iCs/>
          <w:color w:val="FF0000"/>
          <w:kern w:val="0"/>
          <w:szCs w:val="20"/>
          <w:lang w:val="en-GB" w:eastAsia="ko-KR"/>
          <w14:ligatures w14:val="none"/>
        </w:rPr>
        <w:t xml:space="preserve"> is as defined in </w:t>
      </w:r>
      <w:r w:rsidRPr="0074745A">
        <w:rPr>
          <w:rFonts w:eastAsia="Batang" w:cs="Times New Roman"/>
          <w:iCs/>
          <w:color w:val="FF0000"/>
          <w:kern w:val="0"/>
          <w:szCs w:val="20"/>
          <w:lang w:val="en-GB" w:eastAsia="ko-KR"/>
          <w14:ligatures w14:val="none"/>
        </w:rPr>
        <w:t>current</w:t>
      </w:r>
      <w:r w:rsidRPr="0074745A">
        <w:rPr>
          <w:rFonts w:eastAsia="Batang" w:cs="Times New Roman" w:hint="eastAsia"/>
          <w:iCs/>
          <w:color w:val="FF0000"/>
          <w:kern w:val="0"/>
          <w:szCs w:val="20"/>
          <w:lang w:val="en-GB" w:eastAsia="ko-KR"/>
          <w14:ligatures w14:val="none"/>
        </w:rPr>
        <w:t xml:space="preserve"> specification</w:t>
      </w:r>
      <w:r w:rsidRPr="0074745A">
        <w:rPr>
          <w:rFonts w:eastAsia="Batang" w:cs="Times New Roman"/>
          <w:iCs/>
          <w:color w:val="FF0000"/>
          <w:kern w:val="0"/>
          <w:szCs w:val="20"/>
          <w:lang w:val="en-GB" w:eastAsia="ko-KR"/>
          <w14:ligatures w14:val="none"/>
        </w:rPr>
        <w:t>.</w:t>
      </w:r>
    </w:p>
    <w:p w14:paraId="6F8F0E0F" w14:textId="7CCB460D" w:rsidR="0074745A" w:rsidRPr="0074745A" w:rsidRDefault="0074745A" w:rsidP="00A473EE">
      <w:pPr>
        <w:numPr>
          <w:ilvl w:val="2"/>
          <w:numId w:val="13"/>
        </w:numPr>
        <w:contextualSpacing/>
        <w:rPr>
          <w:rFonts w:eastAsia="Batang" w:cs="Times New Roman"/>
          <w:color w:val="FF0000"/>
          <w:kern w:val="0"/>
          <w:szCs w:val="20"/>
          <w:lang w:val="en-GB" w:eastAsia="ko-KR"/>
          <w14:ligatures w14:val="none"/>
        </w:rPr>
      </w:pPr>
      <w:r w:rsidRPr="0074745A">
        <w:rPr>
          <w:rFonts w:eastAsia="Batang" w:cs="Times New Roman" w:hint="eastAsia"/>
          <w:iCs/>
          <w:color w:val="FF0000"/>
          <w:kern w:val="0"/>
          <w:szCs w:val="20"/>
          <w:lang w:val="en-GB" w:eastAsia="ko-KR"/>
          <w14:ligatures w14:val="none"/>
        </w:rPr>
        <w:t xml:space="preserve">RAN4 to confirm that </w:t>
      </w:r>
      <w:proofErr w:type="spellStart"/>
      <w:r w:rsidRPr="0074745A">
        <w:rPr>
          <w:rFonts w:eastAsia="Batang" w:cs="Times New Roman" w:hint="eastAsia"/>
          <w:iCs/>
          <w:color w:val="FF0000"/>
          <w:kern w:val="0"/>
          <w:szCs w:val="20"/>
          <w:lang w:val="en-GB" w:eastAsia="ko-KR"/>
          <w14:ligatures w14:val="none"/>
        </w:rPr>
        <w:t>T_min</w:t>
      </w:r>
      <w:proofErr w:type="spellEnd"/>
      <w:r w:rsidRPr="0074745A">
        <w:rPr>
          <w:rFonts w:eastAsia="Batang" w:cs="Times New Roman" w:hint="eastAsia"/>
          <w:iCs/>
          <w:color w:val="FF0000"/>
          <w:kern w:val="0"/>
          <w:szCs w:val="20"/>
          <w:lang w:val="en-GB" w:eastAsia="ko-KR"/>
          <w14:ligatures w14:val="none"/>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,I?</m:t>
            </m:r>
          </m:sup>
        </m:sSubSup>
      </m:oMath>
      <w:r w:rsidRPr="0074745A">
        <w:rPr>
          <w:rFonts w:eastAsia="Batang" w:cs="Times New Roman"/>
          <w:color w:val="FF0000"/>
          <w:kern w:val="0"/>
          <w:szCs w:val="20"/>
          <w:lang w:val="en-GB" w:eastAsia="ko-KR"/>
          <w14:ligatures w14:val="none"/>
        </w:rPr>
        <w:t>+1</w:t>
      </w:r>
    </w:p>
    <w:p w14:paraId="5E1B598C" w14:textId="77777777" w:rsidR="0074745A" w:rsidRPr="0074745A" w:rsidRDefault="0074745A" w:rsidP="00A473EE">
      <w:pPr>
        <w:numPr>
          <w:ilvl w:val="1"/>
          <w:numId w:val="13"/>
        </w:numPr>
        <w:contextualSpacing/>
        <w:rPr>
          <w:rFonts w:eastAsia="Batang" w:cs="Times New Roman"/>
          <w:strike/>
          <w:color w:val="FF0000"/>
          <w:kern w:val="0"/>
          <w:szCs w:val="20"/>
          <w:lang w:val="en-GB" w:eastAsia="ko-KR"/>
          <w14:ligatures w14:val="none"/>
        </w:rPr>
      </w:pPr>
      <w:r w:rsidRPr="0074745A">
        <w:rPr>
          <w:rFonts w:eastAsia="Batang" w:cs="Times New Roman"/>
          <w:strike/>
          <w:color w:val="FF0000"/>
          <w:kern w:val="0"/>
          <w:szCs w:val="20"/>
          <w:lang w:val="en-GB" w:eastAsia="ko-KR"/>
          <w14:ligatures w14:val="none"/>
        </w:rPr>
        <w:t>FFS: Whether the value of T is predefined or indicated/configured by gNB</w:t>
      </w:r>
    </w:p>
    <w:p w14:paraId="5A4732B0" w14:textId="77777777" w:rsidR="0074745A" w:rsidRPr="0074745A" w:rsidRDefault="0074745A" w:rsidP="00A473EE">
      <w:pPr>
        <w:numPr>
          <w:ilvl w:val="1"/>
          <w:numId w:val="13"/>
        </w:numPr>
        <w:contextualSpacing/>
        <w:rPr>
          <w:rFonts w:eastAsia="Batang" w:cs="Times New Roman"/>
          <w:color w:val="FF0000"/>
          <w:kern w:val="0"/>
          <w:szCs w:val="20"/>
          <w:lang w:val="en-GB" w:eastAsia="ko-KR"/>
          <w14:ligatures w14:val="none"/>
        </w:rPr>
      </w:pPr>
      <w:r w:rsidRPr="0074745A">
        <w:rPr>
          <w:rFonts w:eastAsia="Batang" w:cs="Times New Roman" w:hint="eastAsia"/>
          <w:color w:val="FF0000"/>
          <w:kern w:val="0"/>
          <w:szCs w:val="20"/>
          <w:highlight w:val="darkYellow"/>
          <w:lang w:val="en-GB" w:eastAsia="ko-KR"/>
          <w14:ligatures w14:val="none"/>
        </w:rPr>
        <w:t>(Working assumption)</w:t>
      </w:r>
      <w:r w:rsidRPr="0074745A">
        <w:rPr>
          <w:rFonts w:eastAsia="Batang" w:cs="Times New Roman"/>
          <w:color w:val="FF0000"/>
          <w:kern w:val="0"/>
          <w:szCs w:val="20"/>
          <w:lang w:val="en-GB" w:eastAsia="ko-KR"/>
          <w14:ligatures w14:val="none"/>
        </w:rPr>
        <w:t xml:space="preserve"> </w:t>
      </w:r>
      <w:r w:rsidRPr="0074745A">
        <w:rPr>
          <w:rFonts w:eastAsia="Batang" w:cs="Times New Roman" w:hint="eastAsia"/>
          <w:color w:val="FF0000"/>
          <w:kern w:val="0"/>
          <w:szCs w:val="20"/>
          <w:lang w:val="en-GB" w:eastAsia="ko-KR"/>
          <w14:ligatures w14:val="none"/>
        </w:rPr>
        <w:t>T=</w:t>
      </w:r>
      <w:proofErr w:type="spellStart"/>
      <w:r w:rsidRPr="0074745A">
        <w:rPr>
          <w:rFonts w:eastAsia="Batang" w:cs="Times New Roman" w:hint="eastAsia"/>
          <w:color w:val="FF0000"/>
          <w:kern w:val="0"/>
          <w:szCs w:val="20"/>
          <w:lang w:val="en-GB" w:eastAsia="ko-KR"/>
          <w14:ligatures w14:val="none"/>
        </w:rPr>
        <w:t>T_min</w:t>
      </w:r>
      <w:proofErr w:type="spellEnd"/>
    </w:p>
    <w:p w14:paraId="78707A2D" w14:textId="77777777" w:rsidR="0074745A" w:rsidRPr="0074745A" w:rsidRDefault="0074745A" w:rsidP="00A473EE">
      <w:pPr>
        <w:numPr>
          <w:ilvl w:val="1"/>
          <w:numId w:val="13"/>
        </w:numPr>
        <w:contextualSpacing/>
        <w:rPr>
          <w:rFonts w:eastAsia="Batang" w:cs="Times New Roman"/>
          <w:strike/>
          <w:color w:val="FF0000"/>
          <w:kern w:val="0"/>
          <w:szCs w:val="20"/>
          <w:lang w:val="en-GB" w:eastAsia="ko-KR"/>
          <w14:ligatures w14:val="none"/>
        </w:rPr>
      </w:pPr>
      <w:r w:rsidRPr="0074745A">
        <w:rPr>
          <w:rFonts w:eastAsia="Batang" w:cs="Times New Roman"/>
          <w:strike/>
          <w:color w:val="FF0000"/>
          <w:kern w:val="0"/>
          <w:szCs w:val="20"/>
          <w:lang w:val="en-GB" w:eastAsia="ko-KR"/>
          <w14:ligatures w14:val="none"/>
        </w:rPr>
        <w:t>FFS: Details of “the [slot or symbol] where UE receives a signalling from gNB” or “the [slot or symbol] where UE transmits HARQ-ACK corresponding to a signalling from gNB to trigger on-demand SSB”</w:t>
      </w:r>
    </w:p>
    <w:p w14:paraId="0E0C144D" w14:textId="77777777" w:rsidR="0074745A" w:rsidRPr="0074745A" w:rsidRDefault="0074745A" w:rsidP="00A473EE">
      <w:pPr>
        <w:numPr>
          <w:ilvl w:val="0"/>
          <w:numId w:val="13"/>
        </w:numPr>
        <w:contextualSpacing/>
        <w:rPr>
          <w:rFonts w:eastAsia="Batang" w:cs="Times New Roman"/>
          <w:kern w:val="0"/>
          <w:szCs w:val="20"/>
          <w:lang w:val="en-GB" w:eastAsia="ko-KR"/>
          <w14:ligatures w14:val="none"/>
        </w:rPr>
      </w:pPr>
      <w:r w:rsidRPr="0074745A">
        <w:rPr>
          <w:rFonts w:eastAsia="Batang" w:cs="Times New Roman"/>
          <w:kern w:val="0"/>
          <w:szCs w:val="20"/>
          <w:lang w:val="en-GB" w:eastAsia="ko-KR"/>
          <w14:ligatures w14:val="none"/>
        </w:rPr>
        <w:t>Above applies at least for the case where SCell with on demand SSB transmission and cell with signalling transmission have the same numerology.</w:t>
      </w:r>
    </w:p>
    <w:p w14:paraId="1A939E24" w14:textId="77777777" w:rsidR="0074745A" w:rsidRDefault="0074745A" w:rsidP="004C2202">
      <w:pPr>
        <w:rPr>
          <w:lang w:val="en-GB"/>
        </w:rPr>
      </w:pPr>
    </w:p>
    <w:p w14:paraId="572F493B" w14:textId="77777777" w:rsidR="004F58E9" w:rsidRPr="004F58E9" w:rsidRDefault="004F58E9" w:rsidP="004F58E9">
      <w:pPr>
        <w:rPr>
          <w:rFonts w:ascii="Times" w:eastAsia="Batang" w:hAnsi="Times" w:cs="Times New Roman"/>
          <w:kern w:val="0"/>
          <w:szCs w:val="24"/>
          <w:lang w:val="en-GB" w:eastAsia="x-none"/>
          <w14:ligatures w14:val="none"/>
        </w:rPr>
      </w:pPr>
      <w:r w:rsidRPr="004F58E9">
        <w:rPr>
          <w:rFonts w:ascii="Times" w:eastAsia="Batang" w:hAnsi="Times" w:cs="Times New Roman"/>
          <w:kern w:val="0"/>
          <w:szCs w:val="24"/>
          <w:highlight w:val="green"/>
          <w:lang w:val="en-GB" w:eastAsia="x-none"/>
          <w14:ligatures w14:val="none"/>
        </w:rPr>
        <w:t>Agreement</w:t>
      </w:r>
    </w:p>
    <w:p w14:paraId="4C194BA0" w14:textId="77777777" w:rsidR="004F58E9" w:rsidRPr="004F58E9" w:rsidRDefault="004F58E9" w:rsidP="004F58E9">
      <w:pPr>
        <w:rPr>
          <w:rFonts w:ascii="Times" w:eastAsia="Batang" w:hAnsi="Times" w:cs="Times New Roman"/>
          <w:kern w:val="0"/>
          <w:szCs w:val="24"/>
          <w:lang w:val="en-GB" w:eastAsia="x-none"/>
          <w14:ligatures w14:val="none"/>
        </w:rPr>
      </w:pPr>
      <w:r w:rsidRPr="004F58E9">
        <w:rPr>
          <w:rFonts w:ascii="Times" w:eastAsia="Batang" w:hAnsi="Times" w:cs="Times New Roman"/>
          <w:kern w:val="0"/>
          <w:szCs w:val="24"/>
          <w:lang w:val="en-GB"/>
          <w14:ligatures w14:val="none"/>
        </w:rPr>
        <w:t xml:space="preserve">LS on timeline for On-demand SSB operation on SCell is agreed in </w:t>
      </w:r>
      <w:r w:rsidRPr="004F58E9">
        <w:rPr>
          <w:rFonts w:ascii="Times" w:eastAsia="Batang" w:hAnsi="Times" w:cs="Times New Roman"/>
          <w:kern w:val="0"/>
          <w:szCs w:val="24"/>
          <w:highlight w:val="green"/>
          <w:lang w:val="en-GB"/>
          <w14:ligatures w14:val="none"/>
        </w:rPr>
        <w:t>R1-2407565.</w:t>
      </w:r>
    </w:p>
    <w:p w14:paraId="762AD81B" w14:textId="77777777" w:rsidR="004F58E9" w:rsidRDefault="004F58E9" w:rsidP="004C2202">
      <w:pPr>
        <w:rPr>
          <w:lang w:val="en-GB"/>
        </w:rPr>
      </w:pPr>
    </w:p>
    <w:p w14:paraId="2EBD89D0" w14:textId="6C3F70B3" w:rsidR="00495EC1" w:rsidRDefault="00495EC1" w:rsidP="00495EC1">
      <w:pPr>
        <w:rPr>
          <w:b/>
          <w:bCs/>
          <w:u w:val="single"/>
        </w:rPr>
      </w:pPr>
      <w:r w:rsidRPr="00873C7F">
        <w:rPr>
          <w:b/>
          <w:bCs/>
          <w:u w:val="single"/>
        </w:rPr>
        <w:t>Agreements from RAN1#11</w:t>
      </w:r>
      <w:r>
        <w:rPr>
          <w:b/>
          <w:bCs/>
          <w:u w:val="single"/>
        </w:rPr>
        <w:t>8bis</w:t>
      </w:r>
      <w:r w:rsidRPr="00873C7F">
        <w:rPr>
          <w:b/>
          <w:bCs/>
          <w:u w:val="single"/>
        </w:rPr>
        <w:t xml:space="preserve"> meeting</w:t>
      </w:r>
    </w:p>
    <w:p w14:paraId="6FC59C32" w14:textId="77777777" w:rsidR="00495EC1" w:rsidRPr="00495EC1" w:rsidRDefault="00495EC1" w:rsidP="00495EC1">
      <w:pPr>
        <w:rPr>
          <w:rFonts w:ascii="Times" w:eastAsia="Batang" w:hAnsi="Times" w:cs="Times New Roman"/>
          <w:b/>
          <w:bCs/>
          <w:kern w:val="0"/>
          <w:szCs w:val="24"/>
          <w:lang w:val="en-GB" w:eastAsia="x-none"/>
          <w14:ligatures w14:val="none"/>
        </w:rPr>
      </w:pPr>
      <w:bookmarkStart w:id="4" w:name="_Hlk179979931"/>
      <w:r w:rsidRPr="00495EC1">
        <w:rPr>
          <w:rFonts w:ascii="Times" w:eastAsia="Batang" w:hAnsi="Times" w:cs="Times New Roman"/>
          <w:b/>
          <w:bCs/>
          <w:kern w:val="0"/>
          <w:szCs w:val="24"/>
          <w:highlight w:val="green"/>
          <w:lang w:val="en-GB" w:eastAsia="x-none"/>
          <w14:ligatures w14:val="none"/>
        </w:rPr>
        <w:t>Agreement</w:t>
      </w:r>
    </w:p>
    <w:bookmarkEnd w:id="4"/>
    <w:p w14:paraId="0B06188A" w14:textId="77777777" w:rsidR="00495EC1" w:rsidRPr="00495EC1" w:rsidRDefault="00495EC1" w:rsidP="00495EC1">
      <w:pPr>
        <w:rPr>
          <w:rFonts w:eastAsia="Malgun Gothic" w:cs="Times New Roman"/>
          <w:kern w:val="0"/>
          <w:szCs w:val="24"/>
          <w:lang w:eastAsia="en-US"/>
          <w14:ligatures w14:val="none"/>
        </w:rPr>
      </w:pPr>
      <w:r w:rsidRPr="00495EC1">
        <w:rPr>
          <w:rFonts w:ascii="Times" w:eastAsia="Batang" w:hAnsi="Times" w:cs="Times New Roman"/>
          <w:kern w:val="0"/>
          <w:szCs w:val="20"/>
          <w:lang w:val="en-GB" w:eastAsia="ko-KR"/>
          <w14:ligatures w14:val="none"/>
        </w:rPr>
        <w:t>For</w:t>
      </w:r>
      <w:r w:rsidRPr="00495EC1">
        <w:rPr>
          <w:rFonts w:ascii="Times" w:eastAsia="Batang" w:hAnsi="Times" w:cs="Times New Roman"/>
          <w:kern w:val="0"/>
          <w:szCs w:val="20"/>
          <w:lang w:val="en-GB" w:eastAsia="en-US"/>
          <w14:ligatures w14:val="none"/>
        </w:rPr>
        <w:t xml:space="preserve"> a cell supporting on-demand SSB SCell operation</w:t>
      </w:r>
      <w:r w:rsidRPr="00495EC1">
        <w:rPr>
          <w:rFonts w:ascii="Times" w:eastAsia="Batang" w:hAnsi="Times" w:cs="Times New Roman"/>
          <w:kern w:val="0"/>
          <w:szCs w:val="20"/>
          <w:lang w:val="en-GB" w:eastAsia="ko-KR"/>
          <w14:ligatures w14:val="none"/>
        </w:rPr>
        <w:t xml:space="preserve">, deactivation of on-demand SSB transmission is supported. </w:t>
      </w:r>
      <w:proofErr w:type="gramStart"/>
      <w:r w:rsidRPr="00495EC1">
        <w:rPr>
          <w:rFonts w:ascii="Times" w:eastAsia="Batang" w:hAnsi="Times" w:cs="Times New Roman"/>
          <w:kern w:val="0"/>
          <w:szCs w:val="20"/>
          <w:lang w:val="en-GB" w:eastAsia="ko-KR"/>
          <w14:ligatures w14:val="none"/>
        </w:rPr>
        <w:t>In order to</w:t>
      </w:r>
      <w:proofErr w:type="gramEnd"/>
      <w:r w:rsidRPr="00495EC1">
        <w:rPr>
          <w:rFonts w:ascii="Times" w:eastAsia="Batang" w:hAnsi="Times" w:cs="Times New Roman"/>
          <w:kern w:val="0"/>
          <w:szCs w:val="20"/>
          <w:lang w:val="en-GB" w:eastAsia="ko-KR"/>
          <w14:ligatures w14:val="none"/>
        </w:rPr>
        <w:t xml:space="preserve"> deactivate on-demand SSB transmission from a UE perspective, support at least one of the following options.</w:t>
      </w:r>
    </w:p>
    <w:p w14:paraId="03E81F9B"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Option 1: Explicit indication of deactivation for on-demand SSB via MAC-CE for on-demand SSB transmission indication</w:t>
      </w:r>
    </w:p>
    <w:p w14:paraId="7B113CFF"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Option 1A: Explicit indication of deactivation for on-demand SSB via RRC for on-demand SSB transmission indication</w:t>
      </w:r>
    </w:p>
    <w:p w14:paraId="5F5DEB9C"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eastAsia="Malgun Gothic" w:cs="Times New Roman"/>
          <w:kern w:val="0"/>
          <w:szCs w:val="24"/>
          <w:lang w:eastAsia="ko-KR"/>
          <w14:ligatures w14:val="none"/>
        </w:rPr>
        <w:t xml:space="preserve">Option 2: Configuration/indication of </w:t>
      </w:r>
      <w:r w:rsidRPr="00495EC1">
        <w:rPr>
          <w:rFonts w:ascii="Times" w:eastAsia="Batang" w:hAnsi="Times" w:cs="Times New Roman"/>
          <w:kern w:val="0"/>
          <w:szCs w:val="24"/>
          <w:lang w:val="en-GB" w:eastAsia="ko-KR"/>
          <w14:ligatures w14:val="none"/>
        </w:rPr>
        <w:t>the number N of on-demand SSB bursts to be transmitted after on-demand SSB is indicated</w:t>
      </w:r>
    </w:p>
    <w:p w14:paraId="3124ABF2"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Option 3: Configuration/indication of the duration of on-demand SSB transmission window</w:t>
      </w:r>
    </w:p>
    <w:p w14:paraId="66E52872"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Option 4: On-demand SSB transmission, if any, is deactivated when UE receives SCell deactivation MAC-CE for the activated SCell</w:t>
      </w:r>
    </w:p>
    <w:p w14:paraId="004D8CD6"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Option 4A: On-demand SSB transmission, if any, is deactivated when the timer for SCell deactivation is expired</w:t>
      </w:r>
    </w:p>
    <w:p w14:paraId="3A20A50A"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Option 5: On-demand SSB transmission, if any, is deactivated when SCell activation is completed</w:t>
      </w:r>
    </w:p>
    <w:p w14:paraId="11684C6D"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Option 6: Explicit indication of deactivation for on-demand SSB via [group-common] DCI</w:t>
      </w:r>
    </w:p>
    <w:p w14:paraId="6948A0A7"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 xml:space="preserve">FFS: </w:t>
      </w:r>
      <w:r w:rsidRPr="00495EC1">
        <w:rPr>
          <w:rFonts w:ascii="Times" w:eastAsia="Malgun Gothic" w:hAnsi="Times" w:cs="Times New Roman"/>
          <w:kern w:val="0"/>
          <w:szCs w:val="20"/>
          <w:lang w:val="en-GB" w:eastAsia="x-none"/>
          <w14:ligatures w14:val="none"/>
        </w:rPr>
        <w:t>Each option is applicable to which Cases or Scenarios</w:t>
      </w:r>
    </w:p>
    <w:p w14:paraId="22480335" w14:textId="77777777" w:rsidR="00495EC1" w:rsidRPr="00495EC1" w:rsidRDefault="00495EC1" w:rsidP="00A473EE">
      <w:pPr>
        <w:numPr>
          <w:ilvl w:val="0"/>
          <w:numId w:val="18"/>
        </w:numPr>
        <w:rPr>
          <w:rFonts w:eastAsia="Malgun Gothic" w:cs="Times New Roman"/>
          <w:kern w:val="0"/>
          <w:szCs w:val="24"/>
          <w:lang w:eastAsia="x-none"/>
          <w14:ligatures w14:val="none"/>
        </w:rPr>
      </w:pPr>
      <w:r w:rsidRPr="00495EC1">
        <w:rPr>
          <w:rFonts w:ascii="Times" w:eastAsia="Batang" w:hAnsi="Times" w:cs="Times New Roman"/>
          <w:kern w:val="0"/>
          <w:szCs w:val="24"/>
          <w:lang w:val="en-GB" w:eastAsia="ko-KR"/>
          <w14:ligatures w14:val="none"/>
        </w:rPr>
        <w:t>FFS:</w:t>
      </w:r>
      <w:r w:rsidRPr="00495EC1">
        <w:rPr>
          <w:rFonts w:eastAsia="Malgun Gothic" w:cs="Times New Roman"/>
          <w:kern w:val="0"/>
          <w:szCs w:val="24"/>
          <w:lang w:eastAsia="ko-KR"/>
          <w14:ligatures w14:val="none"/>
        </w:rPr>
        <w:t xml:space="preserve"> Details related to each of the above options</w:t>
      </w:r>
    </w:p>
    <w:p w14:paraId="126DC96C" w14:textId="77777777" w:rsidR="001F09DB" w:rsidRDefault="001F09DB" w:rsidP="004C2202"/>
    <w:p w14:paraId="5D11A175" w14:textId="77777777" w:rsidR="001A2269" w:rsidRPr="00096D5A" w:rsidRDefault="001A2269" w:rsidP="001A2269">
      <w:pPr>
        <w:rPr>
          <w:b/>
          <w:bCs/>
          <w:lang w:eastAsia="x-none"/>
        </w:rPr>
      </w:pPr>
      <w:r w:rsidRPr="00096D5A">
        <w:rPr>
          <w:b/>
          <w:bCs/>
          <w:highlight w:val="green"/>
          <w:lang w:eastAsia="x-none"/>
        </w:rPr>
        <w:t>Agreement</w:t>
      </w:r>
    </w:p>
    <w:p w14:paraId="086BEBDC" w14:textId="77777777" w:rsidR="001A2269" w:rsidRPr="00096D5A" w:rsidRDefault="001A2269" w:rsidP="001A2269">
      <w:pPr>
        <w:contextualSpacing/>
        <w:rPr>
          <w:rFonts w:eastAsia="Malgun Gothic"/>
        </w:rPr>
      </w:pPr>
      <w:r w:rsidRPr="00096D5A">
        <w:rPr>
          <w:rFonts w:hint="eastAsia"/>
          <w:szCs w:val="20"/>
          <w:lang w:eastAsia="ko-KR"/>
        </w:rPr>
        <w:t>For</w:t>
      </w:r>
      <w:r w:rsidRPr="00096D5A">
        <w:rPr>
          <w:szCs w:val="20"/>
        </w:rPr>
        <w:t xml:space="preserve"> a cell supporting on-demand SSB SCell operation</w:t>
      </w:r>
      <w:r w:rsidRPr="00096D5A">
        <w:rPr>
          <w:rFonts w:hint="eastAsia"/>
          <w:szCs w:val="20"/>
          <w:lang w:eastAsia="ko-KR"/>
        </w:rPr>
        <w:t xml:space="preserve">, support to provide at least the following parameters for on-demand SSB configuration by RRC </w:t>
      </w:r>
      <w:r w:rsidRPr="00096D5A">
        <w:rPr>
          <w:szCs w:val="20"/>
          <w:lang w:eastAsia="ko-KR"/>
        </w:rPr>
        <w:t xml:space="preserve">at least </w:t>
      </w:r>
      <w:r w:rsidRPr="00096D5A">
        <w:rPr>
          <w:rFonts w:hint="eastAsia"/>
          <w:szCs w:val="20"/>
          <w:lang w:eastAsia="ko-KR"/>
        </w:rPr>
        <w:t>for Case #1.</w:t>
      </w:r>
    </w:p>
    <w:p w14:paraId="2F440F0B" w14:textId="77777777" w:rsidR="001A2269" w:rsidRPr="00096D5A" w:rsidRDefault="001A2269" w:rsidP="00A473EE">
      <w:pPr>
        <w:numPr>
          <w:ilvl w:val="0"/>
          <w:numId w:val="13"/>
        </w:numPr>
        <w:contextualSpacing/>
        <w:rPr>
          <w:rFonts w:eastAsia="Malgun Gothic"/>
          <w:lang w:eastAsia="x-none"/>
        </w:rPr>
      </w:pPr>
      <w:r w:rsidRPr="00096D5A">
        <w:rPr>
          <w:rFonts w:hint="eastAsia"/>
          <w:szCs w:val="20"/>
          <w:lang w:eastAsia="ko-KR"/>
        </w:rPr>
        <w:t>Sub-carrier spacing of the on-demand SSB</w:t>
      </w:r>
    </w:p>
    <w:p w14:paraId="6101F4B5" w14:textId="77777777" w:rsidR="001A2269" w:rsidRPr="00096D5A" w:rsidRDefault="001A2269" w:rsidP="00A473EE">
      <w:pPr>
        <w:numPr>
          <w:ilvl w:val="1"/>
          <w:numId w:val="13"/>
        </w:numPr>
        <w:contextualSpacing/>
        <w:rPr>
          <w:rFonts w:eastAsia="Malgun Gothic"/>
          <w:lang w:eastAsia="x-none"/>
        </w:rPr>
      </w:pPr>
      <w:r w:rsidRPr="00096D5A">
        <w:rPr>
          <w:rFonts w:hint="eastAsia"/>
          <w:szCs w:val="20"/>
          <w:lang w:eastAsia="ko-KR"/>
        </w:rPr>
        <w:t>FFS if this can be absent</w:t>
      </w:r>
    </w:p>
    <w:p w14:paraId="2315AA2F" w14:textId="77777777" w:rsidR="001A2269" w:rsidRPr="00096D5A" w:rsidRDefault="001A2269" w:rsidP="00A473EE">
      <w:pPr>
        <w:numPr>
          <w:ilvl w:val="0"/>
          <w:numId w:val="13"/>
        </w:numPr>
        <w:contextualSpacing/>
        <w:rPr>
          <w:rFonts w:eastAsia="Malgun Gothic"/>
          <w:lang w:eastAsia="x-none"/>
        </w:rPr>
      </w:pPr>
      <w:r w:rsidRPr="00096D5A">
        <w:rPr>
          <w:rFonts w:eastAsia="Malgun Gothic"/>
          <w:lang w:eastAsia="ko-KR"/>
        </w:rPr>
        <w:t>Physical Cell ID of the on-demand SSB</w:t>
      </w:r>
    </w:p>
    <w:p w14:paraId="112E8C2B" w14:textId="77777777" w:rsidR="001A2269" w:rsidRPr="00096D5A" w:rsidRDefault="001A2269" w:rsidP="00A473EE">
      <w:pPr>
        <w:numPr>
          <w:ilvl w:val="0"/>
          <w:numId w:val="13"/>
        </w:numPr>
        <w:contextualSpacing/>
        <w:rPr>
          <w:rFonts w:eastAsia="Malgun Gothic"/>
          <w:lang w:eastAsia="x-none"/>
        </w:rPr>
      </w:pPr>
      <w:r w:rsidRPr="00096D5A">
        <w:rPr>
          <w:rFonts w:eastAsia="Malgun Gothic"/>
          <w:lang w:eastAsia="ko-KR"/>
        </w:rPr>
        <w:t xml:space="preserve">FFS: </w:t>
      </w:r>
      <w:r w:rsidRPr="00096D5A">
        <w:rPr>
          <w:rFonts w:eastAsia="Malgun Gothic" w:hint="eastAsia"/>
          <w:lang w:eastAsia="ko-KR"/>
        </w:rPr>
        <w:t>Time domain location of on-demand SSB burst such as SFN offset and half frame index</w:t>
      </w:r>
    </w:p>
    <w:p w14:paraId="41C3FED9" w14:textId="77777777" w:rsidR="001A2269" w:rsidRPr="00096D5A" w:rsidRDefault="001A2269" w:rsidP="00A473EE">
      <w:pPr>
        <w:numPr>
          <w:ilvl w:val="0"/>
          <w:numId w:val="13"/>
        </w:numPr>
        <w:contextualSpacing/>
        <w:rPr>
          <w:rFonts w:eastAsia="Malgun Gothic"/>
          <w:lang w:eastAsia="x-none"/>
        </w:rPr>
      </w:pPr>
      <w:proofErr w:type="gramStart"/>
      <w:r w:rsidRPr="00096D5A">
        <w:rPr>
          <w:rFonts w:eastAsia="Malgun Gothic" w:hint="eastAsia"/>
          <w:szCs w:val="20"/>
          <w:lang w:eastAsia="ko-KR"/>
        </w:rPr>
        <w:t>Downlink</w:t>
      </w:r>
      <w:proofErr w:type="gramEnd"/>
      <w:r w:rsidRPr="00096D5A">
        <w:rPr>
          <w:rFonts w:eastAsia="Malgun Gothic" w:hint="eastAsia"/>
          <w:szCs w:val="20"/>
          <w:lang w:eastAsia="ko-KR"/>
        </w:rPr>
        <w:t xml:space="preserve"> transmit power of on-demand SSB</w:t>
      </w:r>
    </w:p>
    <w:p w14:paraId="1714B1A3" w14:textId="77777777" w:rsidR="001A2269" w:rsidRPr="00096D5A" w:rsidRDefault="001A2269" w:rsidP="00A473EE">
      <w:pPr>
        <w:numPr>
          <w:ilvl w:val="0"/>
          <w:numId w:val="13"/>
        </w:numPr>
        <w:contextualSpacing/>
        <w:rPr>
          <w:rFonts w:eastAsia="Malgun Gothic"/>
          <w:lang w:eastAsia="x-none"/>
        </w:rPr>
      </w:pPr>
      <w:r w:rsidRPr="00096D5A">
        <w:rPr>
          <w:rFonts w:eastAsia="Malgun Gothic"/>
          <w:szCs w:val="20"/>
          <w:lang w:eastAsia="ko-KR"/>
        </w:rPr>
        <w:t xml:space="preserve">FFS: </w:t>
      </w:r>
      <w:r w:rsidRPr="00096D5A">
        <w:rPr>
          <w:rFonts w:eastAsia="Malgun Gothic" w:hint="eastAsia"/>
          <w:szCs w:val="20"/>
          <w:lang w:eastAsia="ko-KR"/>
        </w:rPr>
        <w:t>The number N</w:t>
      </w:r>
      <w:r w:rsidRPr="00096D5A">
        <w:rPr>
          <w:lang w:eastAsia="x-none"/>
        </w:rPr>
        <w:t xml:space="preserve"> </w:t>
      </w:r>
      <w:r w:rsidRPr="00096D5A">
        <w:rPr>
          <w:rFonts w:eastAsia="Malgun Gothic"/>
          <w:szCs w:val="20"/>
          <w:lang w:eastAsia="ko-KR"/>
        </w:rPr>
        <w:t>of on-demand SSB bursts to be transmitted after on-demand SSB is indicated</w:t>
      </w:r>
    </w:p>
    <w:p w14:paraId="0FEF75C9" w14:textId="77777777" w:rsidR="001A2269" w:rsidRPr="00096D5A" w:rsidRDefault="001A2269" w:rsidP="00A473EE">
      <w:pPr>
        <w:numPr>
          <w:ilvl w:val="0"/>
          <w:numId w:val="13"/>
        </w:numPr>
        <w:contextualSpacing/>
        <w:rPr>
          <w:rFonts w:eastAsia="Malgun Gothic"/>
          <w:lang w:eastAsia="x-none"/>
        </w:rPr>
      </w:pPr>
      <w:r w:rsidRPr="00096D5A">
        <w:rPr>
          <w:rFonts w:eastAsia="Malgun Gothic" w:hint="eastAsia"/>
          <w:szCs w:val="20"/>
          <w:lang w:eastAsia="ko-KR"/>
        </w:rPr>
        <w:t>FFS whether the above parameters are configured by reusing legacy RRC parameters or new RRC parameters</w:t>
      </w:r>
    </w:p>
    <w:p w14:paraId="63FC31DC" w14:textId="77777777" w:rsidR="001A2269" w:rsidRDefault="001A2269" w:rsidP="004C2202"/>
    <w:p w14:paraId="2D63021A" w14:textId="77777777" w:rsidR="00EF2248" w:rsidRPr="00096D5A" w:rsidRDefault="00EF2248" w:rsidP="00EF2248">
      <w:pPr>
        <w:rPr>
          <w:b/>
          <w:bCs/>
          <w:lang w:eastAsia="x-none"/>
        </w:rPr>
      </w:pPr>
      <w:r w:rsidRPr="00096D5A">
        <w:rPr>
          <w:b/>
          <w:bCs/>
          <w:highlight w:val="green"/>
          <w:lang w:eastAsia="x-none"/>
        </w:rPr>
        <w:t>Agreement</w:t>
      </w:r>
    </w:p>
    <w:p w14:paraId="4A547DB4" w14:textId="77777777" w:rsidR="00EF2248" w:rsidRPr="00096D5A" w:rsidRDefault="00EF2248" w:rsidP="00EF2248">
      <w:pPr>
        <w:contextualSpacing/>
        <w:rPr>
          <w:rFonts w:eastAsia="Malgun Gothic"/>
          <w:szCs w:val="20"/>
        </w:rPr>
      </w:pPr>
      <w:r w:rsidRPr="00096D5A">
        <w:rPr>
          <w:rFonts w:hint="eastAsia"/>
          <w:szCs w:val="20"/>
          <w:lang w:eastAsia="ko-KR"/>
        </w:rPr>
        <w:t>For</w:t>
      </w:r>
      <w:r w:rsidRPr="00096D5A">
        <w:rPr>
          <w:szCs w:val="20"/>
        </w:rPr>
        <w:t xml:space="preserve"> a cell supporting on-demand SSB SCell operation</w:t>
      </w:r>
      <w:r w:rsidRPr="00096D5A">
        <w:rPr>
          <w:rFonts w:hint="eastAsia"/>
          <w:szCs w:val="20"/>
          <w:lang w:eastAsia="ko-KR"/>
        </w:rPr>
        <w:t xml:space="preserve"> and for Case #2 (i.e., </w:t>
      </w:r>
      <w:r w:rsidRPr="00096D5A">
        <w:rPr>
          <w:szCs w:val="20"/>
        </w:rPr>
        <w:t>Always-on SSB is periodically transmitted on the cell</w:t>
      </w:r>
      <w:r w:rsidRPr="00096D5A">
        <w:rPr>
          <w:rFonts w:hint="eastAsia"/>
          <w:szCs w:val="20"/>
          <w:lang w:eastAsia="ko-KR"/>
        </w:rPr>
        <w:t>), consider only one or both of the following options for UE to perform L1 measurement based on on-demand SSB.</w:t>
      </w:r>
    </w:p>
    <w:p w14:paraId="26674F90" w14:textId="77777777" w:rsidR="00EF2248" w:rsidRPr="00096D5A" w:rsidRDefault="00EF2248" w:rsidP="00A473EE">
      <w:pPr>
        <w:numPr>
          <w:ilvl w:val="0"/>
          <w:numId w:val="13"/>
        </w:numPr>
        <w:contextualSpacing/>
        <w:rPr>
          <w:rFonts w:eastAsia="Malgun Gothic"/>
          <w:szCs w:val="20"/>
          <w:lang w:eastAsia="x-none"/>
        </w:rPr>
      </w:pPr>
      <w:r w:rsidRPr="00096D5A">
        <w:rPr>
          <w:rFonts w:eastAsia="Malgun Gothic" w:hint="eastAsia"/>
          <w:szCs w:val="20"/>
          <w:lang w:eastAsia="ko-KR"/>
        </w:rPr>
        <w:t xml:space="preserve">Option 1: A CSI report configuration is associated with both of on-demand SSB and </w:t>
      </w:r>
      <w:r w:rsidRPr="00096D5A">
        <w:rPr>
          <w:rFonts w:eastAsia="Malgun Gothic"/>
          <w:szCs w:val="20"/>
          <w:lang w:eastAsia="ko-KR"/>
        </w:rPr>
        <w:t>always</w:t>
      </w:r>
      <w:r w:rsidRPr="00096D5A">
        <w:rPr>
          <w:rFonts w:eastAsia="Malgun Gothic" w:hint="eastAsia"/>
          <w:szCs w:val="20"/>
          <w:lang w:eastAsia="ko-KR"/>
        </w:rPr>
        <w:t>-on SSB</w:t>
      </w:r>
    </w:p>
    <w:p w14:paraId="646413BD" w14:textId="77777777" w:rsidR="00EF2248" w:rsidRPr="00096D5A" w:rsidRDefault="00EF2248" w:rsidP="00A473EE">
      <w:pPr>
        <w:numPr>
          <w:ilvl w:val="0"/>
          <w:numId w:val="13"/>
        </w:numPr>
        <w:contextualSpacing/>
        <w:rPr>
          <w:rFonts w:eastAsia="Malgun Gothic"/>
          <w:lang w:eastAsia="x-none"/>
        </w:rPr>
      </w:pPr>
      <w:r w:rsidRPr="00096D5A">
        <w:rPr>
          <w:rFonts w:eastAsia="Malgun Gothic" w:hint="eastAsia"/>
          <w:lang w:eastAsia="ko-KR"/>
        </w:rPr>
        <w:t xml:space="preserve">Option 2: A CSI report configuration is associated with one of </w:t>
      </w:r>
      <w:r w:rsidRPr="00096D5A">
        <w:rPr>
          <w:rFonts w:eastAsia="Malgun Gothic"/>
          <w:lang w:eastAsia="ko-KR"/>
        </w:rPr>
        <w:t>always</w:t>
      </w:r>
      <w:r w:rsidRPr="00096D5A">
        <w:rPr>
          <w:rFonts w:eastAsia="Malgun Gothic" w:hint="eastAsia"/>
          <w:lang w:eastAsia="ko-KR"/>
        </w:rPr>
        <w:t>-on SSB and on-demand SSB</w:t>
      </w:r>
      <w:r w:rsidRPr="00096D5A">
        <w:rPr>
          <w:rFonts w:eastAsia="Malgun Gothic"/>
          <w:lang w:eastAsia="ko-KR"/>
        </w:rPr>
        <w:t xml:space="preserve"> </w:t>
      </w:r>
    </w:p>
    <w:p w14:paraId="6E561DFD" w14:textId="77777777" w:rsidR="00EF2248" w:rsidRPr="00096D5A" w:rsidRDefault="00EF2248" w:rsidP="00A473EE">
      <w:pPr>
        <w:numPr>
          <w:ilvl w:val="0"/>
          <w:numId w:val="13"/>
        </w:numPr>
        <w:contextualSpacing/>
        <w:rPr>
          <w:rFonts w:eastAsia="Malgun Gothic"/>
          <w:szCs w:val="20"/>
          <w:lang w:eastAsia="x-none"/>
        </w:rPr>
      </w:pPr>
      <w:r w:rsidRPr="00096D5A">
        <w:rPr>
          <w:rFonts w:eastAsia="Malgun Gothic"/>
          <w:szCs w:val="20"/>
          <w:lang w:eastAsia="ko-KR"/>
        </w:rPr>
        <w:t>FFS: Whether OD-SSB and always on SSB have same beam or not</w:t>
      </w:r>
    </w:p>
    <w:p w14:paraId="332A9B09" w14:textId="77777777" w:rsidR="001A2269" w:rsidRDefault="001A2269" w:rsidP="004C2202"/>
    <w:p w14:paraId="23E66FD9" w14:textId="77777777" w:rsidR="00A473EE" w:rsidRPr="00096D5A" w:rsidRDefault="00A473EE" w:rsidP="00A473EE">
      <w:pPr>
        <w:contextualSpacing/>
        <w:rPr>
          <w:rFonts w:eastAsia="Malgun Gothic"/>
          <w:b/>
          <w:bCs/>
        </w:rPr>
      </w:pPr>
      <w:r w:rsidRPr="00096D5A">
        <w:rPr>
          <w:rFonts w:eastAsia="Malgun Gothic"/>
          <w:b/>
          <w:bCs/>
          <w:highlight w:val="green"/>
        </w:rPr>
        <w:t>Agreement</w:t>
      </w:r>
    </w:p>
    <w:p w14:paraId="5A5DAB00" w14:textId="77777777" w:rsidR="00A473EE" w:rsidRPr="00096D5A" w:rsidRDefault="00A473EE" w:rsidP="00A473EE">
      <w:pPr>
        <w:spacing w:after="160" w:line="256" w:lineRule="auto"/>
        <w:contextualSpacing/>
        <w:rPr>
          <w:rFonts w:eastAsia="Malgun Gothic"/>
          <w:lang w:eastAsia="ko-KR"/>
        </w:rPr>
      </w:pPr>
      <w:r w:rsidRPr="00096D5A">
        <w:rPr>
          <w:rFonts w:eastAsia="Malgun Gothic" w:hint="eastAsia"/>
          <w:lang w:eastAsia="ko-KR"/>
        </w:rPr>
        <w:t xml:space="preserve">The previous RAN1 agreement is </w:t>
      </w:r>
      <w:r w:rsidRPr="00096D5A">
        <w:rPr>
          <w:rFonts w:eastAsia="Malgun Gothic"/>
          <w:lang w:eastAsia="ko-KR"/>
        </w:rPr>
        <w:t xml:space="preserve">partly confirmed and </w:t>
      </w:r>
      <w:r w:rsidRPr="00096D5A">
        <w:rPr>
          <w:rFonts w:eastAsia="Malgun Gothic" w:hint="eastAsia"/>
          <w:color w:val="FF0000"/>
          <w:lang w:eastAsia="ko-KR"/>
        </w:rPr>
        <w:t xml:space="preserve">further revised </w:t>
      </w:r>
      <w:r w:rsidRPr="00096D5A">
        <w:rPr>
          <w:rFonts w:eastAsia="Malgun Gothic" w:hint="eastAsia"/>
          <w:lang w:eastAsia="ko-KR"/>
        </w:rPr>
        <w:t>as follows.</w:t>
      </w:r>
    </w:p>
    <w:p w14:paraId="567610AA" w14:textId="77777777" w:rsidR="00A473EE" w:rsidRPr="00096D5A" w:rsidRDefault="00A473EE" w:rsidP="00A473EE">
      <w:pPr>
        <w:numPr>
          <w:ilvl w:val="0"/>
          <w:numId w:val="13"/>
        </w:numPr>
        <w:contextualSpacing/>
        <w:rPr>
          <w:szCs w:val="20"/>
          <w:lang w:eastAsia="ko-KR"/>
        </w:rPr>
      </w:pPr>
      <w:r w:rsidRPr="00096D5A">
        <w:rPr>
          <w:szCs w:val="20"/>
          <w:lang w:eastAsia="ko-KR"/>
        </w:rPr>
        <w:t xml:space="preserve">For SSB burst(s) indicated by on-demand SSB SCell operation via </w:t>
      </w:r>
      <w:r w:rsidRPr="00096D5A">
        <w:rPr>
          <w:rFonts w:hint="eastAsia"/>
          <w:color w:val="FF0000"/>
          <w:szCs w:val="20"/>
          <w:lang w:eastAsia="ko-KR"/>
        </w:rPr>
        <w:t xml:space="preserve">a </w:t>
      </w:r>
      <w:r w:rsidRPr="00096D5A">
        <w:rPr>
          <w:szCs w:val="20"/>
          <w:lang w:eastAsia="ko-KR"/>
        </w:rPr>
        <w:t xml:space="preserve">MAC CE, UE expects that on-demand SSB </w:t>
      </w:r>
      <w:r w:rsidRPr="00096D5A">
        <w:rPr>
          <w:strike/>
          <w:color w:val="FF0000"/>
          <w:szCs w:val="20"/>
          <w:lang w:eastAsia="ko-KR"/>
        </w:rPr>
        <w:t>burst(s)</w:t>
      </w:r>
      <w:r w:rsidRPr="00096D5A">
        <w:rPr>
          <w:szCs w:val="20"/>
          <w:lang w:eastAsia="ko-KR"/>
        </w:rPr>
        <w:t xml:space="preserve"> is transmitted from time instance A which is determined as follows.</w:t>
      </w:r>
    </w:p>
    <w:p w14:paraId="0A6A38A8" w14:textId="77777777" w:rsidR="00A473EE" w:rsidRPr="00096D5A" w:rsidRDefault="00A473EE" w:rsidP="00A473EE">
      <w:pPr>
        <w:numPr>
          <w:ilvl w:val="1"/>
          <w:numId w:val="13"/>
        </w:numPr>
        <w:contextualSpacing/>
        <w:rPr>
          <w:szCs w:val="20"/>
          <w:lang w:eastAsia="ko-KR"/>
        </w:rPr>
      </w:pPr>
      <w:r w:rsidRPr="00096D5A">
        <w:rPr>
          <w:szCs w:val="20"/>
          <w:lang w:eastAsia="ko-KR"/>
        </w:rPr>
        <w:t xml:space="preserve">Alt 3-1: Time instance A is </w:t>
      </w:r>
      <w:r w:rsidRPr="00096D5A">
        <w:rPr>
          <w:rFonts w:hint="eastAsia"/>
          <w:szCs w:val="20"/>
          <w:lang w:eastAsia="ko-KR"/>
        </w:rPr>
        <w:t xml:space="preserve">the beginning of the first slot containing </w:t>
      </w:r>
      <w:r w:rsidRPr="00096D5A">
        <w:rPr>
          <w:rFonts w:hint="eastAsia"/>
          <w:strike/>
          <w:color w:val="FF0000"/>
          <w:szCs w:val="20"/>
          <w:lang w:eastAsia="ko-KR"/>
        </w:rPr>
        <w:t xml:space="preserve">[candidate SSB index 0 or </w:t>
      </w:r>
      <w:r w:rsidRPr="00096D5A">
        <w:rPr>
          <w:rFonts w:hint="eastAsia"/>
          <w:szCs w:val="20"/>
          <w:lang w:eastAsia="ko-KR"/>
        </w:rPr>
        <w:t xml:space="preserve">the first </w:t>
      </w:r>
      <w:proofErr w:type="gramStart"/>
      <w:r w:rsidRPr="00096D5A">
        <w:rPr>
          <w:rFonts w:hint="eastAsia"/>
          <w:szCs w:val="20"/>
          <w:lang w:eastAsia="ko-KR"/>
        </w:rPr>
        <w:t>actually transmitted</w:t>
      </w:r>
      <w:proofErr w:type="gramEnd"/>
      <w:r w:rsidRPr="00096D5A">
        <w:rPr>
          <w:rFonts w:hint="eastAsia"/>
          <w:szCs w:val="20"/>
          <w:lang w:eastAsia="ko-KR"/>
        </w:rPr>
        <w:t xml:space="preserve"> SSB index</w:t>
      </w:r>
      <w:r w:rsidRPr="00096D5A">
        <w:rPr>
          <w:rFonts w:hint="eastAsia"/>
          <w:strike/>
          <w:color w:val="FF0000"/>
          <w:szCs w:val="20"/>
          <w:lang w:eastAsia="ko-KR"/>
        </w:rPr>
        <w:t>]</w:t>
      </w:r>
      <w:r w:rsidRPr="00096D5A">
        <w:rPr>
          <w:rFonts w:hint="eastAsia"/>
          <w:szCs w:val="20"/>
          <w:lang w:eastAsia="ko-KR"/>
        </w:rPr>
        <w:t xml:space="preserve"> </w:t>
      </w:r>
      <w:proofErr w:type="spellStart"/>
      <w:r w:rsidRPr="00096D5A">
        <w:rPr>
          <w:strike/>
          <w:color w:val="FF0000"/>
          <w:szCs w:val="20"/>
          <w:lang w:eastAsia="ko-KR"/>
        </w:rPr>
        <w:t>of</w:t>
      </w:r>
      <w:r w:rsidRPr="00096D5A">
        <w:rPr>
          <w:color w:val="FF0000"/>
          <w:szCs w:val="20"/>
          <w:lang w:eastAsia="ko-KR"/>
        </w:rPr>
        <w:t>within</w:t>
      </w:r>
      <w:proofErr w:type="spellEnd"/>
      <w:r w:rsidRPr="00096D5A">
        <w:rPr>
          <w:rFonts w:hint="eastAsia"/>
          <w:szCs w:val="20"/>
          <w:lang w:eastAsia="ko-KR"/>
        </w:rPr>
        <w:t xml:space="preserve"> </w:t>
      </w:r>
      <w:r w:rsidRPr="00096D5A">
        <w:rPr>
          <w:color w:val="FF0000"/>
          <w:szCs w:val="20"/>
          <w:lang w:eastAsia="ko-KR"/>
        </w:rPr>
        <w:t>the first “</w:t>
      </w:r>
      <w:r w:rsidRPr="00096D5A">
        <w:rPr>
          <w:rFonts w:hint="eastAsia"/>
          <w:color w:val="FF0000"/>
          <w:szCs w:val="20"/>
          <w:lang w:eastAsia="ko-KR"/>
        </w:rPr>
        <w:t>possible</w:t>
      </w:r>
      <w:r w:rsidRPr="00096D5A">
        <w:rPr>
          <w:color w:val="FF0000"/>
          <w:szCs w:val="20"/>
          <w:lang w:eastAsia="ko-KR"/>
        </w:rPr>
        <w:t xml:space="preserve">” </w:t>
      </w:r>
      <w:r w:rsidRPr="00096D5A">
        <w:rPr>
          <w:rFonts w:hint="eastAsia"/>
          <w:szCs w:val="20"/>
          <w:lang w:eastAsia="ko-KR"/>
        </w:rPr>
        <w:t xml:space="preserve">on-demand SSB burst </w:t>
      </w:r>
      <w:r w:rsidRPr="00096D5A">
        <w:rPr>
          <w:szCs w:val="20"/>
          <w:lang w:eastAsia="ko-KR"/>
        </w:rPr>
        <w:t xml:space="preserve">which is </w:t>
      </w:r>
      <w:r w:rsidRPr="00096D5A">
        <w:rPr>
          <w:rFonts w:hint="eastAsia"/>
          <w:szCs w:val="20"/>
          <w:highlight w:val="green"/>
          <w:lang w:eastAsia="ko-KR"/>
        </w:rPr>
        <w:t>at least</w:t>
      </w:r>
      <w:r w:rsidRPr="00096D5A">
        <w:rPr>
          <w:rFonts w:hint="eastAsia"/>
          <w:szCs w:val="20"/>
          <w:lang w:eastAsia="ko-KR"/>
        </w:rPr>
        <w:t xml:space="preserve"> </w:t>
      </w:r>
      <w:r w:rsidRPr="00096D5A">
        <w:rPr>
          <w:szCs w:val="20"/>
          <w:lang w:eastAsia="ko-KR"/>
        </w:rPr>
        <w:t xml:space="preserve">T slots after the slot where UE receives a </w:t>
      </w:r>
      <w:proofErr w:type="spellStart"/>
      <w:r w:rsidRPr="00096D5A">
        <w:rPr>
          <w:szCs w:val="20"/>
          <w:lang w:eastAsia="ko-KR"/>
        </w:rPr>
        <w:t>signalling</w:t>
      </w:r>
      <w:proofErr w:type="spellEnd"/>
      <w:r w:rsidRPr="00096D5A">
        <w:rPr>
          <w:szCs w:val="20"/>
          <w:lang w:eastAsia="ko-KR"/>
        </w:rPr>
        <w:t xml:space="preserve"> from </w:t>
      </w:r>
      <w:proofErr w:type="spellStart"/>
      <w:r w:rsidRPr="00096D5A">
        <w:rPr>
          <w:szCs w:val="20"/>
          <w:lang w:eastAsia="ko-KR"/>
        </w:rPr>
        <w:t>gNB</w:t>
      </w:r>
      <w:proofErr w:type="spellEnd"/>
      <w:r w:rsidRPr="00096D5A">
        <w:rPr>
          <w:szCs w:val="20"/>
          <w:lang w:eastAsia="ko-KR"/>
        </w:rPr>
        <w:t xml:space="preserve"> to indicate on-demand SSB transmission</w:t>
      </w:r>
    </w:p>
    <w:p w14:paraId="280C31EA" w14:textId="77777777" w:rsidR="00A473EE" w:rsidRPr="00096D5A" w:rsidRDefault="00A473EE" w:rsidP="00A473EE">
      <w:pPr>
        <w:numPr>
          <w:ilvl w:val="2"/>
          <w:numId w:val="13"/>
        </w:numPr>
        <w:contextualSpacing/>
        <w:rPr>
          <w:szCs w:val="20"/>
          <w:lang w:eastAsia="ko-KR"/>
        </w:rPr>
      </w:pPr>
      <w:r w:rsidRPr="00096D5A">
        <w:rPr>
          <w:szCs w:val="20"/>
          <w:lang w:eastAsia="ko-KR"/>
        </w:rPr>
        <w:t xml:space="preserve">The SSB time domain positions of on-demand SSB burst are configured by </w:t>
      </w:r>
      <w:proofErr w:type="spellStart"/>
      <w:r w:rsidRPr="00096D5A">
        <w:rPr>
          <w:szCs w:val="20"/>
          <w:lang w:eastAsia="ko-KR"/>
        </w:rPr>
        <w:t>gNB</w:t>
      </w:r>
      <w:proofErr w:type="spellEnd"/>
      <w:r w:rsidRPr="00096D5A">
        <w:rPr>
          <w:szCs w:val="20"/>
          <w:lang w:eastAsia="ko-KR"/>
        </w:rPr>
        <w:t>.</w:t>
      </w:r>
    </w:p>
    <w:p w14:paraId="76E3B047" w14:textId="77777777" w:rsidR="00A473EE" w:rsidRPr="00096D5A" w:rsidRDefault="00A473EE" w:rsidP="00A473EE">
      <w:pPr>
        <w:numPr>
          <w:ilvl w:val="3"/>
          <w:numId w:val="13"/>
        </w:numPr>
        <w:contextualSpacing/>
        <w:rPr>
          <w:color w:val="FF0000"/>
          <w:szCs w:val="20"/>
          <w:lang w:eastAsia="ko-KR"/>
        </w:rPr>
      </w:pPr>
      <w:r w:rsidRPr="00096D5A">
        <w:rPr>
          <w:color w:val="FF0000"/>
          <w:szCs w:val="20"/>
          <w:lang w:eastAsia="ko-KR"/>
        </w:rPr>
        <w:t>The location(s)</w:t>
      </w:r>
      <w:r w:rsidRPr="00096D5A">
        <w:rPr>
          <w:rFonts w:hint="eastAsia"/>
          <w:color w:val="FF0000"/>
          <w:szCs w:val="20"/>
          <w:lang w:eastAsia="ko-KR"/>
        </w:rPr>
        <w:t xml:space="preserve"> (</w:t>
      </w:r>
      <w:r w:rsidRPr="00096D5A">
        <w:rPr>
          <w:color w:val="FF0000"/>
          <w:szCs w:val="20"/>
          <w:lang w:eastAsia="ko-KR"/>
        </w:rPr>
        <w:t>e.g.</w:t>
      </w:r>
      <w:r w:rsidRPr="00096D5A">
        <w:rPr>
          <w:rFonts w:hint="eastAsia"/>
          <w:color w:val="FF0000"/>
          <w:szCs w:val="20"/>
          <w:lang w:eastAsia="ko-KR"/>
        </w:rPr>
        <w:t>, SFN offset, half frame index)</w:t>
      </w:r>
      <w:r w:rsidRPr="00096D5A">
        <w:rPr>
          <w:color w:val="FF0000"/>
          <w:szCs w:val="20"/>
          <w:lang w:eastAsia="ko-KR"/>
        </w:rPr>
        <w:t xml:space="preserve"> in the time domain of “</w:t>
      </w:r>
      <w:r w:rsidRPr="00096D5A">
        <w:rPr>
          <w:rFonts w:hint="eastAsia"/>
          <w:color w:val="FF0000"/>
          <w:szCs w:val="20"/>
          <w:lang w:eastAsia="ko-KR"/>
        </w:rPr>
        <w:t>possible</w:t>
      </w:r>
      <w:r w:rsidRPr="00096D5A">
        <w:rPr>
          <w:color w:val="FF0000"/>
          <w:szCs w:val="20"/>
          <w:lang w:eastAsia="ko-KR"/>
        </w:rPr>
        <w:t xml:space="preserve">” </w:t>
      </w:r>
      <w:r w:rsidRPr="00096D5A">
        <w:rPr>
          <w:rFonts w:hint="eastAsia"/>
          <w:color w:val="FF0000"/>
          <w:szCs w:val="20"/>
          <w:lang w:eastAsia="ko-KR"/>
        </w:rPr>
        <w:t>on-demand SSB</w:t>
      </w:r>
      <w:r w:rsidRPr="00096D5A">
        <w:rPr>
          <w:color w:val="FF0000"/>
          <w:szCs w:val="20"/>
          <w:lang w:eastAsia="ko-KR"/>
        </w:rPr>
        <w:t xml:space="preserve"> burst and SSB position within the burst should be configured by the </w:t>
      </w:r>
      <w:proofErr w:type="spellStart"/>
      <w:r w:rsidRPr="00096D5A">
        <w:rPr>
          <w:color w:val="FF0000"/>
          <w:szCs w:val="20"/>
          <w:lang w:eastAsia="ko-KR"/>
        </w:rPr>
        <w:t>gNB</w:t>
      </w:r>
      <w:proofErr w:type="spellEnd"/>
    </w:p>
    <w:p w14:paraId="17EE7E92" w14:textId="77777777" w:rsidR="00A473EE" w:rsidRPr="00096D5A" w:rsidRDefault="00A473EE" w:rsidP="00A473EE">
      <w:pPr>
        <w:numPr>
          <w:ilvl w:val="1"/>
          <w:numId w:val="13"/>
        </w:numPr>
        <w:contextualSpacing/>
        <w:rPr>
          <w:szCs w:val="20"/>
          <w:lang w:eastAsia="ko-KR"/>
        </w:rPr>
      </w:pPr>
      <w:r w:rsidRPr="00096D5A">
        <w:rPr>
          <w:szCs w:val="20"/>
          <w:lang w:eastAsia="ko-KR"/>
        </w:rPr>
        <w:t xml:space="preserve">Note: The value of T is not less than existing timeline required for UE’s MAC CE processing for SCell activation </w:t>
      </w:r>
    </w:p>
    <w:p w14:paraId="337A545F" w14:textId="77777777" w:rsidR="00A473EE" w:rsidRPr="00096D5A" w:rsidRDefault="00A473EE" w:rsidP="00A473EE">
      <w:pPr>
        <w:numPr>
          <w:ilvl w:val="1"/>
          <w:numId w:val="13"/>
        </w:numPr>
        <w:contextualSpacing/>
        <w:rPr>
          <w:szCs w:val="20"/>
          <w:lang w:eastAsia="ko-KR"/>
        </w:rPr>
      </w:pPr>
      <w:r w:rsidRPr="00096D5A">
        <w:rPr>
          <w:rFonts w:hint="eastAsia"/>
          <w:szCs w:val="20"/>
          <w:lang w:eastAsia="ko-KR"/>
        </w:rPr>
        <w:t>(</w:t>
      </w:r>
      <w:r w:rsidRPr="00096D5A">
        <w:rPr>
          <w:rFonts w:hint="eastAsia"/>
          <w:szCs w:val="20"/>
          <w:highlight w:val="darkYellow"/>
          <w:lang w:eastAsia="ko-KR"/>
        </w:rPr>
        <w:t>Working assumption</w:t>
      </w:r>
      <w:r w:rsidRPr="00096D5A">
        <w:rPr>
          <w:rFonts w:hint="eastAsia"/>
          <w:szCs w:val="20"/>
          <w:lang w:eastAsia="ko-KR"/>
        </w:rPr>
        <w:t xml:space="preserve">): T is not less than </w:t>
      </w:r>
      <w:proofErr w:type="spellStart"/>
      <w:r w:rsidRPr="00096D5A">
        <w:rPr>
          <w:rFonts w:hint="eastAsia"/>
          <w:szCs w:val="20"/>
          <w:lang w:eastAsia="ko-KR"/>
        </w:rPr>
        <w:t>T_min</w:t>
      </w:r>
      <w:proofErr w:type="spellEnd"/>
      <w:r w:rsidRPr="00096D5A">
        <w:rPr>
          <w:rFonts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bCs/>
          <w:szCs w:val="20"/>
          <w:lang w:eastAsia="ko-KR"/>
        </w:rPr>
        <w:t>+1</w:t>
      </w:r>
      <w:r w:rsidRPr="00096D5A">
        <w:rPr>
          <w:rFonts w:hint="eastAsia"/>
          <w:bCs/>
          <w:szCs w:val="20"/>
          <w:lang w:eastAsia="ko-KR"/>
        </w:rPr>
        <w:t xml:space="preserve"> where slot </w:t>
      </w:r>
      <w:proofErr w:type="spellStart"/>
      <w:r w:rsidRPr="00096D5A">
        <w:rPr>
          <w:rFonts w:hint="eastAsia"/>
          <w:bCs/>
          <w:i/>
          <w:iCs/>
          <w:szCs w:val="20"/>
          <w:lang w:eastAsia="ko-KR"/>
        </w:rPr>
        <w:t>n</w:t>
      </w:r>
      <w:r w:rsidRPr="00096D5A">
        <w:rPr>
          <w:rFonts w:hint="eastAsia"/>
          <w:bCs/>
          <w:szCs w:val="20"/>
          <w:lang w:eastAsia="ko-KR"/>
        </w:rPr>
        <w:t>+</w:t>
      </w:r>
      <w:r w:rsidRPr="00096D5A">
        <w:rPr>
          <w:rFonts w:hint="eastAsia"/>
          <w:bCs/>
          <w:i/>
          <w:iCs/>
          <w:szCs w:val="20"/>
          <w:lang w:eastAsia="ko-KR"/>
        </w:rPr>
        <w:t>m</w:t>
      </w:r>
      <w:proofErr w:type="spellEnd"/>
      <w:r w:rsidRPr="00096D5A">
        <w:rPr>
          <w:rFonts w:hint="eastAsia"/>
          <w:bCs/>
          <w:szCs w:val="20"/>
          <w:lang w:eastAsia="ko-KR"/>
        </w:rPr>
        <w:t xml:space="preserve"> </w:t>
      </w:r>
      <w:r w:rsidRPr="00096D5A">
        <w:rPr>
          <w:iCs/>
          <w:szCs w:val="20"/>
          <w:lang w:eastAsia="ko-KR"/>
        </w:rPr>
        <w:t xml:space="preserve">is a slot indicated for PUCCH transmission with HARQ-QCK information </w:t>
      </w:r>
      <w:r w:rsidRPr="00096D5A">
        <w:rPr>
          <w:rFonts w:hint="eastAsia"/>
          <w:iCs/>
          <w:szCs w:val="20"/>
          <w:lang w:eastAsia="ko-KR"/>
        </w:rPr>
        <w:t>when the UE receives MAC CE signaling to indicate on-demand SSB transmission ending in</w:t>
      </w:r>
      <w:r w:rsidRPr="00096D5A">
        <w:rPr>
          <w:iCs/>
          <w:szCs w:val="20"/>
          <w:lang w:eastAsia="ko-KR"/>
        </w:rPr>
        <w:t xml:space="preserve"> slot </w:t>
      </w:r>
      <w:r w:rsidRPr="00096D5A">
        <w:rPr>
          <w:i/>
          <w:szCs w:val="20"/>
          <w:lang w:eastAsia="ko-KR"/>
        </w:rPr>
        <w:t>n</w:t>
      </w:r>
      <w:r w:rsidRPr="00096D5A">
        <w:rPr>
          <w:rFonts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rFonts w:hint="eastAsia"/>
          <w:iCs/>
          <w:szCs w:val="20"/>
          <w:lang w:eastAsia="ko-KR"/>
        </w:rPr>
        <w:t xml:space="preserve"> is as defined in </w:t>
      </w:r>
      <w:r w:rsidRPr="00096D5A">
        <w:rPr>
          <w:iCs/>
          <w:szCs w:val="20"/>
          <w:lang w:eastAsia="ko-KR"/>
        </w:rPr>
        <w:t>current</w:t>
      </w:r>
      <w:r w:rsidRPr="00096D5A">
        <w:rPr>
          <w:rFonts w:hint="eastAsia"/>
          <w:iCs/>
          <w:szCs w:val="20"/>
          <w:lang w:eastAsia="ko-KR"/>
        </w:rPr>
        <w:t xml:space="preserve"> specification</w:t>
      </w:r>
      <w:r w:rsidRPr="00096D5A">
        <w:rPr>
          <w:iCs/>
          <w:szCs w:val="20"/>
          <w:lang w:eastAsia="ko-KR"/>
        </w:rPr>
        <w:t>.</w:t>
      </w:r>
    </w:p>
    <w:p w14:paraId="7703963A" w14:textId="77777777" w:rsidR="00A473EE" w:rsidRPr="00096D5A" w:rsidRDefault="00A473EE" w:rsidP="00A473EE">
      <w:pPr>
        <w:numPr>
          <w:ilvl w:val="2"/>
          <w:numId w:val="13"/>
        </w:numPr>
        <w:contextualSpacing/>
        <w:rPr>
          <w:szCs w:val="20"/>
          <w:lang w:eastAsia="ko-KR"/>
        </w:rPr>
      </w:pPr>
      <w:r w:rsidRPr="00096D5A">
        <w:rPr>
          <w:rFonts w:hint="eastAsia"/>
          <w:iCs/>
          <w:szCs w:val="20"/>
          <w:lang w:eastAsia="ko-KR"/>
        </w:rPr>
        <w:t xml:space="preserve">RAN4 to confirm that </w:t>
      </w:r>
      <w:proofErr w:type="spellStart"/>
      <w:r w:rsidRPr="00096D5A">
        <w:rPr>
          <w:rFonts w:hint="eastAsia"/>
          <w:iCs/>
          <w:szCs w:val="20"/>
          <w:lang w:eastAsia="ko-KR"/>
        </w:rPr>
        <w:t>T_min</w:t>
      </w:r>
      <w:proofErr w:type="spellEnd"/>
      <w:r w:rsidRPr="00096D5A">
        <w:rPr>
          <w:rFonts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sidRPr="00096D5A">
        <w:rPr>
          <w:szCs w:val="20"/>
          <w:lang w:eastAsia="ko-KR"/>
        </w:rPr>
        <w:t>+1</w:t>
      </w:r>
    </w:p>
    <w:p w14:paraId="5FA7277A" w14:textId="77777777" w:rsidR="00A473EE" w:rsidRPr="00096D5A" w:rsidRDefault="00A473EE" w:rsidP="00A473EE">
      <w:pPr>
        <w:numPr>
          <w:ilvl w:val="1"/>
          <w:numId w:val="13"/>
        </w:numPr>
        <w:contextualSpacing/>
        <w:rPr>
          <w:szCs w:val="20"/>
          <w:lang w:eastAsia="ko-KR"/>
        </w:rPr>
      </w:pPr>
      <w:r w:rsidRPr="00096D5A">
        <w:rPr>
          <w:rFonts w:hint="eastAsia"/>
          <w:szCs w:val="20"/>
          <w:highlight w:val="darkYellow"/>
          <w:lang w:eastAsia="ko-KR"/>
        </w:rPr>
        <w:t>(Working assumption)</w:t>
      </w:r>
      <w:r w:rsidRPr="00096D5A">
        <w:rPr>
          <w:szCs w:val="20"/>
          <w:lang w:eastAsia="ko-KR"/>
        </w:rPr>
        <w:t xml:space="preserve"> </w:t>
      </w:r>
      <w:r w:rsidRPr="00096D5A">
        <w:rPr>
          <w:rFonts w:hint="eastAsia"/>
          <w:szCs w:val="20"/>
          <w:lang w:eastAsia="ko-KR"/>
        </w:rPr>
        <w:t>T=</w:t>
      </w:r>
      <w:proofErr w:type="spellStart"/>
      <w:r w:rsidRPr="00096D5A">
        <w:rPr>
          <w:rFonts w:hint="eastAsia"/>
          <w:szCs w:val="20"/>
          <w:lang w:eastAsia="ko-KR"/>
        </w:rPr>
        <w:t>T_min</w:t>
      </w:r>
      <w:proofErr w:type="spellEnd"/>
    </w:p>
    <w:p w14:paraId="2AA26FA1" w14:textId="77777777" w:rsidR="00A473EE" w:rsidRPr="00096D5A" w:rsidRDefault="00A473EE" w:rsidP="00A473EE">
      <w:pPr>
        <w:numPr>
          <w:ilvl w:val="0"/>
          <w:numId w:val="13"/>
        </w:numPr>
        <w:contextualSpacing/>
        <w:rPr>
          <w:szCs w:val="20"/>
          <w:lang w:eastAsia="ko-KR"/>
        </w:rPr>
      </w:pPr>
      <w:r w:rsidRPr="00096D5A">
        <w:rPr>
          <w:szCs w:val="20"/>
          <w:lang w:eastAsia="ko-KR"/>
        </w:rPr>
        <w:t xml:space="preserve">Above applies at least for the case where SCell with on demand SSB transmission and cell with </w:t>
      </w:r>
      <w:proofErr w:type="spellStart"/>
      <w:r w:rsidRPr="00096D5A">
        <w:rPr>
          <w:szCs w:val="20"/>
          <w:lang w:eastAsia="ko-KR"/>
        </w:rPr>
        <w:t>signalling</w:t>
      </w:r>
      <w:proofErr w:type="spellEnd"/>
      <w:r w:rsidRPr="00096D5A">
        <w:rPr>
          <w:szCs w:val="20"/>
          <w:lang w:eastAsia="ko-KR"/>
        </w:rPr>
        <w:t xml:space="preserve"> transmission have the same numerology.</w:t>
      </w:r>
    </w:p>
    <w:p w14:paraId="34A13414" w14:textId="77777777" w:rsidR="00A473EE" w:rsidRDefault="00A473EE" w:rsidP="00A473EE">
      <w:pPr>
        <w:rPr>
          <w:lang w:eastAsia="x-none"/>
        </w:rPr>
      </w:pPr>
    </w:p>
    <w:p w14:paraId="278D59EE" w14:textId="77777777" w:rsidR="00C31DDB" w:rsidRPr="00096D5A" w:rsidRDefault="00C31DDB" w:rsidP="00C31DDB">
      <w:pPr>
        <w:rPr>
          <w:b/>
          <w:bCs/>
          <w:lang w:eastAsia="x-none"/>
        </w:rPr>
      </w:pPr>
      <w:r w:rsidRPr="00096D5A">
        <w:rPr>
          <w:b/>
          <w:bCs/>
          <w:highlight w:val="green"/>
          <w:lang w:eastAsia="x-none"/>
        </w:rPr>
        <w:t>Agreement</w:t>
      </w:r>
    </w:p>
    <w:p w14:paraId="74BFD075" w14:textId="77777777" w:rsidR="00C31DDB" w:rsidRPr="00096D5A" w:rsidRDefault="00C31DDB" w:rsidP="00C31DDB">
      <w:pPr>
        <w:contextualSpacing/>
        <w:rPr>
          <w:rFonts w:eastAsia="Malgun Gothic"/>
        </w:rPr>
      </w:pPr>
      <w:r w:rsidRPr="00096D5A">
        <w:rPr>
          <w:rFonts w:hint="eastAsia"/>
          <w:szCs w:val="20"/>
          <w:lang w:eastAsia="ko-KR"/>
        </w:rPr>
        <w:t>For</w:t>
      </w:r>
      <w:r w:rsidRPr="00096D5A">
        <w:rPr>
          <w:szCs w:val="20"/>
        </w:rPr>
        <w:t xml:space="preserve"> a cell supporting on-demand SSB SCell operation</w:t>
      </w:r>
      <w:r w:rsidRPr="00096D5A">
        <w:rPr>
          <w:rFonts w:hint="eastAsia"/>
          <w:szCs w:val="20"/>
          <w:lang w:eastAsia="ko-KR"/>
        </w:rPr>
        <w:t xml:space="preserve"> and for Case #2 (i.e., </w:t>
      </w:r>
      <w:r w:rsidRPr="00096D5A">
        <w:rPr>
          <w:szCs w:val="20"/>
        </w:rPr>
        <w:t>Always-on SSB is periodically transmitted on the cell</w:t>
      </w:r>
      <w:r w:rsidRPr="00096D5A">
        <w:rPr>
          <w:rFonts w:hint="eastAsia"/>
          <w:szCs w:val="20"/>
          <w:lang w:eastAsia="ko-KR"/>
        </w:rPr>
        <w:t xml:space="preserve">), </w:t>
      </w:r>
      <w:r w:rsidRPr="00096D5A">
        <w:rPr>
          <w:szCs w:val="20"/>
          <w:lang w:eastAsia="ko-KR"/>
        </w:rPr>
        <w:t>study</w:t>
      </w:r>
      <w:r w:rsidRPr="00096D5A">
        <w:rPr>
          <w:rFonts w:hint="eastAsia"/>
          <w:szCs w:val="20"/>
          <w:lang w:eastAsia="ko-KR"/>
        </w:rPr>
        <w:t xml:space="preserve"> at least the following Mux-Cases.</w:t>
      </w:r>
    </w:p>
    <w:p w14:paraId="7DACFFE7" w14:textId="77777777" w:rsidR="00C31DDB" w:rsidRPr="00096D5A" w:rsidRDefault="00C31DDB" w:rsidP="00C31DDB">
      <w:pPr>
        <w:numPr>
          <w:ilvl w:val="0"/>
          <w:numId w:val="13"/>
        </w:numPr>
        <w:contextualSpacing/>
        <w:rPr>
          <w:rFonts w:eastAsia="Malgun Gothic"/>
          <w:lang w:eastAsia="x-none"/>
        </w:rPr>
      </w:pPr>
      <w:r w:rsidRPr="00096D5A">
        <w:rPr>
          <w:rFonts w:eastAsia="Malgun Gothic" w:hint="eastAsia"/>
          <w:lang w:eastAsia="ko-KR"/>
        </w:rPr>
        <w:t xml:space="preserve">Mux-Case #1: No time-domain overlap between </w:t>
      </w:r>
      <w:r w:rsidRPr="00096D5A">
        <w:rPr>
          <w:rFonts w:eastAsia="Malgun Gothic"/>
          <w:lang w:eastAsia="ko-KR"/>
        </w:rPr>
        <w:t>always</w:t>
      </w:r>
      <w:r w:rsidRPr="00096D5A">
        <w:rPr>
          <w:rFonts w:eastAsia="Malgun Gothic" w:hint="eastAsia"/>
          <w:lang w:eastAsia="ko-KR"/>
        </w:rPr>
        <w:t>-on SSB and on-demand SSB</w:t>
      </w:r>
    </w:p>
    <w:p w14:paraId="70E2343B" w14:textId="77777777" w:rsidR="00C31DDB" w:rsidRPr="00096D5A" w:rsidRDefault="00C31DDB" w:rsidP="00C31DDB">
      <w:pPr>
        <w:numPr>
          <w:ilvl w:val="0"/>
          <w:numId w:val="13"/>
        </w:numPr>
        <w:contextualSpacing/>
        <w:rPr>
          <w:rFonts w:eastAsia="Malgun Gothic"/>
          <w:lang w:eastAsia="x-none"/>
        </w:rPr>
      </w:pPr>
      <w:r w:rsidRPr="00096D5A">
        <w:rPr>
          <w:rFonts w:eastAsia="Malgun Gothic" w:hint="eastAsia"/>
          <w:lang w:eastAsia="ko-KR"/>
        </w:rPr>
        <w:t xml:space="preserve">Mux-Case #2: </w:t>
      </w:r>
      <w:r w:rsidRPr="00096D5A">
        <w:rPr>
          <w:rFonts w:eastAsia="Malgun Gothic"/>
          <w:lang w:eastAsia="ko-KR"/>
        </w:rPr>
        <w:t>Always</w:t>
      </w:r>
      <w:r w:rsidRPr="00096D5A">
        <w:rPr>
          <w:rFonts w:eastAsia="Malgun Gothic" w:hint="eastAsia"/>
          <w:lang w:eastAsia="ko-KR"/>
        </w:rPr>
        <w:t xml:space="preserve">-on SSB and on-demand SSB overlap </w:t>
      </w:r>
      <w:r w:rsidRPr="00096D5A">
        <w:rPr>
          <w:rFonts w:eastAsia="Malgun Gothic"/>
          <w:lang w:eastAsia="ko-KR"/>
        </w:rPr>
        <w:t xml:space="preserve">at least </w:t>
      </w:r>
      <w:r w:rsidRPr="00096D5A">
        <w:rPr>
          <w:rFonts w:eastAsia="Malgun Gothic" w:hint="eastAsia"/>
          <w:lang w:eastAsia="ko-KR"/>
        </w:rPr>
        <w:t xml:space="preserve">in time </w:t>
      </w:r>
      <w:r w:rsidRPr="00096D5A">
        <w:rPr>
          <w:rFonts w:eastAsia="Malgun Gothic"/>
          <w:lang w:eastAsia="ko-KR"/>
        </w:rPr>
        <w:t>or</w:t>
      </w:r>
      <w:r w:rsidRPr="00096D5A">
        <w:rPr>
          <w:rFonts w:eastAsia="Malgun Gothic" w:hint="eastAsia"/>
          <w:lang w:eastAsia="ko-KR"/>
        </w:rPr>
        <w:t xml:space="preserve"> frequency domain</w:t>
      </w:r>
    </w:p>
    <w:p w14:paraId="0BC51C96" w14:textId="77777777" w:rsidR="00A473EE" w:rsidRDefault="00A473EE" w:rsidP="004C2202"/>
    <w:p w14:paraId="392A252C" w14:textId="77777777" w:rsidR="000B0B95" w:rsidRPr="000B0B95" w:rsidRDefault="000B0B95" w:rsidP="000B0B95"/>
    <w:p w14:paraId="27CB40D3" w14:textId="459877EA" w:rsidR="000B0B95" w:rsidRDefault="000B0B95" w:rsidP="000B0B95">
      <w:pPr>
        <w:rPr>
          <w:b/>
          <w:bCs/>
          <w:u w:val="single"/>
        </w:rPr>
      </w:pPr>
      <w:r w:rsidRPr="00873C7F">
        <w:rPr>
          <w:b/>
          <w:bCs/>
          <w:u w:val="single"/>
        </w:rPr>
        <w:t>Agreements from RAN1#11</w:t>
      </w:r>
      <w:r>
        <w:rPr>
          <w:b/>
          <w:bCs/>
          <w:u w:val="single"/>
        </w:rPr>
        <w:t>9</w:t>
      </w:r>
      <w:r w:rsidRPr="00873C7F">
        <w:rPr>
          <w:b/>
          <w:bCs/>
          <w:u w:val="single"/>
        </w:rPr>
        <w:t xml:space="preserve"> meeting</w:t>
      </w:r>
    </w:p>
    <w:p w14:paraId="34487DF5" w14:textId="77777777" w:rsidR="00CE31BB" w:rsidRPr="00CE31BB" w:rsidRDefault="00CE31BB" w:rsidP="00CE31BB">
      <w:pPr>
        <w:spacing w:before="0" w:after="0"/>
        <w:rPr>
          <w:rFonts w:ascii="Times" w:eastAsia="Batang" w:hAnsi="Times" w:cs="Times New Roman"/>
          <w:b/>
          <w:bCs/>
          <w:kern w:val="0"/>
          <w:szCs w:val="24"/>
          <w:lang w:eastAsia="x-none"/>
          <w14:ligatures w14:val="none"/>
        </w:rPr>
      </w:pPr>
      <w:r w:rsidRPr="00CE31BB">
        <w:rPr>
          <w:rFonts w:ascii="Times" w:eastAsia="Batang" w:hAnsi="Times" w:cs="Times New Roman"/>
          <w:b/>
          <w:bCs/>
          <w:kern w:val="0"/>
          <w:szCs w:val="24"/>
          <w:highlight w:val="green"/>
          <w:lang w:eastAsia="x-none"/>
          <w14:ligatures w14:val="none"/>
        </w:rPr>
        <w:t>Agreement</w:t>
      </w:r>
    </w:p>
    <w:p w14:paraId="5C14F725" w14:textId="77777777" w:rsidR="00CE31BB" w:rsidRPr="00CE31BB" w:rsidRDefault="00CE31BB" w:rsidP="00CE31BB">
      <w:pPr>
        <w:spacing w:before="0" w:after="0"/>
        <w:contextualSpacing/>
        <w:jc w:val="both"/>
        <w:rPr>
          <w:rFonts w:ascii="Times" w:eastAsia="Batang" w:hAnsi="Times" w:cs="Times New Roman"/>
          <w:kern w:val="0"/>
          <w:szCs w:val="20"/>
          <w:lang w:val="en-GB" w:eastAsia="ko-KR"/>
          <w14:ligatures w14:val="none"/>
        </w:rPr>
      </w:pPr>
      <w:r w:rsidRPr="00CE31BB">
        <w:rPr>
          <w:rFonts w:ascii="Times" w:eastAsia="Batang" w:hAnsi="Times" w:cs="Arial"/>
          <w:kern w:val="0"/>
          <w:szCs w:val="24"/>
          <w14:ligatures w14:val="none"/>
        </w:rPr>
        <w:t>Response to Q1</w:t>
      </w:r>
      <w:r w:rsidRPr="00CE31BB">
        <w:rPr>
          <w:rFonts w:ascii="Times" w:eastAsia="Batang" w:hAnsi="Times" w:cs="Arial" w:hint="eastAsia"/>
          <w:kern w:val="0"/>
          <w:szCs w:val="24"/>
          <w:lang w:eastAsia="ko-KR"/>
          <w14:ligatures w14:val="none"/>
        </w:rPr>
        <w:t xml:space="preserve"> (</w:t>
      </w:r>
      <w:r w:rsidRPr="00CE31BB">
        <w:rPr>
          <w:rFonts w:ascii="Times" w:eastAsia="Batang" w:hAnsi="Times" w:cs="Arial"/>
          <w:kern w:val="0"/>
          <w:szCs w:val="24"/>
          <w:lang w:eastAsia="ko-KR"/>
          <w14:ligatures w14:val="none"/>
        </w:rPr>
        <w:t>What is the relation in terms of periodicity between always-on SSB and OD-SSB?</w:t>
      </w:r>
      <w:r w:rsidRPr="00CE31BB">
        <w:rPr>
          <w:rFonts w:ascii="Times" w:eastAsia="Batang" w:hAnsi="Times" w:cs="Arial" w:hint="eastAsia"/>
          <w:kern w:val="0"/>
          <w:szCs w:val="24"/>
          <w:lang w:eastAsia="ko-KR"/>
          <w14:ligatures w14:val="none"/>
        </w:rPr>
        <w:t>)</w:t>
      </w:r>
      <w:r w:rsidRPr="00CE31BB">
        <w:rPr>
          <w:rFonts w:ascii="Times" w:eastAsia="Batang" w:hAnsi="Times" w:cs="Arial"/>
          <w:kern w:val="0"/>
          <w:szCs w:val="24"/>
          <w14:ligatures w14:val="none"/>
        </w:rPr>
        <w:t xml:space="preserve"> of Obj.1</w:t>
      </w:r>
      <w:r w:rsidRPr="00CE31BB">
        <w:rPr>
          <w:rFonts w:ascii="Times" w:eastAsia="Batang" w:hAnsi="Times" w:cs="Arial" w:hint="eastAsia"/>
          <w:kern w:val="0"/>
          <w:szCs w:val="24"/>
          <w:lang w:eastAsia="ko-KR"/>
          <w14:ligatures w14:val="none"/>
        </w:rPr>
        <w:t>:</w:t>
      </w:r>
    </w:p>
    <w:p w14:paraId="2B5A29CC"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Malgun Gothic" w:hAnsi="Times" w:cs="Times New Roman"/>
          <w:kern w:val="0"/>
          <w:szCs w:val="20"/>
          <w:lang w:val="en-GB" w:eastAsia="ko-KR"/>
          <w14:ligatures w14:val="none"/>
        </w:rPr>
        <w:t xml:space="preserve">The periodicity of on-demand SSB is one of 5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10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20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40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80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or 160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w:t>
      </w:r>
    </w:p>
    <w:p w14:paraId="3D024B67"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Batang" w:hAnsi="Times" w:cs="Arial"/>
          <w:kern w:val="0"/>
          <w:szCs w:val="24"/>
          <w:lang w:val="en-GB"/>
          <w14:ligatures w14:val="none"/>
        </w:rPr>
        <w:t>The periodicity of on-demand SSB can be configured separately from the periodicity of always-on SSB</w:t>
      </w:r>
      <w:r w:rsidRPr="00CE31BB">
        <w:rPr>
          <w:rFonts w:ascii="Times" w:eastAsia="Batang" w:hAnsi="Times" w:cs="Arial"/>
          <w:kern w:val="0"/>
          <w:szCs w:val="24"/>
          <w:lang w:val="en-GB" w:eastAsia="ko-KR"/>
          <w14:ligatures w14:val="none"/>
        </w:rPr>
        <w:t>.</w:t>
      </w:r>
    </w:p>
    <w:p w14:paraId="1C139586"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Malgun Gothic" w:hAnsi="Times" w:cs="Times New Roman" w:hint="eastAsia"/>
          <w:kern w:val="0"/>
          <w:szCs w:val="20"/>
          <w:lang w:val="en-GB" w:eastAsia="ko-KR"/>
          <w14:ligatures w14:val="none"/>
        </w:rPr>
        <w:t xml:space="preserve">RAN1 is discussing what is the relation between periodicity of </w:t>
      </w:r>
      <w:r w:rsidRPr="00CE31BB">
        <w:rPr>
          <w:rFonts w:ascii="Times" w:eastAsia="Malgun Gothic" w:hAnsi="Times" w:cs="Times New Roman"/>
          <w:kern w:val="0"/>
          <w:szCs w:val="20"/>
          <w:lang w:val="en-GB" w:eastAsia="ko-KR"/>
          <w14:ligatures w14:val="none"/>
        </w:rPr>
        <w:t>always</w:t>
      </w:r>
      <w:r w:rsidRPr="00CE31BB">
        <w:rPr>
          <w:rFonts w:ascii="Times" w:eastAsia="Malgun Gothic" w:hAnsi="Times" w:cs="Times New Roman" w:hint="eastAsia"/>
          <w:kern w:val="0"/>
          <w:szCs w:val="20"/>
          <w:lang w:val="en-GB" w:eastAsia="ko-KR"/>
          <w14:ligatures w14:val="none"/>
        </w:rPr>
        <w:t xml:space="preserve">-on SSB and </w:t>
      </w:r>
      <w:r w:rsidRPr="00CE31BB">
        <w:rPr>
          <w:rFonts w:ascii="Times" w:eastAsia="Malgun Gothic" w:hAnsi="Times" w:cs="Times New Roman"/>
          <w:kern w:val="0"/>
          <w:szCs w:val="20"/>
          <w:lang w:val="en-GB" w:eastAsia="ko-KR"/>
          <w14:ligatures w14:val="none"/>
        </w:rPr>
        <w:t>periodicity</w:t>
      </w:r>
      <w:r w:rsidRPr="00CE31BB">
        <w:rPr>
          <w:rFonts w:ascii="Times" w:eastAsia="Malgun Gothic" w:hAnsi="Times" w:cs="Times New Roman" w:hint="eastAsia"/>
          <w:kern w:val="0"/>
          <w:szCs w:val="20"/>
          <w:lang w:val="en-GB" w:eastAsia="ko-KR"/>
          <w14:ligatures w14:val="none"/>
        </w:rPr>
        <w:t xml:space="preserve"> of on-demand SSB and </w:t>
      </w:r>
      <w:r w:rsidRPr="00CE31BB">
        <w:rPr>
          <w:rFonts w:ascii="Times" w:eastAsia="Malgun Gothic" w:hAnsi="Times" w:cs="Times New Roman"/>
          <w:kern w:val="0"/>
          <w:szCs w:val="20"/>
          <w:lang w:val="en-GB" w:eastAsia="ko-KR"/>
          <w14:ligatures w14:val="none"/>
        </w:rPr>
        <w:t xml:space="preserve">it </w:t>
      </w:r>
      <w:r w:rsidRPr="00CE31BB">
        <w:rPr>
          <w:rFonts w:ascii="Times" w:eastAsia="Malgun Gothic" w:hAnsi="Times" w:cs="Times New Roman" w:hint="eastAsia"/>
          <w:kern w:val="0"/>
          <w:szCs w:val="20"/>
          <w:lang w:val="en-GB" w:eastAsia="ko-KR"/>
          <w14:ligatures w14:val="none"/>
        </w:rPr>
        <w:t>has been identified that the main use case is</w:t>
      </w:r>
      <w:r w:rsidRPr="00CE31BB">
        <w:rPr>
          <w:rFonts w:ascii="Times" w:eastAsia="Batang" w:hAnsi="Times" w:cs="Arial" w:hint="eastAsia"/>
          <w:kern w:val="0"/>
          <w:szCs w:val="24"/>
          <w:lang w:val="en-GB" w:eastAsia="ko-KR"/>
          <w14:ligatures w14:val="none"/>
        </w:rPr>
        <w:t xml:space="preserve"> that t</w:t>
      </w:r>
      <w:r w:rsidRPr="00CE31BB">
        <w:rPr>
          <w:rFonts w:ascii="Times" w:eastAsia="Batang" w:hAnsi="Times" w:cs="Arial"/>
          <w:kern w:val="0"/>
          <w:szCs w:val="24"/>
          <w:lang w:val="en-GB"/>
          <w14:ligatures w14:val="none"/>
        </w:rPr>
        <w:t xml:space="preserve">he periodicity of on-demand SSB is </w:t>
      </w:r>
      <w:r w:rsidRPr="00CE31BB">
        <w:rPr>
          <w:rFonts w:ascii="Times" w:eastAsia="Batang" w:hAnsi="Times" w:cs="Arial" w:hint="eastAsia"/>
          <w:kern w:val="0"/>
          <w:szCs w:val="24"/>
          <w:lang w:val="en-GB" w:eastAsia="ko-KR"/>
          <w14:ligatures w14:val="none"/>
        </w:rPr>
        <w:t>equal to or smaller than</w:t>
      </w:r>
      <w:r w:rsidRPr="00CE31BB">
        <w:rPr>
          <w:rFonts w:ascii="Times" w:eastAsia="Batang" w:hAnsi="Times" w:cs="Arial"/>
          <w:kern w:val="0"/>
          <w:szCs w:val="24"/>
          <w:lang w:val="en-GB"/>
          <w14:ligatures w14:val="none"/>
        </w:rPr>
        <w:t xml:space="preserve"> that of always-on SSB.</w:t>
      </w:r>
    </w:p>
    <w:p w14:paraId="365BE6C2" w14:textId="77777777" w:rsidR="00CE31BB" w:rsidRPr="00CE31BB" w:rsidRDefault="00CE31BB" w:rsidP="00CE31BB">
      <w:pPr>
        <w:spacing w:before="0" w:after="0"/>
        <w:contextualSpacing/>
        <w:jc w:val="both"/>
        <w:rPr>
          <w:rFonts w:ascii="Times" w:eastAsia="Malgun Gothic" w:hAnsi="Times" w:cs="Times New Roman"/>
          <w:kern w:val="0"/>
          <w:szCs w:val="20"/>
          <w:lang w:val="en-GB"/>
          <w14:ligatures w14:val="none"/>
        </w:rPr>
      </w:pPr>
      <w:r w:rsidRPr="00CE31BB">
        <w:rPr>
          <w:rFonts w:ascii="Times" w:eastAsia="Malgun Gothic" w:hAnsi="Times" w:cs="Times New Roman"/>
          <w:kern w:val="0"/>
          <w:szCs w:val="20"/>
          <w:lang w:val="en-GB"/>
          <w14:ligatures w14:val="none"/>
        </w:rPr>
        <w:t>Further update to be made based on RAN1#119 progress.</w:t>
      </w:r>
    </w:p>
    <w:p w14:paraId="7EB07957" w14:textId="77777777" w:rsidR="00CE31BB" w:rsidRPr="00CE31BB" w:rsidRDefault="00CE31BB" w:rsidP="00CE31BB">
      <w:pPr>
        <w:spacing w:before="0" w:after="0"/>
        <w:rPr>
          <w:rFonts w:ascii="Times" w:eastAsia="Batang" w:hAnsi="Times" w:cs="Times New Roman"/>
          <w:kern w:val="0"/>
          <w:szCs w:val="24"/>
          <w:lang w:val="en-GB" w:eastAsia="x-none"/>
          <w14:ligatures w14:val="none"/>
        </w:rPr>
      </w:pPr>
    </w:p>
    <w:p w14:paraId="532BE8C7" w14:textId="77777777" w:rsidR="00CE31BB" w:rsidRPr="00CE31BB" w:rsidRDefault="00CE31BB" w:rsidP="00CE31BB">
      <w:pPr>
        <w:spacing w:before="0" w:after="0"/>
        <w:rPr>
          <w:rFonts w:ascii="Times" w:eastAsia="Batang" w:hAnsi="Times" w:cs="Times New Roman"/>
          <w:b/>
          <w:bCs/>
          <w:kern w:val="0"/>
          <w:szCs w:val="24"/>
          <w:lang w:eastAsia="x-none"/>
          <w14:ligatures w14:val="none"/>
        </w:rPr>
      </w:pPr>
      <w:r w:rsidRPr="00CE31BB">
        <w:rPr>
          <w:rFonts w:ascii="Times" w:eastAsia="Batang" w:hAnsi="Times" w:cs="Times New Roman"/>
          <w:b/>
          <w:bCs/>
          <w:kern w:val="0"/>
          <w:szCs w:val="24"/>
          <w:highlight w:val="green"/>
          <w:lang w:eastAsia="x-none"/>
          <w14:ligatures w14:val="none"/>
        </w:rPr>
        <w:t>Agreement</w:t>
      </w:r>
    </w:p>
    <w:p w14:paraId="568E02F7" w14:textId="77777777" w:rsidR="00CE31BB" w:rsidRPr="00CE31BB" w:rsidRDefault="00CE31BB" w:rsidP="00CE31BB">
      <w:pPr>
        <w:spacing w:before="0" w:after="0"/>
        <w:contextualSpacing/>
        <w:jc w:val="both"/>
        <w:rPr>
          <w:rFonts w:ascii="Times" w:eastAsia="Batang" w:hAnsi="Times" w:cs="Times New Roman"/>
          <w:kern w:val="0"/>
          <w:szCs w:val="20"/>
          <w:lang w:val="en-GB" w:eastAsia="ko-KR"/>
          <w14:ligatures w14:val="none"/>
        </w:rPr>
      </w:pPr>
      <w:r w:rsidRPr="00CE31BB">
        <w:rPr>
          <w:rFonts w:ascii="Times" w:eastAsia="Batang" w:hAnsi="Times" w:cs="Arial"/>
          <w:kern w:val="0"/>
          <w:szCs w:val="24"/>
          <w14:ligatures w14:val="none"/>
        </w:rPr>
        <w:t>Response to Q</w:t>
      </w:r>
      <w:r w:rsidRPr="00CE31BB">
        <w:rPr>
          <w:rFonts w:ascii="Times" w:eastAsia="Batang" w:hAnsi="Times" w:cs="Arial" w:hint="eastAsia"/>
          <w:kern w:val="0"/>
          <w:szCs w:val="24"/>
          <w:lang w:eastAsia="ko-KR"/>
          <w14:ligatures w14:val="none"/>
        </w:rPr>
        <w:t>3</w:t>
      </w:r>
      <w:r w:rsidRPr="00CE31BB">
        <w:rPr>
          <w:rFonts w:ascii="Times" w:eastAsia="Batang" w:hAnsi="Times" w:cs="Arial"/>
          <w:kern w:val="0"/>
          <w:szCs w:val="24"/>
          <w14:ligatures w14:val="none"/>
        </w:rPr>
        <w:t xml:space="preserve"> </w:t>
      </w:r>
      <w:r w:rsidRPr="00CE31BB">
        <w:rPr>
          <w:rFonts w:ascii="Times" w:eastAsia="Batang" w:hAnsi="Times" w:cs="Arial" w:hint="eastAsia"/>
          <w:kern w:val="0"/>
          <w:szCs w:val="24"/>
          <w:lang w:eastAsia="ko-KR"/>
          <w14:ligatures w14:val="none"/>
        </w:rPr>
        <w:t>(</w:t>
      </w:r>
      <w:r w:rsidRPr="00CE31BB">
        <w:rPr>
          <w:rFonts w:ascii="Times" w:eastAsia="Batang" w:hAnsi="Times" w:cs="Arial"/>
          <w:kern w:val="0"/>
          <w:szCs w:val="24"/>
          <w:lang w:eastAsia="ko-KR"/>
          <w14:ligatures w14:val="none"/>
        </w:rPr>
        <w:t>What is the relation in terms of frequency location between the always-on SSB and OD-SSB?</w:t>
      </w:r>
      <w:r w:rsidRPr="00CE31BB">
        <w:rPr>
          <w:rFonts w:ascii="Times" w:eastAsia="Batang" w:hAnsi="Times" w:cs="Arial" w:hint="eastAsia"/>
          <w:kern w:val="0"/>
          <w:szCs w:val="24"/>
          <w:lang w:eastAsia="ko-KR"/>
          <w14:ligatures w14:val="none"/>
        </w:rPr>
        <w:t xml:space="preserve">) </w:t>
      </w:r>
      <w:r w:rsidRPr="00CE31BB">
        <w:rPr>
          <w:rFonts w:ascii="Times" w:eastAsia="Batang" w:hAnsi="Times" w:cs="Arial"/>
          <w:kern w:val="0"/>
          <w:szCs w:val="24"/>
          <w14:ligatures w14:val="none"/>
        </w:rPr>
        <w:t>of Obj.1</w:t>
      </w:r>
      <w:r w:rsidRPr="00CE31BB">
        <w:rPr>
          <w:rFonts w:ascii="Times" w:eastAsia="Batang" w:hAnsi="Times" w:cs="Arial" w:hint="eastAsia"/>
          <w:kern w:val="0"/>
          <w:szCs w:val="24"/>
          <w:lang w:eastAsia="ko-KR"/>
          <w14:ligatures w14:val="none"/>
        </w:rPr>
        <w:t>:</w:t>
      </w:r>
    </w:p>
    <w:p w14:paraId="2114B46B"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Batang" w:hAnsi="Times" w:cs="Arial"/>
          <w:kern w:val="0"/>
          <w:szCs w:val="24"/>
          <w:lang w:val="en-GB"/>
          <w14:ligatures w14:val="none"/>
        </w:rPr>
        <w:t xml:space="preserve">The frequency location of on-demand SSB </w:t>
      </w:r>
      <w:r w:rsidRPr="00CE31BB">
        <w:rPr>
          <w:rFonts w:ascii="Times" w:eastAsia="Batang" w:hAnsi="Times" w:cs="Arial" w:hint="eastAsia"/>
          <w:kern w:val="0"/>
          <w:szCs w:val="24"/>
          <w:lang w:val="en-GB" w:eastAsia="ko-KR"/>
          <w14:ligatures w14:val="none"/>
        </w:rPr>
        <w:t>is the</w:t>
      </w:r>
      <w:r w:rsidRPr="00CE31BB">
        <w:rPr>
          <w:rFonts w:ascii="Times" w:eastAsia="Batang" w:hAnsi="Times" w:cs="Arial"/>
          <w:kern w:val="0"/>
          <w:szCs w:val="24"/>
          <w:lang w:val="en-GB"/>
          <w14:ligatures w14:val="none"/>
        </w:rPr>
        <w:t xml:space="preserve"> same </w:t>
      </w:r>
      <w:r w:rsidRPr="00CE31BB">
        <w:rPr>
          <w:rFonts w:ascii="Times" w:eastAsia="Batang" w:hAnsi="Times" w:cs="Arial" w:hint="eastAsia"/>
          <w:kern w:val="0"/>
          <w:szCs w:val="24"/>
          <w:lang w:val="en-GB" w:eastAsia="ko-KR"/>
          <w14:ligatures w14:val="none"/>
        </w:rPr>
        <w:t>as</w:t>
      </w:r>
      <w:r w:rsidRPr="00CE31BB">
        <w:rPr>
          <w:rFonts w:ascii="Times" w:eastAsia="Batang" w:hAnsi="Times" w:cs="Arial"/>
          <w:kern w:val="0"/>
          <w:szCs w:val="24"/>
          <w:lang w:val="en-GB"/>
          <w14:ligatures w14:val="none"/>
        </w:rPr>
        <w:t xml:space="preserve"> the frequency location of always-on SSB</w:t>
      </w:r>
      <w:r w:rsidRPr="00CE31BB">
        <w:rPr>
          <w:rFonts w:ascii="Times" w:eastAsia="Batang" w:hAnsi="Times" w:cs="Arial"/>
          <w:kern w:val="0"/>
          <w:szCs w:val="24"/>
          <w:lang w:val="en-GB" w:eastAsia="ko-KR"/>
          <w14:ligatures w14:val="none"/>
        </w:rPr>
        <w:t xml:space="preserve"> at least for the case where always-on SSB is not CD-SSB. RAN1 is discussing the frequency location of OD-SSB for the case where always-on SSB is CD-SSB.</w:t>
      </w:r>
    </w:p>
    <w:p w14:paraId="325A3BEC" w14:textId="77777777" w:rsidR="00CE31BB" w:rsidRPr="00CE31BB" w:rsidRDefault="00CE31BB" w:rsidP="00CE31BB">
      <w:pPr>
        <w:spacing w:before="0" w:after="0"/>
        <w:rPr>
          <w:rFonts w:ascii="Times" w:eastAsia="Batang" w:hAnsi="Times" w:cs="Times New Roman"/>
          <w:kern w:val="0"/>
          <w:szCs w:val="24"/>
          <w:lang w:eastAsia="x-none"/>
          <w14:ligatures w14:val="none"/>
        </w:rPr>
      </w:pPr>
    </w:p>
    <w:p w14:paraId="4D18DF84" w14:textId="77777777" w:rsidR="00CE31BB" w:rsidRPr="00CE31BB" w:rsidRDefault="00CE31BB" w:rsidP="00CE31BB">
      <w:pPr>
        <w:spacing w:before="0" w:after="0"/>
        <w:rPr>
          <w:rFonts w:ascii="Times" w:eastAsia="Batang" w:hAnsi="Times" w:cs="Times New Roman"/>
          <w:kern w:val="0"/>
          <w:szCs w:val="24"/>
          <w:lang w:eastAsia="x-none"/>
          <w14:ligatures w14:val="none"/>
        </w:rPr>
      </w:pPr>
    </w:p>
    <w:p w14:paraId="4E43AFF5" w14:textId="77777777" w:rsidR="00CE31BB" w:rsidRPr="00CE31BB" w:rsidRDefault="00CE31BB" w:rsidP="00CE31BB">
      <w:pPr>
        <w:spacing w:before="0" w:after="0"/>
        <w:rPr>
          <w:rFonts w:ascii="Times" w:eastAsia="Batang" w:hAnsi="Times" w:cs="Times New Roman"/>
          <w:b/>
          <w:bCs/>
          <w:kern w:val="0"/>
          <w:szCs w:val="24"/>
          <w:lang w:eastAsia="x-none"/>
          <w14:ligatures w14:val="none"/>
        </w:rPr>
      </w:pPr>
      <w:r w:rsidRPr="00CE31BB">
        <w:rPr>
          <w:rFonts w:ascii="Times" w:eastAsia="Batang" w:hAnsi="Times" w:cs="Times New Roman"/>
          <w:b/>
          <w:bCs/>
          <w:kern w:val="0"/>
          <w:szCs w:val="24"/>
          <w:highlight w:val="green"/>
          <w:lang w:eastAsia="x-none"/>
          <w14:ligatures w14:val="none"/>
        </w:rPr>
        <w:lastRenderedPageBreak/>
        <w:t>Agreement</w:t>
      </w:r>
    </w:p>
    <w:p w14:paraId="15C21E27" w14:textId="77777777" w:rsidR="00CE31BB" w:rsidRPr="00CE31BB" w:rsidRDefault="00CE31BB" w:rsidP="00CE31BB">
      <w:pPr>
        <w:spacing w:before="0" w:after="0"/>
        <w:contextualSpacing/>
        <w:jc w:val="both"/>
        <w:rPr>
          <w:rFonts w:ascii="Times" w:eastAsia="Batang" w:hAnsi="Times" w:cs="Times New Roman"/>
          <w:kern w:val="0"/>
          <w:szCs w:val="20"/>
          <w:lang w:val="en-GB" w:eastAsia="ko-KR"/>
          <w14:ligatures w14:val="none"/>
        </w:rPr>
      </w:pPr>
      <w:r w:rsidRPr="00CE31BB">
        <w:rPr>
          <w:rFonts w:ascii="Times" w:eastAsia="Batang" w:hAnsi="Times" w:cs="Arial"/>
          <w:kern w:val="0"/>
          <w:szCs w:val="24"/>
          <w14:ligatures w14:val="none"/>
        </w:rPr>
        <w:t>Response to Q</w:t>
      </w:r>
      <w:r w:rsidRPr="00CE31BB">
        <w:rPr>
          <w:rFonts w:ascii="Times" w:eastAsia="Batang" w:hAnsi="Times" w:cs="Arial" w:hint="eastAsia"/>
          <w:kern w:val="0"/>
          <w:szCs w:val="24"/>
          <w:lang w:eastAsia="ko-KR"/>
          <w14:ligatures w14:val="none"/>
        </w:rPr>
        <w:t>4</w:t>
      </w:r>
      <w:r w:rsidRPr="00CE31BB">
        <w:rPr>
          <w:rFonts w:ascii="Times" w:eastAsia="Batang" w:hAnsi="Times" w:cs="Arial"/>
          <w:kern w:val="0"/>
          <w:szCs w:val="24"/>
          <w14:ligatures w14:val="none"/>
        </w:rPr>
        <w:t xml:space="preserve"> </w:t>
      </w:r>
      <w:r w:rsidRPr="00CE31BB">
        <w:rPr>
          <w:rFonts w:ascii="Times" w:eastAsia="Batang" w:hAnsi="Times" w:cs="Arial" w:hint="eastAsia"/>
          <w:kern w:val="0"/>
          <w:szCs w:val="24"/>
          <w:lang w:eastAsia="ko-KR"/>
          <w14:ligatures w14:val="none"/>
        </w:rPr>
        <w:t>(</w:t>
      </w:r>
      <w:r w:rsidRPr="00CE31BB">
        <w:rPr>
          <w:rFonts w:ascii="Times" w:eastAsia="Batang" w:hAnsi="Times" w:cs="Arial"/>
          <w:kern w:val="0"/>
          <w:szCs w:val="24"/>
          <w:lang w:eastAsia="ko-KR"/>
          <w14:ligatures w14:val="none"/>
        </w:rPr>
        <w:t>What is the spatial relation between the always-on SSB and OD-SSB?</w:t>
      </w:r>
      <w:r w:rsidRPr="00CE31BB">
        <w:rPr>
          <w:rFonts w:ascii="Times" w:eastAsia="Batang" w:hAnsi="Times" w:cs="Arial" w:hint="eastAsia"/>
          <w:kern w:val="0"/>
          <w:szCs w:val="24"/>
          <w:lang w:eastAsia="ko-KR"/>
          <w14:ligatures w14:val="none"/>
        </w:rPr>
        <w:t xml:space="preserve">) </w:t>
      </w:r>
      <w:r w:rsidRPr="00CE31BB">
        <w:rPr>
          <w:rFonts w:ascii="Times" w:eastAsia="Batang" w:hAnsi="Times" w:cs="Arial"/>
          <w:kern w:val="0"/>
          <w:szCs w:val="24"/>
          <w14:ligatures w14:val="none"/>
        </w:rPr>
        <w:t>of Obj.1</w:t>
      </w:r>
      <w:r w:rsidRPr="00CE31BB">
        <w:rPr>
          <w:rFonts w:ascii="Times" w:eastAsia="Batang" w:hAnsi="Times" w:cs="Arial" w:hint="eastAsia"/>
          <w:kern w:val="0"/>
          <w:szCs w:val="24"/>
          <w:lang w:eastAsia="ko-KR"/>
          <w14:ligatures w14:val="none"/>
        </w:rPr>
        <w:t>:</w:t>
      </w:r>
    </w:p>
    <w:p w14:paraId="530B70F8"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Batang" w:hAnsi="Times" w:cs="Arial"/>
          <w:kern w:val="0"/>
          <w:szCs w:val="24"/>
          <w:lang w:val="en-GB"/>
          <w14:ligatures w14:val="none"/>
        </w:rPr>
        <w:t>SS</w:t>
      </w:r>
      <w:r w:rsidRPr="00CE31BB">
        <w:rPr>
          <w:rFonts w:ascii="Times" w:eastAsia="Batang" w:hAnsi="Times" w:cs="Arial" w:hint="eastAsia"/>
          <w:kern w:val="0"/>
          <w:szCs w:val="24"/>
          <w:lang w:val="en-GB" w:eastAsia="ko-KR"/>
          <w14:ligatures w14:val="none"/>
        </w:rPr>
        <w:t>/P</w:t>
      </w:r>
      <w:r w:rsidRPr="00CE31BB">
        <w:rPr>
          <w:rFonts w:ascii="Times" w:eastAsia="Batang" w:hAnsi="Times" w:cs="Arial"/>
          <w:kern w:val="0"/>
          <w:szCs w:val="24"/>
          <w:lang w:val="en-GB"/>
          <w14:ligatures w14:val="none"/>
        </w:rPr>
        <w:t>B</w:t>
      </w:r>
      <w:r w:rsidRPr="00CE31BB">
        <w:rPr>
          <w:rFonts w:ascii="Times" w:eastAsia="Batang" w:hAnsi="Times" w:cs="Arial" w:hint="eastAsia"/>
          <w:kern w:val="0"/>
          <w:szCs w:val="24"/>
          <w:lang w:val="en-GB" w:eastAsia="ko-KR"/>
          <w14:ligatures w14:val="none"/>
        </w:rPr>
        <w:t>CH block</w:t>
      </w:r>
      <w:r w:rsidRPr="00CE31BB">
        <w:rPr>
          <w:rFonts w:ascii="Times" w:eastAsia="Batang" w:hAnsi="Times" w:cs="Arial"/>
          <w:kern w:val="0"/>
          <w:szCs w:val="24"/>
          <w:lang w:val="en-GB"/>
          <w14:ligatures w14:val="none"/>
        </w:rPr>
        <w:t xml:space="preserve">s </w:t>
      </w:r>
      <w:r w:rsidRPr="00CE31BB">
        <w:rPr>
          <w:rFonts w:ascii="Times" w:eastAsia="Batang" w:hAnsi="Times" w:cs="Arial" w:hint="eastAsia"/>
          <w:kern w:val="0"/>
          <w:szCs w:val="24"/>
          <w:lang w:val="en-GB" w:eastAsia="ko-KR"/>
          <w14:ligatures w14:val="none"/>
        </w:rPr>
        <w:t xml:space="preserve">with the same SSB indexes for </w:t>
      </w:r>
      <w:r w:rsidRPr="00CE31BB">
        <w:rPr>
          <w:rFonts w:ascii="Times" w:eastAsia="Batang" w:hAnsi="Times" w:cs="Arial"/>
          <w:kern w:val="0"/>
          <w:szCs w:val="24"/>
          <w:lang w:val="en-GB" w:eastAsia="ko-KR"/>
          <w14:ligatures w14:val="none"/>
        </w:rPr>
        <w:t>always</w:t>
      </w:r>
      <w:r w:rsidRPr="00CE31BB">
        <w:rPr>
          <w:rFonts w:ascii="Times" w:eastAsia="Batang" w:hAnsi="Times" w:cs="Arial" w:hint="eastAsia"/>
          <w:kern w:val="0"/>
          <w:szCs w:val="24"/>
          <w:lang w:val="en-GB" w:eastAsia="ko-KR"/>
          <w14:ligatures w14:val="none"/>
        </w:rPr>
        <w:t xml:space="preserve">-on SSB and on-demand SSB </w:t>
      </w:r>
      <w:r w:rsidRPr="00CE31BB">
        <w:rPr>
          <w:rFonts w:ascii="Times" w:eastAsia="Batang" w:hAnsi="Times" w:cs="Arial"/>
          <w:kern w:val="0"/>
          <w:szCs w:val="24"/>
          <w:lang w:val="en-GB"/>
          <w14:ligatures w14:val="none"/>
        </w:rPr>
        <w:t>are quasi co-located</w:t>
      </w:r>
      <w:r w:rsidRPr="00CE31BB">
        <w:rPr>
          <w:rFonts w:ascii="Times" w:eastAsia="Batang" w:hAnsi="Times" w:cs="Arial"/>
          <w:kern w:val="0"/>
          <w:szCs w:val="24"/>
          <w:lang w:val="en-GB" w:eastAsia="ko-KR"/>
          <w14:ligatures w14:val="none"/>
        </w:rPr>
        <w:t xml:space="preserve"> with respect to Doppler spread, Doppler shift, average gain, average delay, delay spread, and when applicable, spatial RX parameters</w:t>
      </w:r>
      <w:r w:rsidRPr="00CE31BB">
        <w:rPr>
          <w:rFonts w:ascii="Times" w:eastAsia="Batang" w:hAnsi="Times" w:cs="Arial"/>
          <w:kern w:val="0"/>
          <w:szCs w:val="24"/>
          <w:lang w:val="en-GB"/>
          <w14:ligatures w14:val="none"/>
        </w:rPr>
        <w:t>.</w:t>
      </w:r>
    </w:p>
    <w:p w14:paraId="78F9B9C6" w14:textId="77777777" w:rsidR="00CE31BB" w:rsidRPr="00CE31BB" w:rsidRDefault="00CE31BB" w:rsidP="00CE31BB">
      <w:pPr>
        <w:numPr>
          <w:ilvl w:val="1"/>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Batang" w:hAnsi="Times" w:cs="Arial"/>
          <w:kern w:val="0"/>
          <w:szCs w:val="24"/>
          <w:lang w:val="en-GB"/>
          <w14:ligatures w14:val="none"/>
        </w:rPr>
        <w:t>Applies at least for the case when the centre frequency locations of always-on SSB and OD-SSB is same</w:t>
      </w:r>
    </w:p>
    <w:p w14:paraId="1F58DF69"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Batang" w:hAnsi="Times" w:cs="Arial"/>
          <w:kern w:val="0"/>
          <w:szCs w:val="24"/>
          <w:lang w:val="en-GB" w:eastAsia="ko-KR"/>
          <w14:ligatures w14:val="none"/>
        </w:rPr>
        <w:t>When a</w:t>
      </w:r>
      <w:r w:rsidRPr="00CE31BB">
        <w:rPr>
          <w:rFonts w:ascii="Times" w:eastAsia="Batang" w:hAnsi="Times" w:cs="Arial" w:hint="eastAsia"/>
          <w:kern w:val="0"/>
          <w:szCs w:val="24"/>
          <w:lang w:val="en-GB" w:eastAsia="ko-KR"/>
          <w14:ligatures w14:val="none"/>
        </w:rPr>
        <w:t xml:space="preserve"> signal/channel </w:t>
      </w:r>
      <w:r w:rsidRPr="00CE31BB">
        <w:rPr>
          <w:rFonts w:ascii="Times" w:eastAsia="Batang" w:hAnsi="Times" w:cs="Arial"/>
          <w:kern w:val="0"/>
          <w:szCs w:val="24"/>
          <w:lang w:val="en-GB" w:eastAsia="ko-KR"/>
          <w14:ligatures w14:val="none"/>
        </w:rPr>
        <w:t xml:space="preserve">is configured to be </w:t>
      </w:r>
      <w:proofErr w:type="spellStart"/>
      <w:r w:rsidRPr="00CE31BB">
        <w:rPr>
          <w:rFonts w:ascii="Times" w:eastAsia="Batang" w:hAnsi="Times" w:cs="Arial"/>
          <w:kern w:val="0"/>
          <w:szCs w:val="24"/>
          <w:lang w:val="en-GB" w:eastAsia="ko-KR"/>
          <w14:ligatures w14:val="none"/>
        </w:rPr>
        <w:t>QCLed</w:t>
      </w:r>
      <w:proofErr w:type="spellEnd"/>
      <w:r w:rsidRPr="00CE31BB">
        <w:rPr>
          <w:rFonts w:ascii="Times" w:eastAsia="Batang" w:hAnsi="Times" w:cs="Arial"/>
          <w:kern w:val="0"/>
          <w:szCs w:val="24"/>
          <w:lang w:val="en-GB" w:eastAsia="ko-KR"/>
          <w14:ligatures w14:val="none"/>
        </w:rPr>
        <w:t xml:space="preserve"> with a SSB index, the signal/channel is </w:t>
      </w:r>
      <w:proofErr w:type="spellStart"/>
      <w:r w:rsidRPr="00CE31BB">
        <w:rPr>
          <w:rFonts w:ascii="Times" w:eastAsia="Batang" w:hAnsi="Times" w:cs="Arial" w:hint="eastAsia"/>
          <w:kern w:val="0"/>
          <w:szCs w:val="24"/>
          <w:lang w:val="en-GB" w:eastAsia="ko-KR"/>
          <w14:ligatures w14:val="none"/>
        </w:rPr>
        <w:t>QCLed</w:t>
      </w:r>
      <w:proofErr w:type="spellEnd"/>
      <w:r w:rsidRPr="00CE31BB">
        <w:rPr>
          <w:rFonts w:ascii="Times" w:eastAsia="Batang" w:hAnsi="Times" w:cs="Arial" w:hint="eastAsia"/>
          <w:kern w:val="0"/>
          <w:szCs w:val="24"/>
          <w:lang w:val="en-GB" w:eastAsia="ko-KR"/>
          <w14:ligatures w14:val="none"/>
        </w:rPr>
        <w:t xml:space="preserve"> with </w:t>
      </w:r>
      <w:r w:rsidRPr="00CE31BB">
        <w:rPr>
          <w:rFonts w:ascii="Times" w:eastAsia="Batang" w:hAnsi="Times" w:cs="Arial"/>
          <w:kern w:val="0"/>
          <w:szCs w:val="24"/>
          <w:lang w:val="en-GB" w:eastAsia="ko-KR"/>
          <w14:ligatures w14:val="none"/>
        </w:rPr>
        <w:t>the same SSB index of always</w:t>
      </w:r>
      <w:r w:rsidRPr="00CE31BB">
        <w:rPr>
          <w:rFonts w:ascii="Times" w:eastAsia="Batang" w:hAnsi="Times" w:cs="Arial" w:hint="eastAsia"/>
          <w:kern w:val="0"/>
          <w:szCs w:val="24"/>
          <w:lang w:val="en-GB" w:eastAsia="ko-KR"/>
          <w14:ligatures w14:val="none"/>
        </w:rPr>
        <w:t>-</w:t>
      </w:r>
      <w:r w:rsidRPr="00CE31BB">
        <w:rPr>
          <w:rFonts w:ascii="Times" w:eastAsia="Malgun Gothic" w:hAnsi="Times" w:cs="Times New Roman" w:hint="eastAsia"/>
          <w:kern w:val="0"/>
          <w:szCs w:val="20"/>
          <w:lang w:val="en-GB" w:eastAsia="ko-KR"/>
          <w14:ligatures w14:val="none"/>
        </w:rPr>
        <w:t xml:space="preserve">on SSB </w:t>
      </w:r>
      <w:r w:rsidRPr="00CE31BB">
        <w:rPr>
          <w:rFonts w:ascii="Times" w:eastAsia="Malgun Gothic" w:hAnsi="Times" w:cs="Times New Roman"/>
          <w:kern w:val="0"/>
          <w:szCs w:val="20"/>
          <w:lang w:val="en-GB" w:eastAsia="ko-KR"/>
          <w14:ligatures w14:val="none"/>
        </w:rPr>
        <w:t xml:space="preserve">and </w:t>
      </w:r>
      <w:r w:rsidRPr="00CE31BB">
        <w:rPr>
          <w:rFonts w:ascii="Times" w:eastAsia="Malgun Gothic" w:hAnsi="Times" w:cs="Times New Roman" w:hint="eastAsia"/>
          <w:kern w:val="0"/>
          <w:szCs w:val="20"/>
          <w:lang w:val="en-GB" w:eastAsia="ko-KR"/>
          <w14:ligatures w14:val="none"/>
        </w:rPr>
        <w:t>on-demand SSB (if transmitted)</w:t>
      </w:r>
      <w:r w:rsidRPr="00CE31BB">
        <w:rPr>
          <w:rFonts w:ascii="Times" w:eastAsia="Malgun Gothic" w:hAnsi="Times" w:cs="Times New Roman"/>
          <w:kern w:val="0"/>
          <w:szCs w:val="20"/>
          <w:lang w:val="en-GB" w:eastAsia="ko-KR"/>
          <w14:ligatures w14:val="none"/>
        </w:rPr>
        <w:t xml:space="preserve"> with the same QCL parameters according to existing specifications</w:t>
      </w:r>
    </w:p>
    <w:p w14:paraId="2F7F8A00" w14:textId="77777777" w:rsidR="00CE31BB" w:rsidRPr="00CE31BB" w:rsidRDefault="00CE31BB" w:rsidP="00CE31BB">
      <w:pPr>
        <w:numPr>
          <w:ilvl w:val="1"/>
          <w:numId w:val="13"/>
        </w:numPr>
        <w:spacing w:before="0" w:after="0"/>
        <w:rPr>
          <w:rFonts w:ascii="Times" w:eastAsia="Malgun Gothic" w:hAnsi="Times" w:cs="Times New Roman"/>
          <w:kern w:val="0"/>
          <w:szCs w:val="20"/>
          <w:lang w:val="en-GB"/>
          <w14:ligatures w14:val="none"/>
        </w:rPr>
      </w:pPr>
      <w:r w:rsidRPr="00CE31BB">
        <w:rPr>
          <w:rFonts w:ascii="Times" w:eastAsia="Malgun Gothic" w:hAnsi="Times" w:cs="Times New Roman"/>
          <w:kern w:val="0"/>
          <w:szCs w:val="20"/>
          <w:lang w:val="en-GB"/>
          <w14:ligatures w14:val="none"/>
        </w:rPr>
        <w:t>Applies at least for the case when the centre frequency locations of always-on SSB and OD-SSB is same</w:t>
      </w:r>
    </w:p>
    <w:p w14:paraId="4ADDE715" w14:textId="77777777" w:rsidR="00CE31BB" w:rsidRPr="00CE31BB" w:rsidRDefault="00CE31BB" w:rsidP="00CE31BB">
      <w:pPr>
        <w:numPr>
          <w:ilvl w:val="0"/>
          <w:numId w:val="13"/>
        </w:numPr>
        <w:spacing w:before="0" w:after="0"/>
        <w:contextualSpacing/>
        <w:jc w:val="both"/>
        <w:rPr>
          <w:rFonts w:ascii="Times" w:eastAsia="Batang" w:hAnsi="Times" w:cs="Arial"/>
          <w:kern w:val="0"/>
          <w:szCs w:val="24"/>
          <w:lang w:val="en-GB" w:eastAsia="ko-KR"/>
          <w14:ligatures w14:val="none"/>
        </w:rPr>
      </w:pPr>
      <w:r w:rsidRPr="00CE31BB">
        <w:rPr>
          <w:rFonts w:ascii="Times" w:eastAsia="Batang" w:hAnsi="Times" w:cs="Arial" w:hint="eastAsia"/>
          <w:kern w:val="0"/>
          <w:szCs w:val="24"/>
          <w:lang w:val="en-GB" w:eastAsia="ko-KR"/>
          <w14:ligatures w14:val="none"/>
        </w:rPr>
        <w:t xml:space="preserve">At least the case where SSB indices within on-demand SSB burst are identical to SSB indices within </w:t>
      </w:r>
      <w:r w:rsidRPr="00CE31BB">
        <w:rPr>
          <w:rFonts w:ascii="Times" w:eastAsia="Batang" w:hAnsi="Times" w:cs="Arial"/>
          <w:kern w:val="0"/>
          <w:szCs w:val="24"/>
          <w:lang w:val="en-GB" w:eastAsia="ko-KR"/>
          <w14:ligatures w14:val="none"/>
        </w:rPr>
        <w:t>always</w:t>
      </w:r>
      <w:r w:rsidRPr="00CE31BB">
        <w:rPr>
          <w:rFonts w:ascii="Times" w:eastAsia="Batang" w:hAnsi="Times" w:cs="Arial" w:hint="eastAsia"/>
          <w:kern w:val="0"/>
          <w:szCs w:val="24"/>
          <w:lang w:val="en-GB" w:eastAsia="ko-KR"/>
          <w14:ligatures w14:val="none"/>
        </w:rPr>
        <w:t xml:space="preserve">-on SSB burst is supported. RAN1 is discussing whether to support the case where SSB indices within on-demand SSB burst can be subset of SSB indices within </w:t>
      </w:r>
      <w:r w:rsidRPr="00CE31BB">
        <w:rPr>
          <w:rFonts w:ascii="Times" w:eastAsia="Batang" w:hAnsi="Times" w:cs="Arial"/>
          <w:kern w:val="0"/>
          <w:szCs w:val="24"/>
          <w:lang w:val="en-GB" w:eastAsia="ko-KR"/>
          <w14:ligatures w14:val="none"/>
        </w:rPr>
        <w:t>always</w:t>
      </w:r>
      <w:r w:rsidRPr="00CE31BB">
        <w:rPr>
          <w:rFonts w:ascii="Times" w:eastAsia="Batang" w:hAnsi="Times" w:cs="Arial" w:hint="eastAsia"/>
          <w:kern w:val="0"/>
          <w:szCs w:val="24"/>
          <w:lang w:val="en-GB" w:eastAsia="ko-KR"/>
          <w14:ligatures w14:val="none"/>
        </w:rPr>
        <w:t>-on SSB burst.</w:t>
      </w:r>
    </w:p>
    <w:p w14:paraId="3DF6FC9A" w14:textId="77777777" w:rsidR="00CE31BB" w:rsidRPr="00CE31BB" w:rsidRDefault="00CE31BB" w:rsidP="00CE31BB">
      <w:pPr>
        <w:spacing w:before="0" w:after="0"/>
        <w:rPr>
          <w:rFonts w:ascii="Times" w:eastAsia="Batang" w:hAnsi="Times" w:cs="Times New Roman"/>
          <w:kern w:val="0"/>
          <w:szCs w:val="24"/>
          <w:lang w:val="en-GB" w:eastAsia="x-none"/>
          <w14:ligatures w14:val="none"/>
        </w:rPr>
      </w:pPr>
    </w:p>
    <w:p w14:paraId="4DE556A2" w14:textId="77777777" w:rsidR="00CE31BB" w:rsidRPr="00CE31BB" w:rsidRDefault="00CE31BB" w:rsidP="00CE31BB">
      <w:pPr>
        <w:spacing w:before="0" w:after="0"/>
        <w:rPr>
          <w:rFonts w:ascii="Times" w:eastAsia="Batang" w:hAnsi="Times" w:cs="Times New Roman"/>
          <w:kern w:val="0"/>
          <w:szCs w:val="24"/>
          <w:lang w:eastAsia="x-none"/>
          <w14:ligatures w14:val="none"/>
        </w:rPr>
      </w:pPr>
    </w:p>
    <w:p w14:paraId="72396103" w14:textId="77777777" w:rsidR="00CE31BB" w:rsidRPr="00CE31BB" w:rsidRDefault="00CE31BB" w:rsidP="00CE31BB">
      <w:pPr>
        <w:spacing w:before="0" w:after="0"/>
        <w:rPr>
          <w:rFonts w:ascii="Times" w:eastAsia="Batang" w:hAnsi="Times" w:cs="Times New Roman"/>
          <w:b/>
          <w:bCs/>
          <w:kern w:val="0"/>
          <w:szCs w:val="24"/>
          <w:lang w:eastAsia="x-none"/>
          <w14:ligatures w14:val="none"/>
        </w:rPr>
      </w:pPr>
      <w:r w:rsidRPr="00CE31BB">
        <w:rPr>
          <w:rFonts w:ascii="Times" w:eastAsia="Batang" w:hAnsi="Times" w:cs="Times New Roman"/>
          <w:b/>
          <w:bCs/>
          <w:kern w:val="0"/>
          <w:szCs w:val="24"/>
          <w:highlight w:val="green"/>
          <w:lang w:eastAsia="x-none"/>
          <w14:ligatures w14:val="none"/>
        </w:rPr>
        <w:t>Agreement</w:t>
      </w:r>
    </w:p>
    <w:p w14:paraId="1E4B99F7" w14:textId="77777777" w:rsidR="00CE31BB" w:rsidRPr="00CE31BB" w:rsidRDefault="00CE31BB" w:rsidP="00CE31BB">
      <w:pPr>
        <w:numPr>
          <w:ilvl w:val="0"/>
          <w:numId w:val="13"/>
        </w:numPr>
        <w:spacing w:before="0" w:after="0"/>
        <w:contextualSpacing/>
        <w:jc w:val="both"/>
        <w:rPr>
          <w:rFonts w:eastAsia="Malgun Gothic" w:cs="Times New Roman"/>
          <w:kern w:val="0"/>
          <w:szCs w:val="24"/>
          <w:lang w:eastAsia="x-none"/>
          <w14:ligatures w14:val="none"/>
        </w:rPr>
      </w:pPr>
      <w:r w:rsidRPr="00CE31BB">
        <w:rPr>
          <w:rFonts w:ascii="Times" w:eastAsia="Batang" w:hAnsi="Times" w:cs="Times New Roman" w:hint="eastAsia"/>
          <w:kern w:val="0"/>
          <w:szCs w:val="20"/>
          <w:lang w:val="en-GB" w:eastAsia="ko-KR"/>
          <w14:ligatures w14:val="none"/>
        </w:rPr>
        <w:t>For</w:t>
      </w:r>
      <w:r w:rsidRPr="00CE31BB">
        <w:rPr>
          <w:rFonts w:ascii="Times" w:eastAsia="Batang" w:hAnsi="Times" w:cs="Times New Roman"/>
          <w:kern w:val="0"/>
          <w:szCs w:val="20"/>
          <w:lang w:val="en-GB" w:eastAsia="x-none"/>
          <w14:ligatures w14:val="none"/>
        </w:rPr>
        <w:t xml:space="preserve"> a cell supporting on-demand SSB SCell operation</w:t>
      </w:r>
      <w:r w:rsidRPr="00CE31BB">
        <w:rPr>
          <w:rFonts w:ascii="Times" w:eastAsia="Batang" w:hAnsi="Times" w:cs="Times New Roman" w:hint="eastAsia"/>
          <w:kern w:val="0"/>
          <w:szCs w:val="20"/>
          <w:lang w:val="en-GB" w:eastAsia="ko-KR"/>
          <w14:ligatures w14:val="none"/>
        </w:rPr>
        <w:t xml:space="preserve">, support to configure </w:t>
      </w:r>
      <w:r w:rsidRPr="00CE31BB">
        <w:rPr>
          <w:rFonts w:eastAsia="Malgun Gothic" w:cs="Times New Roman" w:hint="eastAsia"/>
          <w:kern w:val="0"/>
          <w:szCs w:val="24"/>
          <w:lang w:eastAsia="ko-KR"/>
          <w14:ligatures w14:val="none"/>
        </w:rPr>
        <w:t xml:space="preserve">time domain location of on-demand SSB per on-demand SSB periodicity </w:t>
      </w:r>
      <w:r w:rsidRPr="00CE31BB">
        <w:rPr>
          <w:rFonts w:ascii="Times" w:eastAsia="Batang" w:hAnsi="Times" w:cs="Times New Roman" w:hint="eastAsia"/>
          <w:kern w:val="0"/>
          <w:szCs w:val="20"/>
          <w:lang w:val="en-GB" w:eastAsia="ko-KR"/>
          <w14:ligatures w14:val="none"/>
        </w:rPr>
        <w:t>by RRC for both Case #1 and Case #2.</w:t>
      </w:r>
    </w:p>
    <w:p w14:paraId="555E6588" w14:textId="77777777" w:rsidR="00CE31BB" w:rsidRPr="00CE31BB" w:rsidRDefault="00CE31BB" w:rsidP="00CE31BB">
      <w:pPr>
        <w:numPr>
          <w:ilvl w:val="1"/>
          <w:numId w:val="13"/>
        </w:numPr>
        <w:spacing w:before="0" w:after="0"/>
        <w:contextualSpacing/>
        <w:jc w:val="both"/>
        <w:rPr>
          <w:rFonts w:eastAsia="Malgun Gothic" w:cs="Times New Roman"/>
          <w:kern w:val="0"/>
          <w:szCs w:val="24"/>
          <w:lang w:eastAsia="x-none"/>
          <w14:ligatures w14:val="none"/>
        </w:rPr>
      </w:pPr>
      <w:r w:rsidRPr="00CE31BB">
        <w:rPr>
          <w:rFonts w:eastAsia="Malgun Gothic" w:cs="Times New Roman" w:hint="eastAsia"/>
          <w:kern w:val="0"/>
          <w:szCs w:val="24"/>
          <w:lang w:eastAsia="ko-KR"/>
          <w14:ligatures w14:val="none"/>
        </w:rPr>
        <w:t xml:space="preserve">For Case #1 (i.e., </w:t>
      </w:r>
      <w:r w:rsidRPr="00CE31BB">
        <w:rPr>
          <w:rFonts w:ascii="Times" w:eastAsia="Batang" w:hAnsi="Times" w:cs="Times New Roman"/>
          <w:kern w:val="0"/>
          <w:szCs w:val="20"/>
          <w:lang w:val="en-GB" w:eastAsia="x-none"/>
          <w14:ligatures w14:val="none"/>
        </w:rPr>
        <w:t>No always-on SSB on the cell</w:t>
      </w:r>
      <w:r w:rsidRPr="00CE31BB">
        <w:rPr>
          <w:rFonts w:ascii="Times" w:eastAsia="Batang" w:hAnsi="Times" w:cs="Times New Roman" w:hint="eastAsia"/>
          <w:kern w:val="0"/>
          <w:szCs w:val="20"/>
          <w:lang w:val="en-GB" w:eastAsia="ko-KR"/>
          <w14:ligatures w14:val="none"/>
        </w:rPr>
        <w:t>)</w:t>
      </w:r>
      <w:r w:rsidRPr="00CE31BB">
        <w:rPr>
          <w:rFonts w:eastAsia="Malgun Gothic" w:cs="Times New Roman" w:hint="eastAsia"/>
          <w:kern w:val="0"/>
          <w:szCs w:val="24"/>
          <w:lang w:eastAsia="ko-KR"/>
          <w14:ligatures w14:val="none"/>
        </w:rPr>
        <w:t>,</w:t>
      </w:r>
    </w:p>
    <w:p w14:paraId="2169F337" w14:textId="77777777" w:rsidR="00CE31BB" w:rsidRPr="00CE31BB" w:rsidRDefault="00CE31BB" w:rsidP="00CE31BB">
      <w:pPr>
        <w:numPr>
          <w:ilvl w:val="2"/>
          <w:numId w:val="13"/>
        </w:numPr>
        <w:spacing w:before="0" w:after="0"/>
        <w:contextualSpacing/>
        <w:jc w:val="both"/>
        <w:rPr>
          <w:rFonts w:eastAsia="Malgun Gothic" w:cs="Times New Roman"/>
          <w:kern w:val="0"/>
          <w:szCs w:val="24"/>
          <w:lang w:eastAsia="x-none"/>
          <w14:ligatures w14:val="none"/>
        </w:rPr>
      </w:pPr>
      <w:r w:rsidRPr="00CE31BB">
        <w:rPr>
          <w:rFonts w:ascii="Times" w:eastAsia="Batang" w:hAnsi="Times" w:cs="Times New Roman" w:hint="eastAsia"/>
          <w:kern w:val="0"/>
          <w:szCs w:val="20"/>
          <w:lang w:val="en-GB" w:eastAsia="ko-KR"/>
          <w14:ligatures w14:val="none"/>
        </w:rPr>
        <w:t>Based on two parameters, where one is to indicate SFN offset from a reference point and the other is to indicate half frame index</w:t>
      </w:r>
    </w:p>
    <w:p w14:paraId="78A45287" w14:textId="77777777" w:rsidR="00CE31BB" w:rsidRPr="00CE31BB" w:rsidRDefault="00CE31BB" w:rsidP="00CE31BB">
      <w:pPr>
        <w:numPr>
          <w:ilvl w:val="3"/>
          <w:numId w:val="13"/>
        </w:numPr>
        <w:spacing w:before="0" w:after="0"/>
        <w:contextualSpacing/>
        <w:jc w:val="both"/>
        <w:rPr>
          <w:rFonts w:eastAsia="Malgun Gothic" w:cs="Times New Roman"/>
          <w:kern w:val="0"/>
          <w:szCs w:val="24"/>
          <w:lang w:eastAsia="x-none"/>
          <w14:ligatures w14:val="none"/>
        </w:rPr>
      </w:pPr>
      <w:r w:rsidRPr="00CE31BB">
        <w:rPr>
          <w:rFonts w:ascii="Times" w:eastAsia="Batang" w:hAnsi="Times" w:cs="Times New Roman" w:hint="eastAsia"/>
          <w:kern w:val="0"/>
          <w:szCs w:val="20"/>
          <w:lang w:val="en-GB" w:eastAsia="ko-KR"/>
          <w14:ligatures w14:val="none"/>
        </w:rPr>
        <w:t>T</w:t>
      </w:r>
      <w:r w:rsidRPr="00CE31BB">
        <w:rPr>
          <w:rFonts w:ascii="Times" w:eastAsia="Batang" w:hAnsi="Times" w:cs="Times New Roman"/>
          <w:kern w:val="0"/>
          <w:szCs w:val="20"/>
          <w:lang w:val="en-GB" w:eastAsia="ko-KR"/>
          <w14:ligatures w14:val="none"/>
        </w:rPr>
        <w:t xml:space="preserve">he reference point is SFN </w:t>
      </w:r>
      <w:r w:rsidRPr="00CE31BB">
        <w:rPr>
          <w:rFonts w:ascii="Times" w:eastAsia="Batang" w:hAnsi="Times" w:cs="Times New Roman" w:hint="eastAsia"/>
          <w:kern w:val="0"/>
          <w:szCs w:val="20"/>
          <w:lang w:val="en-GB" w:eastAsia="ko-KR"/>
          <w14:ligatures w14:val="none"/>
        </w:rPr>
        <w:t>which satisfies</w:t>
      </w:r>
      <w:r w:rsidRPr="00CE31BB">
        <w:rPr>
          <w:rFonts w:ascii="Times" w:eastAsia="Batang" w:hAnsi="Times" w:cs="Times New Roman"/>
          <w:kern w:val="0"/>
          <w:szCs w:val="20"/>
          <w:lang w:val="en-GB" w:eastAsia="ko-KR"/>
          <w14:ligatures w14:val="none"/>
        </w:rPr>
        <w:t xml:space="preserve"> (SFN index *10) </w:t>
      </w:r>
      <w:r w:rsidRPr="00CE31BB">
        <w:rPr>
          <w:rFonts w:ascii="Times" w:eastAsia="Batang" w:hAnsi="Times" w:cs="Times New Roman" w:hint="eastAsia"/>
          <w:kern w:val="0"/>
          <w:szCs w:val="20"/>
          <w:lang w:val="en-GB" w:eastAsia="ko-KR"/>
          <w14:ligatures w14:val="none"/>
        </w:rPr>
        <w:t>modulo</w:t>
      </w:r>
      <w:r w:rsidRPr="00CE31BB">
        <w:rPr>
          <w:rFonts w:ascii="Times" w:eastAsia="Batang" w:hAnsi="Times" w:cs="Times New Roman"/>
          <w:kern w:val="0"/>
          <w:szCs w:val="20"/>
          <w:lang w:val="en-GB" w:eastAsia="ko-KR"/>
          <w14:ligatures w14:val="none"/>
        </w:rPr>
        <w:t xml:space="preserve"> </w:t>
      </w:r>
      <w:r w:rsidRPr="00CE31BB">
        <w:rPr>
          <w:rFonts w:ascii="Times" w:eastAsia="Batang" w:hAnsi="Times" w:cs="Times New Roman" w:hint="eastAsia"/>
          <w:kern w:val="0"/>
          <w:szCs w:val="20"/>
          <w:lang w:val="en-GB" w:eastAsia="ko-KR"/>
          <w14:ligatures w14:val="none"/>
        </w:rPr>
        <w:t>(</w:t>
      </w:r>
      <w:r w:rsidRPr="00CE31BB">
        <w:rPr>
          <w:rFonts w:ascii="Times" w:eastAsia="Batang" w:hAnsi="Times" w:cs="Times New Roman"/>
          <w:kern w:val="0"/>
          <w:szCs w:val="20"/>
          <w:lang w:val="en-GB" w:eastAsia="ko-KR"/>
          <w14:ligatures w14:val="none"/>
        </w:rPr>
        <w:t>OD-SSB periodicity</w:t>
      </w:r>
      <w:r w:rsidRPr="00CE31BB">
        <w:rPr>
          <w:rFonts w:ascii="Times" w:eastAsia="Batang" w:hAnsi="Times" w:cs="Times New Roman" w:hint="eastAsia"/>
          <w:kern w:val="0"/>
          <w:szCs w:val="20"/>
          <w:lang w:val="en-GB" w:eastAsia="ko-KR"/>
          <w14:ligatures w14:val="none"/>
        </w:rPr>
        <w:t>) = 0</w:t>
      </w:r>
    </w:p>
    <w:p w14:paraId="52FF052B" w14:textId="77777777" w:rsidR="00CE31BB" w:rsidRPr="00CE31BB" w:rsidRDefault="00CE31BB" w:rsidP="00CE31BB">
      <w:pPr>
        <w:numPr>
          <w:ilvl w:val="3"/>
          <w:numId w:val="13"/>
        </w:numPr>
        <w:spacing w:before="0" w:after="0"/>
        <w:contextualSpacing/>
        <w:jc w:val="both"/>
        <w:rPr>
          <w:rFonts w:eastAsia="Malgun Gothic" w:cs="Times New Roman"/>
          <w:kern w:val="0"/>
          <w:szCs w:val="24"/>
          <w:lang w:eastAsia="x-none"/>
          <w14:ligatures w14:val="none"/>
        </w:rPr>
      </w:pPr>
      <w:r w:rsidRPr="00CE31BB">
        <w:rPr>
          <w:rFonts w:eastAsia="Malgun Gothic" w:cs="Times New Roman" w:hint="eastAsia"/>
          <w:kern w:val="0"/>
          <w:szCs w:val="24"/>
          <w:lang w:eastAsia="ko-KR"/>
          <w14:ligatures w14:val="none"/>
        </w:rPr>
        <w:t>If SFN offset parameter is NOT configured, UE assumes SFN offset set to 0.</w:t>
      </w:r>
    </w:p>
    <w:p w14:paraId="1C7633D7" w14:textId="77777777" w:rsidR="00CE31BB" w:rsidRPr="00CE31BB" w:rsidRDefault="00CE31BB" w:rsidP="00CE31BB">
      <w:pPr>
        <w:numPr>
          <w:ilvl w:val="3"/>
          <w:numId w:val="13"/>
        </w:numPr>
        <w:spacing w:before="0" w:after="0"/>
        <w:contextualSpacing/>
        <w:jc w:val="both"/>
        <w:rPr>
          <w:rFonts w:eastAsia="Malgun Gothic" w:cs="Times New Roman"/>
          <w:kern w:val="0"/>
          <w:szCs w:val="24"/>
          <w:lang w:eastAsia="x-none"/>
          <w14:ligatures w14:val="none"/>
        </w:rPr>
      </w:pPr>
      <w:r w:rsidRPr="00CE31BB">
        <w:rPr>
          <w:rFonts w:eastAsia="Malgun Gothic" w:cs="Times New Roman" w:hint="eastAsia"/>
          <w:kern w:val="0"/>
          <w:szCs w:val="24"/>
          <w:lang w:eastAsia="ko-KR"/>
          <w14:ligatures w14:val="none"/>
        </w:rPr>
        <w:t>If half frame index parameter is NOT configured, UE assumes half frame index set to 0.</w:t>
      </w:r>
    </w:p>
    <w:p w14:paraId="7DAF8430" w14:textId="77777777" w:rsidR="00CE31BB" w:rsidRPr="00CE31BB" w:rsidRDefault="00CE31BB" w:rsidP="00CE31BB">
      <w:pPr>
        <w:numPr>
          <w:ilvl w:val="3"/>
          <w:numId w:val="13"/>
        </w:numPr>
        <w:spacing w:before="0" w:after="0"/>
        <w:contextualSpacing/>
        <w:jc w:val="both"/>
        <w:rPr>
          <w:rFonts w:eastAsia="Malgun Gothic" w:cs="Times New Roman"/>
          <w:kern w:val="0"/>
          <w:szCs w:val="24"/>
          <w:lang w:eastAsia="x-none"/>
          <w14:ligatures w14:val="none"/>
        </w:rPr>
      </w:pPr>
      <w:r w:rsidRPr="00CE31BB">
        <w:rPr>
          <w:rFonts w:eastAsia="Malgun Gothic" w:cs="Times New Roman" w:hint="eastAsia"/>
          <w:kern w:val="0"/>
          <w:szCs w:val="24"/>
          <w:lang w:eastAsia="ko-KR"/>
          <w14:ligatures w14:val="none"/>
        </w:rPr>
        <w:t xml:space="preserve">The value range of SFN offset is 0 to 15 unless longer periodicity for on-demand SSB than 160 </w:t>
      </w:r>
      <w:proofErr w:type="spellStart"/>
      <w:r w:rsidRPr="00CE31BB">
        <w:rPr>
          <w:rFonts w:eastAsia="Malgun Gothic" w:cs="Times New Roman" w:hint="eastAsia"/>
          <w:kern w:val="0"/>
          <w:szCs w:val="24"/>
          <w:lang w:eastAsia="ko-KR"/>
          <w14:ligatures w14:val="none"/>
        </w:rPr>
        <w:t>ms</w:t>
      </w:r>
      <w:proofErr w:type="spellEnd"/>
      <w:r w:rsidRPr="00CE31BB">
        <w:rPr>
          <w:rFonts w:eastAsia="Malgun Gothic" w:cs="Times New Roman" w:hint="eastAsia"/>
          <w:kern w:val="0"/>
          <w:szCs w:val="24"/>
          <w:lang w:eastAsia="ko-KR"/>
          <w14:ligatures w14:val="none"/>
        </w:rPr>
        <w:t xml:space="preserve"> is introduced.</w:t>
      </w:r>
    </w:p>
    <w:p w14:paraId="516F1169" w14:textId="77777777" w:rsidR="00CE31BB" w:rsidRPr="00CE31BB" w:rsidRDefault="00CE31BB" w:rsidP="00CE31BB">
      <w:pPr>
        <w:numPr>
          <w:ilvl w:val="3"/>
          <w:numId w:val="13"/>
        </w:numPr>
        <w:spacing w:before="0" w:after="0"/>
        <w:contextualSpacing/>
        <w:jc w:val="both"/>
        <w:rPr>
          <w:rFonts w:eastAsia="Malgun Gothic" w:cs="Times New Roman"/>
          <w:kern w:val="0"/>
          <w:szCs w:val="24"/>
          <w:lang w:eastAsia="x-none"/>
          <w14:ligatures w14:val="none"/>
        </w:rPr>
      </w:pPr>
      <w:r w:rsidRPr="00CE31BB">
        <w:rPr>
          <w:rFonts w:eastAsia="Malgun Gothic" w:cs="Times New Roman" w:hint="eastAsia"/>
          <w:kern w:val="0"/>
          <w:szCs w:val="24"/>
          <w:lang w:eastAsia="ko-KR"/>
          <w14:ligatures w14:val="none"/>
        </w:rPr>
        <w:t>The value range of half frame index is 0 or 1.</w:t>
      </w:r>
    </w:p>
    <w:p w14:paraId="2CFBB93F" w14:textId="77777777" w:rsidR="00CE31BB" w:rsidRPr="00CE31BB" w:rsidRDefault="00CE31BB" w:rsidP="00CE31BB">
      <w:pPr>
        <w:numPr>
          <w:ilvl w:val="1"/>
          <w:numId w:val="13"/>
        </w:numPr>
        <w:spacing w:before="0" w:after="0"/>
        <w:contextualSpacing/>
        <w:jc w:val="both"/>
        <w:rPr>
          <w:rFonts w:eastAsia="Malgun Gothic" w:cs="Times New Roman"/>
          <w:kern w:val="0"/>
          <w:szCs w:val="24"/>
          <w:lang w:eastAsia="x-none"/>
          <w14:ligatures w14:val="none"/>
        </w:rPr>
      </w:pPr>
      <w:r w:rsidRPr="00CE31BB">
        <w:rPr>
          <w:rFonts w:ascii="Times" w:eastAsia="Batang" w:hAnsi="Times" w:cs="Times New Roman" w:hint="eastAsia"/>
          <w:kern w:val="0"/>
          <w:szCs w:val="20"/>
          <w:lang w:val="en-GB" w:eastAsia="ko-KR"/>
          <w14:ligatures w14:val="none"/>
        </w:rPr>
        <w:t xml:space="preserve">For Case #2 (i.e., </w:t>
      </w:r>
      <w:r w:rsidRPr="00CE31BB">
        <w:rPr>
          <w:rFonts w:ascii="Times" w:eastAsia="Batang" w:hAnsi="Times" w:cs="Times New Roman"/>
          <w:kern w:val="0"/>
          <w:szCs w:val="20"/>
          <w:lang w:val="en-GB" w:eastAsia="x-none"/>
          <w14:ligatures w14:val="none"/>
        </w:rPr>
        <w:t>Always-on SSB is periodically transmitted on the cell</w:t>
      </w:r>
      <w:r w:rsidRPr="00CE31BB">
        <w:rPr>
          <w:rFonts w:ascii="Times" w:eastAsia="Batang" w:hAnsi="Times" w:cs="Times New Roman" w:hint="eastAsia"/>
          <w:kern w:val="0"/>
          <w:szCs w:val="20"/>
          <w:lang w:val="en-GB" w:eastAsia="ko-KR"/>
          <w14:ligatures w14:val="none"/>
        </w:rPr>
        <w:t xml:space="preserve">), </w:t>
      </w:r>
      <w:r w:rsidRPr="00CE31BB">
        <w:rPr>
          <w:rFonts w:eastAsia="Malgun Gothic" w:cs="Times New Roman" w:hint="eastAsia"/>
          <w:kern w:val="0"/>
          <w:szCs w:val="24"/>
          <w:lang w:eastAsia="ko-KR"/>
          <w14:ligatures w14:val="none"/>
        </w:rPr>
        <w:t>down-select one of the following alternatives.</w:t>
      </w:r>
    </w:p>
    <w:p w14:paraId="4FFE6008" w14:textId="77777777" w:rsidR="00CE31BB" w:rsidRPr="00CE31BB" w:rsidRDefault="00CE31BB" w:rsidP="00CE31BB">
      <w:pPr>
        <w:numPr>
          <w:ilvl w:val="2"/>
          <w:numId w:val="13"/>
        </w:numPr>
        <w:spacing w:before="0" w:after="0"/>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hint="eastAsia"/>
          <w:kern w:val="0"/>
          <w:szCs w:val="20"/>
          <w:lang w:val="en-GB" w:eastAsia="ko-KR"/>
          <w14:ligatures w14:val="none"/>
        </w:rPr>
        <w:t>Alt A: Same as for Case #1</w:t>
      </w:r>
    </w:p>
    <w:p w14:paraId="6CB6EAF2" w14:textId="77777777" w:rsidR="00CE31BB" w:rsidRPr="00CE31BB" w:rsidRDefault="00CE31BB" w:rsidP="00CE31BB">
      <w:pPr>
        <w:numPr>
          <w:ilvl w:val="2"/>
          <w:numId w:val="13"/>
        </w:numPr>
        <w:spacing w:before="0" w:after="0"/>
        <w:contextualSpacing/>
        <w:jc w:val="both"/>
        <w:rPr>
          <w:rFonts w:eastAsia="Malgun Gothic" w:cs="Times New Roman"/>
          <w:kern w:val="0"/>
          <w:szCs w:val="24"/>
          <w:lang w:eastAsia="x-none"/>
          <w14:ligatures w14:val="none"/>
        </w:rPr>
      </w:pPr>
      <w:r w:rsidRPr="00CE31BB">
        <w:rPr>
          <w:rFonts w:ascii="Times" w:eastAsia="Batang" w:hAnsi="Times" w:cs="Times New Roman" w:hint="eastAsia"/>
          <w:kern w:val="0"/>
          <w:szCs w:val="20"/>
          <w:lang w:val="en-GB" w:eastAsia="ko-KR"/>
          <w14:ligatures w14:val="none"/>
        </w:rPr>
        <w:t xml:space="preserve">Alt B: Based on a single parameter which is to indicate the time offset between </w:t>
      </w:r>
      <w:r w:rsidRPr="00CE31BB">
        <w:rPr>
          <w:rFonts w:ascii="Times" w:eastAsia="Batang" w:hAnsi="Times" w:cs="Times New Roman"/>
          <w:kern w:val="0"/>
          <w:szCs w:val="20"/>
          <w:lang w:val="en-GB" w:eastAsia="ko-KR"/>
          <w14:ligatures w14:val="none"/>
        </w:rPr>
        <w:t>always</w:t>
      </w:r>
      <w:r w:rsidRPr="00CE31BB">
        <w:rPr>
          <w:rFonts w:ascii="Times" w:eastAsia="Batang" w:hAnsi="Times" w:cs="Times New Roman" w:hint="eastAsia"/>
          <w:kern w:val="0"/>
          <w:szCs w:val="20"/>
          <w:lang w:val="en-GB" w:eastAsia="ko-KR"/>
          <w14:ligatures w14:val="none"/>
        </w:rPr>
        <w:t xml:space="preserve">-on SSB and on-demand SSB (e.g., </w:t>
      </w:r>
      <w:proofErr w:type="gramStart"/>
      <w:r w:rsidRPr="00CE31BB">
        <w:rPr>
          <w:rFonts w:ascii="Times" w:eastAsia="Batang" w:hAnsi="Times" w:cs="Times New Roman" w:hint="eastAsia"/>
          <w:kern w:val="0"/>
          <w:szCs w:val="20"/>
          <w:lang w:val="en-GB" w:eastAsia="ko-KR"/>
          <w14:ligatures w14:val="none"/>
        </w:rPr>
        <w:t>similar to</w:t>
      </w:r>
      <w:proofErr w:type="gramEnd"/>
      <w:r w:rsidRPr="00CE31BB">
        <w:rPr>
          <w:rFonts w:ascii="Times" w:eastAsia="Batang" w:hAnsi="Times" w:cs="Times New Roman" w:hint="eastAsia"/>
          <w:kern w:val="0"/>
          <w:szCs w:val="20"/>
          <w:lang w:val="en-GB" w:eastAsia="ko-KR"/>
          <w14:ligatures w14:val="none"/>
        </w:rPr>
        <w:t xml:space="preserve"> </w:t>
      </w:r>
      <w:proofErr w:type="spellStart"/>
      <w:r w:rsidRPr="00CE31BB">
        <w:rPr>
          <w:rFonts w:ascii="Times" w:eastAsia="Batang" w:hAnsi="Times" w:cs="Times New Roman"/>
          <w:i/>
          <w:iCs/>
          <w:kern w:val="0"/>
          <w:szCs w:val="20"/>
          <w:lang w:val="en-GB" w:eastAsia="ko-KR"/>
          <w14:ligatures w14:val="none"/>
        </w:rPr>
        <w:t>ssb-TimeOffset</w:t>
      </w:r>
      <w:proofErr w:type="spellEnd"/>
      <w:r w:rsidRPr="00CE31BB">
        <w:rPr>
          <w:rFonts w:ascii="Times" w:eastAsia="Batang" w:hAnsi="Times" w:cs="Times New Roman" w:hint="eastAsia"/>
          <w:kern w:val="0"/>
          <w:szCs w:val="20"/>
          <w:lang w:val="en-GB" w:eastAsia="ko-KR"/>
          <w14:ligatures w14:val="none"/>
        </w:rPr>
        <w:t>)</w:t>
      </w:r>
    </w:p>
    <w:p w14:paraId="4060302A" w14:textId="77777777" w:rsidR="00CE31BB" w:rsidRPr="00CE31BB" w:rsidRDefault="00CE31BB" w:rsidP="00CE31BB">
      <w:pPr>
        <w:spacing w:before="0" w:after="160" w:line="256" w:lineRule="auto"/>
        <w:contextualSpacing/>
        <w:jc w:val="both"/>
        <w:rPr>
          <w:rFonts w:eastAsia="Malgun Gothic" w:cs="Times New Roman"/>
          <w:kern w:val="0"/>
          <w:szCs w:val="24"/>
          <w:lang w:eastAsia="en-US"/>
          <w14:ligatures w14:val="none"/>
        </w:rPr>
      </w:pPr>
    </w:p>
    <w:p w14:paraId="4524849D" w14:textId="77777777" w:rsidR="00CE31BB" w:rsidRPr="00CE31BB" w:rsidRDefault="00CE31BB" w:rsidP="00CE31BB">
      <w:pPr>
        <w:spacing w:before="0" w:after="0"/>
        <w:rPr>
          <w:rFonts w:ascii="Times" w:eastAsia="Batang" w:hAnsi="Times" w:cs="Times New Roman"/>
          <w:b/>
          <w:bCs/>
          <w:kern w:val="0"/>
          <w:szCs w:val="20"/>
          <w:lang w:eastAsia="x-none"/>
          <w14:ligatures w14:val="none"/>
        </w:rPr>
      </w:pPr>
      <w:r w:rsidRPr="00CE31BB">
        <w:rPr>
          <w:rFonts w:ascii="Times" w:eastAsia="Batang" w:hAnsi="Times" w:cs="Times New Roman"/>
          <w:b/>
          <w:bCs/>
          <w:kern w:val="0"/>
          <w:szCs w:val="20"/>
          <w:highlight w:val="green"/>
          <w:lang w:eastAsia="x-none"/>
          <w14:ligatures w14:val="none"/>
        </w:rPr>
        <w:t>Agreement</w:t>
      </w:r>
    </w:p>
    <w:p w14:paraId="25004E35"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eastAsia="ko-KR"/>
          <w14:ligatures w14:val="none"/>
        </w:rPr>
      </w:pPr>
      <w:r w:rsidRPr="00CE31BB">
        <w:rPr>
          <w:rFonts w:ascii="Times" w:eastAsia="Malgun Gothic" w:hAnsi="Times" w:cs="Times New Roman" w:hint="eastAsia"/>
          <w:kern w:val="0"/>
          <w:szCs w:val="20"/>
          <w:lang w:val="en-GB" w:eastAsia="ko-KR"/>
          <w14:ligatures w14:val="none"/>
        </w:rPr>
        <w:t xml:space="preserve">New periodicity value for on-demand SSB other than the legacy values (i.e., </w:t>
      </w:r>
      <w:r w:rsidRPr="00CE31BB">
        <w:rPr>
          <w:rFonts w:ascii="Times" w:eastAsia="Malgun Gothic" w:hAnsi="Times" w:cs="Times New Roman"/>
          <w:kern w:val="0"/>
          <w:szCs w:val="20"/>
          <w:lang w:val="en-GB" w:eastAsia="ko-KR"/>
          <w14:ligatures w14:val="none"/>
        </w:rPr>
        <w:t xml:space="preserve">5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10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20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40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80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kern w:val="0"/>
          <w:szCs w:val="20"/>
          <w:lang w:val="en-GB" w:eastAsia="ko-KR"/>
          <w14:ligatures w14:val="none"/>
        </w:rPr>
        <w:t xml:space="preserve">, or 160 </w:t>
      </w:r>
      <w:proofErr w:type="spellStart"/>
      <w:r w:rsidRPr="00CE31BB">
        <w:rPr>
          <w:rFonts w:ascii="Times" w:eastAsia="Malgun Gothic" w:hAnsi="Times" w:cs="Times New Roman"/>
          <w:kern w:val="0"/>
          <w:szCs w:val="20"/>
          <w:lang w:val="en-GB" w:eastAsia="ko-KR"/>
          <w14:ligatures w14:val="none"/>
        </w:rPr>
        <w:t>ms</w:t>
      </w:r>
      <w:proofErr w:type="spellEnd"/>
      <w:r w:rsidRPr="00CE31BB">
        <w:rPr>
          <w:rFonts w:ascii="Times" w:eastAsia="Malgun Gothic" w:hAnsi="Times" w:cs="Times New Roman" w:hint="eastAsia"/>
          <w:kern w:val="0"/>
          <w:szCs w:val="20"/>
          <w:lang w:val="en-GB" w:eastAsia="ko-KR"/>
          <w14:ligatures w14:val="none"/>
        </w:rPr>
        <w:t>) is NOT introduced in Rel-19.</w:t>
      </w:r>
    </w:p>
    <w:p w14:paraId="17C5128F" w14:textId="77777777" w:rsidR="00CE31BB" w:rsidRPr="00CE31BB" w:rsidRDefault="00CE31BB" w:rsidP="00CE31BB">
      <w:pPr>
        <w:spacing w:before="0" w:after="0"/>
        <w:rPr>
          <w:rFonts w:ascii="Times" w:eastAsia="Batang" w:hAnsi="Times" w:cs="Times New Roman"/>
          <w:kern w:val="0"/>
          <w:szCs w:val="24"/>
          <w:lang w:eastAsia="x-none"/>
          <w14:ligatures w14:val="none"/>
        </w:rPr>
      </w:pPr>
    </w:p>
    <w:p w14:paraId="7E65C07A" w14:textId="77777777" w:rsidR="00CE31BB" w:rsidRPr="00CE31BB" w:rsidRDefault="00CE31BB" w:rsidP="00CE31BB">
      <w:pPr>
        <w:spacing w:before="0" w:after="0"/>
        <w:rPr>
          <w:rFonts w:ascii="Times" w:eastAsia="Batang" w:hAnsi="Times" w:cs="Times New Roman"/>
          <w:b/>
          <w:bCs/>
          <w:kern w:val="0"/>
          <w:szCs w:val="20"/>
          <w:lang w:eastAsia="x-none"/>
          <w14:ligatures w14:val="none"/>
        </w:rPr>
      </w:pPr>
      <w:r w:rsidRPr="00CE31BB">
        <w:rPr>
          <w:rFonts w:ascii="Times" w:eastAsia="Batang" w:hAnsi="Times" w:cs="Times New Roman"/>
          <w:b/>
          <w:bCs/>
          <w:kern w:val="0"/>
          <w:szCs w:val="20"/>
          <w:highlight w:val="green"/>
          <w:lang w:eastAsia="x-none"/>
          <w14:ligatures w14:val="none"/>
        </w:rPr>
        <w:t>Agreement</w:t>
      </w:r>
    </w:p>
    <w:p w14:paraId="209601EE" w14:textId="77777777" w:rsidR="00CE31BB" w:rsidRPr="00CE31BB" w:rsidRDefault="00CE31BB" w:rsidP="00CE31BB">
      <w:pPr>
        <w:spacing w:before="0" w:after="0"/>
        <w:contextualSpacing/>
        <w:jc w:val="both"/>
        <w:rPr>
          <w:rFonts w:ascii="Times" w:eastAsia="Batang" w:hAnsi="Times" w:cs="Arial"/>
          <w:kern w:val="0"/>
          <w:szCs w:val="24"/>
          <w:lang w:eastAsia="ko-KR"/>
          <w14:ligatures w14:val="none"/>
        </w:rPr>
      </w:pPr>
      <w:r w:rsidRPr="00CE31BB">
        <w:rPr>
          <w:rFonts w:ascii="Times" w:eastAsia="Batang" w:hAnsi="Times" w:cs="Arial" w:hint="eastAsia"/>
          <w:kern w:val="0"/>
          <w:szCs w:val="24"/>
          <w:lang w:eastAsia="ko-KR"/>
          <w14:ligatures w14:val="none"/>
        </w:rPr>
        <w:t xml:space="preserve">Down-select </w:t>
      </w:r>
      <w:r w:rsidRPr="00CE31BB">
        <w:rPr>
          <w:rFonts w:ascii="Times" w:eastAsia="Batang" w:hAnsi="Times" w:cs="Arial"/>
          <w:kern w:val="0"/>
          <w:szCs w:val="24"/>
          <w:lang w:eastAsia="ko-KR"/>
          <w14:ligatures w14:val="none"/>
        </w:rPr>
        <w:t>at least one</w:t>
      </w:r>
      <w:r w:rsidRPr="00CE31BB">
        <w:rPr>
          <w:rFonts w:ascii="Times" w:eastAsia="Batang" w:hAnsi="Times" w:cs="Arial" w:hint="eastAsia"/>
          <w:kern w:val="0"/>
          <w:szCs w:val="24"/>
          <w:lang w:eastAsia="ko-KR"/>
          <w14:ligatures w14:val="none"/>
        </w:rPr>
        <w:t xml:space="preserve"> of the following alternatives.</w:t>
      </w:r>
    </w:p>
    <w:p w14:paraId="35D4D9CF" w14:textId="77777777" w:rsidR="00CE31BB" w:rsidRPr="00CE31BB" w:rsidRDefault="00CE31BB" w:rsidP="00CE31BB">
      <w:pPr>
        <w:numPr>
          <w:ilvl w:val="0"/>
          <w:numId w:val="13"/>
        </w:numPr>
        <w:spacing w:before="0" w:after="0"/>
        <w:contextualSpacing/>
        <w:jc w:val="both"/>
        <w:rPr>
          <w:rFonts w:ascii="Times" w:eastAsia="Batang" w:hAnsi="Times" w:cs="Times New Roman"/>
          <w:kern w:val="0"/>
          <w:szCs w:val="20"/>
          <w:lang w:val="en-GB" w:eastAsia="ko-KR"/>
          <w14:ligatures w14:val="none"/>
        </w:rPr>
      </w:pPr>
      <w:r w:rsidRPr="00CE31BB">
        <w:rPr>
          <w:rFonts w:ascii="Times" w:eastAsia="Malgun Gothic" w:hAnsi="Times" w:cs="Times New Roman" w:hint="eastAsia"/>
          <w:kern w:val="0"/>
          <w:szCs w:val="20"/>
          <w:lang w:val="en-GB" w:eastAsia="ko-KR"/>
          <w14:ligatures w14:val="none"/>
        </w:rPr>
        <w:t xml:space="preserve">Alt 1: </w:t>
      </w:r>
      <w:r w:rsidRPr="00CE31BB">
        <w:rPr>
          <w:rFonts w:ascii="Times" w:eastAsia="Batang" w:hAnsi="Times" w:cs="Arial" w:hint="eastAsia"/>
          <w:kern w:val="0"/>
          <w:szCs w:val="24"/>
          <w:lang w:eastAsia="ko-KR"/>
          <w14:ligatures w14:val="none"/>
        </w:rPr>
        <w:t xml:space="preserve">If </w:t>
      </w:r>
      <w:r w:rsidRPr="00CE31BB">
        <w:rPr>
          <w:rFonts w:ascii="Times" w:eastAsia="Batang" w:hAnsi="Times" w:cs="Arial"/>
          <w:kern w:val="0"/>
          <w:szCs w:val="24"/>
          <w:lang w:eastAsia="ko-KR"/>
          <w14:ligatures w14:val="none"/>
        </w:rPr>
        <w:t>always</w:t>
      </w:r>
      <w:r w:rsidRPr="00CE31BB">
        <w:rPr>
          <w:rFonts w:ascii="Times" w:eastAsia="Batang" w:hAnsi="Times" w:cs="Arial" w:hint="eastAsia"/>
          <w:kern w:val="0"/>
          <w:szCs w:val="24"/>
          <w:lang w:eastAsia="ko-KR"/>
          <w14:ligatures w14:val="none"/>
        </w:rPr>
        <w:t xml:space="preserve">-on SSB is CD-SSB on a synchronization raster, </w:t>
      </w:r>
      <w:r w:rsidRPr="00CE31BB">
        <w:rPr>
          <w:rFonts w:ascii="Times" w:eastAsia="Batang" w:hAnsi="Times" w:cs="Arial" w:hint="eastAsia"/>
          <w:kern w:val="0"/>
          <w:szCs w:val="24"/>
          <w:lang w:val="en-GB" w:eastAsia="ko-KR"/>
          <w14:ligatures w14:val="none"/>
        </w:rPr>
        <w:t>t</w:t>
      </w:r>
      <w:r w:rsidRPr="00CE31BB">
        <w:rPr>
          <w:rFonts w:ascii="Times" w:eastAsia="Batang" w:hAnsi="Times" w:cs="Arial"/>
          <w:kern w:val="0"/>
          <w:szCs w:val="24"/>
          <w:lang w:val="en-GB"/>
          <w14:ligatures w14:val="none"/>
        </w:rPr>
        <w:t xml:space="preserve">he frequency location of on-demand SSB </w:t>
      </w:r>
      <w:r w:rsidRPr="00CE31BB">
        <w:rPr>
          <w:rFonts w:ascii="Times" w:eastAsia="Batang" w:hAnsi="Times" w:cs="Arial" w:hint="eastAsia"/>
          <w:kern w:val="0"/>
          <w:szCs w:val="24"/>
          <w:lang w:val="en-GB" w:eastAsia="ko-KR"/>
          <w14:ligatures w14:val="none"/>
        </w:rPr>
        <w:t>is different</w:t>
      </w:r>
      <w:r w:rsidRPr="00CE31BB">
        <w:rPr>
          <w:rFonts w:ascii="Times" w:eastAsia="Batang" w:hAnsi="Times" w:cs="Arial"/>
          <w:kern w:val="0"/>
          <w:szCs w:val="24"/>
          <w:lang w:val="en-GB"/>
          <w14:ligatures w14:val="none"/>
        </w:rPr>
        <w:t xml:space="preserve"> from the frequency location of always-on SSB</w:t>
      </w:r>
      <w:r w:rsidRPr="00CE31BB">
        <w:rPr>
          <w:rFonts w:ascii="Times" w:eastAsia="Batang" w:hAnsi="Times" w:cs="Arial" w:hint="eastAsia"/>
          <w:kern w:val="0"/>
          <w:szCs w:val="24"/>
          <w:lang w:val="en-GB" w:eastAsia="ko-KR"/>
          <w14:ligatures w14:val="none"/>
        </w:rPr>
        <w:t>.</w:t>
      </w:r>
    </w:p>
    <w:p w14:paraId="41B4A594" w14:textId="77777777" w:rsidR="00CE31BB" w:rsidRPr="00CE31BB" w:rsidRDefault="00CE31BB" w:rsidP="00CE31BB">
      <w:pPr>
        <w:numPr>
          <w:ilvl w:val="0"/>
          <w:numId w:val="13"/>
        </w:numPr>
        <w:spacing w:before="0" w:after="0"/>
        <w:contextualSpacing/>
        <w:jc w:val="both"/>
        <w:rPr>
          <w:rFonts w:ascii="Times" w:eastAsia="Batang" w:hAnsi="Times" w:cs="Times New Roman"/>
          <w:kern w:val="0"/>
          <w:szCs w:val="20"/>
          <w:lang w:val="en-GB" w:eastAsia="ko-KR"/>
          <w14:ligatures w14:val="none"/>
        </w:rPr>
      </w:pPr>
      <w:r w:rsidRPr="00CE31BB">
        <w:rPr>
          <w:rFonts w:ascii="Times" w:eastAsia="Malgun Gothic" w:hAnsi="Times" w:cs="Times New Roman" w:hint="eastAsia"/>
          <w:kern w:val="0"/>
          <w:szCs w:val="20"/>
          <w:lang w:val="en-GB" w:eastAsia="ko-KR"/>
          <w14:ligatures w14:val="none"/>
        </w:rPr>
        <w:t xml:space="preserve">Alt 2: </w:t>
      </w:r>
      <w:r w:rsidRPr="00CE31BB">
        <w:rPr>
          <w:rFonts w:ascii="Times" w:eastAsia="Batang" w:hAnsi="Times" w:cs="Arial" w:hint="eastAsia"/>
          <w:kern w:val="0"/>
          <w:szCs w:val="24"/>
          <w:lang w:eastAsia="ko-KR"/>
          <w14:ligatures w14:val="none"/>
        </w:rPr>
        <w:t xml:space="preserve">If </w:t>
      </w:r>
      <w:r w:rsidRPr="00CE31BB">
        <w:rPr>
          <w:rFonts w:ascii="Times" w:eastAsia="Batang" w:hAnsi="Times" w:cs="Arial"/>
          <w:kern w:val="0"/>
          <w:szCs w:val="24"/>
          <w:lang w:eastAsia="ko-KR"/>
          <w14:ligatures w14:val="none"/>
        </w:rPr>
        <w:t>always</w:t>
      </w:r>
      <w:r w:rsidRPr="00CE31BB">
        <w:rPr>
          <w:rFonts w:ascii="Times" w:eastAsia="Batang" w:hAnsi="Times" w:cs="Arial" w:hint="eastAsia"/>
          <w:kern w:val="0"/>
          <w:szCs w:val="24"/>
          <w:lang w:eastAsia="ko-KR"/>
          <w14:ligatures w14:val="none"/>
        </w:rPr>
        <w:t xml:space="preserve">-on SSB is CD-SSB on a synchronization raster, </w:t>
      </w:r>
      <w:r w:rsidRPr="00CE31BB">
        <w:rPr>
          <w:rFonts w:ascii="Times" w:eastAsia="Batang" w:hAnsi="Times" w:cs="Arial" w:hint="eastAsia"/>
          <w:kern w:val="0"/>
          <w:szCs w:val="24"/>
          <w:lang w:val="en-GB" w:eastAsia="ko-KR"/>
          <w14:ligatures w14:val="none"/>
        </w:rPr>
        <w:t>t</w:t>
      </w:r>
      <w:r w:rsidRPr="00CE31BB">
        <w:rPr>
          <w:rFonts w:ascii="Times" w:eastAsia="Batang" w:hAnsi="Times" w:cs="Arial"/>
          <w:kern w:val="0"/>
          <w:szCs w:val="24"/>
          <w:lang w:val="en-GB"/>
          <w14:ligatures w14:val="none"/>
        </w:rPr>
        <w:t xml:space="preserve">he frequency location of on-demand SSB </w:t>
      </w:r>
      <w:r w:rsidRPr="00CE31BB">
        <w:rPr>
          <w:rFonts w:ascii="Times" w:eastAsia="Batang" w:hAnsi="Times" w:cs="Arial" w:hint="eastAsia"/>
          <w:kern w:val="0"/>
          <w:szCs w:val="24"/>
          <w:lang w:val="en-GB" w:eastAsia="ko-KR"/>
          <w14:ligatures w14:val="none"/>
        </w:rPr>
        <w:t>is the same as</w:t>
      </w:r>
      <w:r w:rsidRPr="00CE31BB">
        <w:rPr>
          <w:rFonts w:ascii="Times" w:eastAsia="Batang" w:hAnsi="Times" w:cs="Arial"/>
          <w:kern w:val="0"/>
          <w:szCs w:val="24"/>
          <w:lang w:val="en-GB"/>
          <w14:ligatures w14:val="none"/>
        </w:rPr>
        <w:t xml:space="preserve"> the frequency location of always-on SSB</w:t>
      </w:r>
      <w:r w:rsidRPr="00CE31BB">
        <w:rPr>
          <w:rFonts w:ascii="Times" w:eastAsia="Batang" w:hAnsi="Times" w:cs="Arial" w:hint="eastAsia"/>
          <w:kern w:val="0"/>
          <w:szCs w:val="24"/>
          <w:lang w:val="en-GB" w:eastAsia="ko-KR"/>
          <w14:ligatures w14:val="none"/>
        </w:rPr>
        <w:t xml:space="preserve"> </w:t>
      </w:r>
    </w:p>
    <w:p w14:paraId="4A40EE44" w14:textId="77777777" w:rsidR="00CE31BB" w:rsidRPr="00CE31BB" w:rsidRDefault="00CE31BB" w:rsidP="00CE31BB">
      <w:pPr>
        <w:numPr>
          <w:ilvl w:val="0"/>
          <w:numId w:val="13"/>
        </w:numPr>
        <w:spacing w:before="0" w:after="0"/>
        <w:contextualSpacing/>
        <w:jc w:val="both"/>
        <w:rPr>
          <w:rFonts w:ascii="Times" w:eastAsia="Batang" w:hAnsi="Times" w:cs="Times New Roman"/>
          <w:kern w:val="0"/>
          <w:szCs w:val="20"/>
          <w:lang w:val="en-GB" w:eastAsia="ko-KR"/>
          <w14:ligatures w14:val="none"/>
        </w:rPr>
      </w:pPr>
      <w:r w:rsidRPr="00CE31BB">
        <w:rPr>
          <w:rFonts w:ascii="Times" w:eastAsia="Batang" w:hAnsi="Times" w:cs="Arial" w:hint="eastAsia"/>
          <w:kern w:val="0"/>
          <w:szCs w:val="24"/>
          <w:lang w:val="en-GB" w:eastAsia="ko-KR"/>
          <w14:ligatures w14:val="none"/>
        </w:rPr>
        <w:t xml:space="preserve">Alt 3: Do not support the case where </w:t>
      </w:r>
      <w:r w:rsidRPr="00CE31BB">
        <w:rPr>
          <w:rFonts w:ascii="Times" w:eastAsia="Batang" w:hAnsi="Times" w:cs="Arial"/>
          <w:kern w:val="0"/>
          <w:szCs w:val="24"/>
          <w:lang w:eastAsia="ko-KR"/>
          <w14:ligatures w14:val="none"/>
        </w:rPr>
        <w:t>always</w:t>
      </w:r>
      <w:r w:rsidRPr="00CE31BB">
        <w:rPr>
          <w:rFonts w:ascii="Times" w:eastAsia="Batang" w:hAnsi="Times" w:cs="Arial" w:hint="eastAsia"/>
          <w:kern w:val="0"/>
          <w:szCs w:val="24"/>
          <w:lang w:eastAsia="ko-KR"/>
          <w14:ligatures w14:val="none"/>
        </w:rPr>
        <w:t>-on SSB is CD-SSB on a synchronization raster.</w:t>
      </w:r>
    </w:p>
    <w:p w14:paraId="380175D4" w14:textId="77777777" w:rsidR="00CE31BB" w:rsidRPr="00CE31BB" w:rsidRDefault="00CE31BB" w:rsidP="00CE31BB">
      <w:pPr>
        <w:spacing w:before="0" w:after="0"/>
        <w:contextualSpacing/>
        <w:jc w:val="both"/>
        <w:rPr>
          <w:rFonts w:ascii="Times" w:eastAsia="Batang" w:hAnsi="Times" w:cs="Arial"/>
          <w:kern w:val="0"/>
          <w:szCs w:val="24"/>
          <w:lang w:eastAsia="ko-KR"/>
          <w14:ligatures w14:val="none"/>
        </w:rPr>
      </w:pPr>
      <w:r w:rsidRPr="00CE31BB">
        <w:rPr>
          <w:rFonts w:ascii="Times" w:eastAsia="Batang" w:hAnsi="Times" w:cs="Arial" w:hint="eastAsia"/>
          <w:kern w:val="0"/>
          <w:szCs w:val="24"/>
          <w:lang w:eastAsia="ko-KR"/>
          <w14:ligatures w14:val="none"/>
        </w:rPr>
        <w:t xml:space="preserve">Down-select </w:t>
      </w:r>
      <w:r w:rsidRPr="00CE31BB">
        <w:rPr>
          <w:rFonts w:ascii="Times" w:eastAsia="Batang" w:hAnsi="Times" w:cs="Arial"/>
          <w:kern w:val="0"/>
          <w:szCs w:val="24"/>
          <w:lang w:eastAsia="ko-KR"/>
          <w14:ligatures w14:val="none"/>
        </w:rPr>
        <w:t>at least one</w:t>
      </w:r>
      <w:r w:rsidRPr="00CE31BB">
        <w:rPr>
          <w:rFonts w:ascii="Times" w:eastAsia="Batang" w:hAnsi="Times" w:cs="Arial" w:hint="eastAsia"/>
          <w:kern w:val="0"/>
          <w:szCs w:val="24"/>
          <w:lang w:eastAsia="ko-KR"/>
          <w14:ligatures w14:val="none"/>
        </w:rPr>
        <w:t xml:space="preserve"> of the following alternatives.</w:t>
      </w:r>
    </w:p>
    <w:p w14:paraId="2B1218AA" w14:textId="77777777" w:rsidR="00CE31BB" w:rsidRPr="00CE31BB" w:rsidRDefault="00CE31BB" w:rsidP="00CE31BB">
      <w:pPr>
        <w:numPr>
          <w:ilvl w:val="0"/>
          <w:numId w:val="13"/>
        </w:numPr>
        <w:spacing w:before="0" w:after="0"/>
        <w:contextualSpacing/>
        <w:jc w:val="both"/>
        <w:rPr>
          <w:rFonts w:ascii="Times" w:eastAsia="Batang" w:hAnsi="Times" w:cs="Times New Roman"/>
          <w:kern w:val="0"/>
          <w:szCs w:val="20"/>
          <w:lang w:val="en-GB" w:eastAsia="ko-KR"/>
          <w14:ligatures w14:val="none"/>
        </w:rPr>
      </w:pPr>
      <w:r w:rsidRPr="00CE31BB">
        <w:rPr>
          <w:rFonts w:ascii="Times" w:eastAsia="Malgun Gothic" w:hAnsi="Times" w:cs="Times New Roman" w:hint="eastAsia"/>
          <w:kern w:val="0"/>
          <w:szCs w:val="20"/>
          <w:lang w:val="en-GB" w:eastAsia="ko-KR"/>
          <w14:ligatures w14:val="none"/>
        </w:rPr>
        <w:t xml:space="preserve">Alt A: </w:t>
      </w:r>
      <w:r w:rsidRPr="00CE31BB">
        <w:rPr>
          <w:rFonts w:ascii="Times" w:eastAsia="Batang" w:hAnsi="Times" w:cs="Arial" w:hint="eastAsia"/>
          <w:kern w:val="0"/>
          <w:szCs w:val="24"/>
          <w:lang w:eastAsia="ko-KR"/>
          <w14:ligatures w14:val="none"/>
        </w:rPr>
        <w:t xml:space="preserve">If </w:t>
      </w:r>
      <w:r w:rsidRPr="00CE31BB">
        <w:rPr>
          <w:rFonts w:ascii="Times" w:eastAsia="Batang" w:hAnsi="Times" w:cs="Arial"/>
          <w:kern w:val="0"/>
          <w:szCs w:val="24"/>
          <w:lang w:eastAsia="ko-KR"/>
          <w14:ligatures w14:val="none"/>
        </w:rPr>
        <w:t>always</w:t>
      </w:r>
      <w:r w:rsidRPr="00CE31BB">
        <w:rPr>
          <w:rFonts w:ascii="Times" w:eastAsia="Batang" w:hAnsi="Times" w:cs="Arial" w:hint="eastAsia"/>
          <w:kern w:val="0"/>
          <w:szCs w:val="24"/>
          <w:lang w:eastAsia="ko-KR"/>
          <w14:ligatures w14:val="none"/>
        </w:rPr>
        <w:t xml:space="preserve">-on SSB is CD-SSB and not on a synchronization raster, </w:t>
      </w:r>
      <w:r w:rsidRPr="00CE31BB">
        <w:rPr>
          <w:rFonts w:ascii="Times" w:eastAsia="Batang" w:hAnsi="Times" w:cs="Arial" w:hint="eastAsia"/>
          <w:kern w:val="0"/>
          <w:szCs w:val="24"/>
          <w:lang w:val="en-GB" w:eastAsia="ko-KR"/>
          <w14:ligatures w14:val="none"/>
        </w:rPr>
        <w:t>t</w:t>
      </w:r>
      <w:r w:rsidRPr="00CE31BB">
        <w:rPr>
          <w:rFonts w:ascii="Times" w:eastAsia="Batang" w:hAnsi="Times" w:cs="Arial"/>
          <w:kern w:val="0"/>
          <w:szCs w:val="24"/>
          <w:lang w:val="en-GB"/>
          <w14:ligatures w14:val="none"/>
        </w:rPr>
        <w:t xml:space="preserve">he frequency location of on-demand SSB </w:t>
      </w:r>
      <w:r w:rsidRPr="00CE31BB">
        <w:rPr>
          <w:rFonts w:ascii="Times" w:eastAsia="Batang" w:hAnsi="Times" w:cs="Arial" w:hint="eastAsia"/>
          <w:kern w:val="0"/>
          <w:szCs w:val="24"/>
          <w:lang w:val="en-GB" w:eastAsia="ko-KR"/>
          <w14:ligatures w14:val="none"/>
        </w:rPr>
        <w:t>can be same or different</w:t>
      </w:r>
      <w:r w:rsidRPr="00CE31BB">
        <w:rPr>
          <w:rFonts w:ascii="Times" w:eastAsia="Batang" w:hAnsi="Times" w:cs="Arial"/>
          <w:kern w:val="0"/>
          <w:szCs w:val="24"/>
          <w:lang w:val="en-GB"/>
          <w14:ligatures w14:val="none"/>
        </w:rPr>
        <w:t xml:space="preserve"> from the frequency location of always-on SSB</w:t>
      </w:r>
      <w:r w:rsidRPr="00CE31BB">
        <w:rPr>
          <w:rFonts w:ascii="Times" w:eastAsia="Batang" w:hAnsi="Times" w:cs="Arial" w:hint="eastAsia"/>
          <w:kern w:val="0"/>
          <w:szCs w:val="24"/>
          <w:lang w:val="en-GB" w:eastAsia="ko-KR"/>
          <w14:ligatures w14:val="none"/>
        </w:rPr>
        <w:t>, subject to its configuration.</w:t>
      </w:r>
    </w:p>
    <w:p w14:paraId="7048F2A5" w14:textId="77777777" w:rsidR="00CE31BB" w:rsidRPr="00CE31BB" w:rsidRDefault="00CE31BB" w:rsidP="00CE31BB">
      <w:pPr>
        <w:numPr>
          <w:ilvl w:val="0"/>
          <w:numId w:val="13"/>
        </w:numPr>
        <w:spacing w:before="0" w:after="0"/>
        <w:contextualSpacing/>
        <w:jc w:val="both"/>
        <w:rPr>
          <w:rFonts w:ascii="Times" w:eastAsia="Batang" w:hAnsi="Times" w:cs="Times New Roman"/>
          <w:kern w:val="0"/>
          <w:szCs w:val="20"/>
          <w:lang w:val="en-GB" w:eastAsia="ko-KR"/>
          <w14:ligatures w14:val="none"/>
        </w:rPr>
      </w:pPr>
      <w:r w:rsidRPr="00CE31BB">
        <w:rPr>
          <w:rFonts w:ascii="Times" w:eastAsia="Malgun Gothic" w:hAnsi="Times" w:cs="Times New Roman" w:hint="eastAsia"/>
          <w:kern w:val="0"/>
          <w:szCs w:val="20"/>
          <w:lang w:val="en-GB" w:eastAsia="ko-KR"/>
          <w14:ligatures w14:val="none"/>
        </w:rPr>
        <w:t xml:space="preserve">Alt B: </w:t>
      </w:r>
      <w:r w:rsidRPr="00CE31BB">
        <w:rPr>
          <w:rFonts w:ascii="Times" w:eastAsia="Batang" w:hAnsi="Times" w:cs="Arial" w:hint="eastAsia"/>
          <w:kern w:val="0"/>
          <w:szCs w:val="24"/>
          <w:lang w:eastAsia="ko-KR"/>
          <w14:ligatures w14:val="none"/>
        </w:rPr>
        <w:t xml:space="preserve">If </w:t>
      </w:r>
      <w:r w:rsidRPr="00CE31BB">
        <w:rPr>
          <w:rFonts w:ascii="Times" w:eastAsia="Batang" w:hAnsi="Times" w:cs="Arial"/>
          <w:kern w:val="0"/>
          <w:szCs w:val="24"/>
          <w:lang w:eastAsia="ko-KR"/>
          <w14:ligatures w14:val="none"/>
        </w:rPr>
        <w:t>always</w:t>
      </w:r>
      <w:r w:rsidRPr="00CE31BB">
        <w:rPr>
          <w:rFonts w:ascii="Times" w:eastAsia="Batang" w:hAnsi="Times" w:cs="Arial" w:hint="eastAsia"/>
          <w:kern w:val="0"/>
          <w:szCs w:val="24"/>
          <w:lang w:eastAsia="ko-KR"/>
          <w14:ligatures w14:val="none"/>
        </w:rPr>
        <w:t xml:space="preserve">-on SSB is CD-SSB and not on a synchronization raster, </w:t>
      </w:r>
      <w:r w:rsidRPr="00CE31BB">
        <w:rPr>
          <w:rFonts w:ascii="Times" w:eastAsia="Batang" w:hAnsi="Times" w:cs="Arial" w:hint="eastAsia"/>
          <w:kern w:val="0"/>
          <w:szCs w:val="24"/>
          <w:lang w:val="en-GB" w:eastAsia="ko-KR"/>
          <w14:ligatures w14:val="none"/>
        </w:rPr>
        <w:t>t</w:t>
      </w:r>
      <w:r w:rsidRPr="00CE31BB">
        <w:rPr>
          <w:rFonts w:ascii="Times" w:eastAsia="Batang" w:hAnsi="Times" w:cs="Arial"/>
          <w:kern w:val="0"/>
          <w:szCs w:val="24"/>
          <w:lang w:val="en-GB"/>
          <w14:ligatures w14:val="none"/>
        </w:rPr>
        <w:t xml:space="preserve">he frequency location of on-demand SSB </w:t>
      </w:r>
      <w:r w:rsidRPr="00CE31BB">
        <w:rPr>
          <w:rFonts w:ascii="Times" w:eastAsia="Batang" w:hAnsi="Times" w:cs="Arial" w:hint="eastAsia"/>
          <w:kern w:val="0"/>
          <w:szCs w:val="24"/>
          <w:lang w:val="en-GB" w:eastAsia="ko-KR"/>
          <w14:ligatures w14:val="none"/>
        </w:rPr>
        <w:t>is the same as</w:t>
      </w:r>
      <w:r w:rsidRPr="00CE31BB">
        <w:rPr>
          <w:rFonts w:ascii="Times" w:eastAsia="Batang" w:hAnsi="Times" w:cs="Arial"/>
          <w:kern w:val="0"/>
          <w:szCs w:val="24"/>
          <w:lang w:val="en-GB"/>
          <w14:ligatures w14:val="none"/>
        </w:rPr>
        <w:t xml:space="preserve"> the frequency location of always-on SSB</w:t>
      </w:r>
    </w:p>
    <w:p w14:paraId="39918952" w14:textId="77777777" w:rsidR="00CE31BB" w:rsidRPr="00CE31BB" w:rsidRDefault="00CE31BB" w:rsidP="00CE31BB">
      <w:pPr>
        <w:numPr>
          <w:ilvl w:val="0"/>
          <w:numId w:val="13"/>
        </w:numPr>
        <w:spacing w:before="0" w:after="0"/>
        <w:contextualSpacing/>
        <w:jc w:val="both"/>
        <w:rPr>
          <w:rFonts w:ascii="Times" w:eastAsia="Batang" w:hAnsi="Times" w:cs="Times New Roman"/>
          <w:kern w:val="0"/>
          <w:szCs w:val="20"/>
          <w:lang w:val="en-GB" w:eastAsia="ko-KR"/>
          <w14:ligatures w14:val="none"/>
        </w:rPr>
      </w:pPr>
      <w:r w:rsidRPr="00CE31BB">
        <w:rPr>
          <w:rFonts w:ascii="Times" w:eastAsia="Batang" w:hAnsi="Times" w:cs="Arial" w:hint="eastAsia"/>
          <w:kern w:val="0"/>
          <w:szCs w:val="24"/>
          <w:lang w:val="en-GB" w:eastAsia="ko-KR"/>
          <w14:ligatures w14:val="none"/>
        </w:rPr>
        <w:t xml:space="preserve">Alt C: Do not support the case where </w:t>
      </w:r>
      <w:r w:rsidRPr="00CE31BB">
        <w:rPr>
          <w:rFonts w:ascii="Times" w:eastAsia="Batang" w:hAnsi="Times" w:cs="Arial"/>
          <w:kern w:val="0"/>
          <w:szCs w:val="24"/>
          <w:lang w:eastAsia="ko-KR"/>
          <w14:ligatures w14:val="none"/>
        </w:rPr>
        <w:t>always</w:t>
      </w:r>
      <w:r w:rsidRPr="00CE31BB">
        <w:rPr>
          <w:rFonts w:ascii="Times" w:eastAsia="Batang" w:hAnsi="Times" w:cs="Arial" w:hint="eastAsia"/>
          <w:kern w:val="0"/>
          <w:szCs w:val="24"/>
          <w:lang w:eastAsia="ko-KR"/>
          <w14:ligatures w14:val="none"/>
        </w:rPr>
        <w:t>-on SSB is CD-SSB and not on a synchronization raster.</w:t>
      </w:r>
    </w:p>
    <w:p w14:paraId="1F4DDF7D" w14:textId="77777777" w:rsidR="00CE31BB" w:rsidRPr="00CE31BB" w:rsidRDefault="00CE31BB" w:rsidP="00CE31BB">
      <w:pPr>
        <w:spacing w:before="0" w:after="0"/>
        <w:rPr>
          <w:rFonts w:ascii="Times" w:eastAsia="Batang" w:hAnsi="Times" w:cs="Times New Roman"/>
          <w:kern w:val="0"/>
          <w:szCs w:val="24"/>
          <w:lang w:val="en-GB" w:eastAsia="x-none"/>
          <w14:ligatures w14:val="none"/>
        </w:rPr>
      </w:pPr>
    </w:p>
    <w:p w14:paraId="098389F1" w14:textId="3B97DE58" w:rsidR="00CE31BB" w:rsidRPr="00CE31BB" w:rsidRDefault="00CE31BB" w:rsidP="00CE31BB">
      <w:pPr>
        <w:spacing w:before="0" w:after="0"/>
        <w:rPr>
          <w:rFonts w:ascii="Times" w:eastAsia="Batang" w:hAnsi="Times" w:cs="Times New Roman"/>
          <w:kern w:val="0"/>
          <w:szCs w:val="24"/>
          <w:lang w:val="en-GB" w:eastAsia="x-none"/>
          <w14:ligatures w14:val="none"/>
        </w:rPr>
      </w:pPr>
    </w:p>
    <w:p w14:paraId="164F99A0" w14:textId="77777777" w:rsidR="00CE31BB" w:rsidRPr="00CE31BB" w:rsidRDefault="00CE31BB" w:rsidP="00CE31BB">
      <w:pPr>
        <w:spacing w:before="0" w:after="0"/>
        <w:rPr>
          <w:rFonts w:ascii="Times" w:eastAsia="Batang" w:hAnsi="Times" w:cs="Times New Roman"/>
          <w:kern w:val="0"/>
          <w:szCs w:val="24"/>
          <w:lang w:val="en-GB" w:eastAsia="x-none"/>
          <w14:ligatures w14:val="none"/>
        </w:rPr>
      </w:pPr>
    </w:p>
    <w:p w14:paraId="06C55603" w14:textId="77777777" w:rsidR="00CE31BB" w:rsidRPr="00CE31BB" w:rsidRDefault="00CE31BB" w:rsidP="00CE31BB">
      <w:pPr>
        <w:spacing w:before="0" w:after="0"/>
        <w:rPr>
          <w:rFonts w:ascii="Times" w:eastAsia="Batang" w:hAnsi="Times" w:cs="Times New Roman"/>
          <w:b/>
          <w:bCs/>
          <w:kern w:val="0"/>
          <w:szCs w:val="20"/>
          <w:lang w:eastAsia="x-none"/>
          <w14:ligatures w14:val="none"/>
        </w:rPr>
      </w:pPr>
      <w:r w:rsidRPr="00CE31BB">
        <w:rPr>
          <w:rFonts w:ascii="Times" w:eastAsia="Batang" w:hAnsi="Times" w:cs="Times New Roman"/>
          <w:b/>
          <w:bCs/>
          <w:kern w:val="0"/>
          <w:szCs w:val="20"/>
          <w:highlight w:val="green"/>
          <w:lang w:eastAsia="x-none"/>
          <w14:ligatures w14:val="none"/>
        </w:rPr>
        <w:t>Agreement</w:t>
      </w:r>
    </w:p>
    <w:p w14:paraId="5B815E1F" w14:textId="77777777" w:rsidR="00CE31BB" w:rsidRPr="00CE31BB" w:rsidRDefault="00CE31BB" w:rsidP="00CE31BB">
      <w:pPr>
        <w:spacing w:before="0" w:after="0"/>
        <w:contextualSpacing/>
        <w:jc w:val="both"/>
        <w:rPr>
          <w:rFonts w:ascii="Times" w:eastAsia="Batang" w:hAnsi="Times" w:cs="Times New Roman"/>
          <w:kern w:val="0"/>
          <w:szCs w:val="20"/>
          <w:lang w:val="en-GB" w:eastAsia="ko-KR"/>
          <w14:ligatures w14:val="none"/>
        </w:rPr>
      </w:pPr>
      <w:r w:rsidRPr="00CE31BB">
        <w:rPr>
          <w:rFonts w:ascii="Times" w:eastAsia="Batang" w:hAnsi="Times" w:cs="Arial"/>
          <w:kern w:val="0"/>
          <w:szCs w:val="24"/>
          <w14:ligatures w14:val="none"/>
        </w:rPr>
        <w:t>Response to Q</w:t>
      </w:r>
      <w:r w:rsidRPr="00CE31BB">
        <w:rPr>
          <w:rFonts w:ascii="Times" w:eastAsia="Batang" w:hAnsi="Times" w:cs="Arial" w:hint="eastAsia"/>
          <w:kern w:val="0"/>
          <w:szCs w:val="24"/>
          <w:lang w:eastAsia="ko-KR"/>
          <w14:ligatures w14:val="none"/>
        </w:rPr>
        <w:t>2</w:t>
      </w:r>
      <w:r w:rsidRPr="00CE31BB">
        <w:rPr>
          <w:rFonts w:ascii="Times" w:eastAsia="Batang" w:hAnsi="Times" w:cs="Arial"/>
          <w:kern w:val="0"/>
          <w:szCs w:val="24"/>
          <w14:ligatures w14:val="none"/>
        </w:rPr>
        <w:t xml:space="preserve"> </w:t>
      </w:r>
      <w:r w:rsidRPr="00CE31BB">
        <w:rPr>
          <w:rFonts w:ascii="Times" w:eastAsia="Batang" w:hAnsi="Times" w:cs="Arial" w:hint="eastAsia"/>
          <w:kern w:val="0"/>
          <w:szCs w:val="24"/>
          <w:lang w:eastAsia="ko-KR"/>
          <w14:ligatures w14:val="none"/>
        </w:rPr>
        <w:t>(</w:t>
      </w:r>
      <w:r w:rsidRPr="00CE31BB">
        <w:rPr>
          <w:rFonts w:ascii="Times" w:eastAsia="Batang" w:hAnsi="Times" w:cs="Arial"/>
          <w:kern w:val="0"/>
          <w:szCs w:val="24"/>
          <w:lang w:eastAsia="ko-KR"/>
          <w14:ligatures w14:val="none"/>
        </w:rPr>
        <w:t>What is the relation in terms of time location between always-on SSB and OD-SSB?</w:t>
      </w:r>
      <w:r w:rsidRPr="00CE31BB">
        <w:rPr>
          <w:rFonts w:ascii="Times" w:eastAsia="Batang" w:hAnsi="Times" w:cs="Arial" w:hint="eastAsia"/>
          <w:kern w:val="0"/>
          <w:szCs w:val="24"/>
          <w:lang w:eastAsia="ko-KR"/>
          <w14:ligatures w14:val="none"/>
        </w:rPr>
        <w:t xml:space="preserve">) </w:t>
      </w:r>
      <w:r w:rsidRPr="00CE31BB">
        <w:rPr>
          <w:rFonts w:ascii="Times" w:eastAsia="Batang" w:hAnsi="Times" w:cs="Arial"/>
          <w:kern w:val="0"/>
          <w:szCs w:val="24"/>
          <w14:ligatures w14:val="none"/>
        </w:rPr>
        <w:t>of Obj.1</w:t>
      </w:r>
      <w:r w:rsidRPr="00CE31BB">
        <w:rPr>
          <w:rFonts w:ascii="Times" w:eastAsia="Batang" w:hAnsi="Times" w:cs="Arial" w:hint="eastAsia"/>
          <w:kern w:val="0"/>
          <w:szCs w:val="24"/>
          <w:lang w:eastAsia="ko-KR"/>
          <w14:ligatures w14:val="none"/>
        </w:rPr>
        <w:t>:</w:t>
      </w:r>
    </w:p>
    <w:p w14:paraId="0D04AB79" w14:textId="77777777" w:rsidR="00CE31BB" w:rsidRPr="00CE31BB" w:rsidRDefault="00CE31BB" w:rsidP="00CE31BB">
      <w:pPr>
        <w:numPr>
          <w:ilvl w:val="0"/>
          <w:numId w:val="13"/>
        </w:numPr>
        <w:spacing w:before="0" w:after="0"/>
        <w:contextualSpacing/>
        <w:jc w:val="both"/>
        <w:rPr>
          <w:rFonts w:ascii="Times" w:eastAsia="Malgun Gothic" w:hAnsi="Times" w:cs="Times New Roman"/>
          <w:kern w:val="0"/>
          <w:szCs w:val="20"/>
          <w:lang w:val="en-GB"/>
          <w14:ligatures w14:val="none"/>
        </w:rPr>
      </w:pPr>
      <w:r w:rsidRPr="00CE31BB">
        <w:rPr>
          <w:rFonts w:ascii="Times" w:eastAsia="Malgun Gothic" w:hAnsi="Times" w:cs="Times New Roman" w:hint="eastAsia"/>
          <w:kern w:val="0"/>
          <w:szCs w:val="20"/>
          <w:lang w:val="en-GB" w:eastAsia="ko-KR"/>
          <w14:ligatures w14:val="none"/>
        </w:rPr>
        <w:t>RAN1 understands the time location</w:t>
      </w:r>
      <w:r w:rsidRPr="00CE31BB">
        <w:rPr>
          <w:rFonts w:ascii="Times" w:eastAsia="Malgun Gothic" w:hAnsi="Times" w:cs="Times New Roman"/>
          <w:kern w:val="0"/>
          <w:szCs w:val="20"/>
          <w:lang w:val="en-GB" w:eastAsia="ko-KR"/>
          <w14:ligatures w14:val="none"/>
        </w:rPr>
        <w:t xml:space="preserve"> of OD-SSB</w:t>
      </w:r>
      <w:r w:rsidRPr="00CE31BB">
        <w:rPr>
          <w:rFonts w:ascii="Times" w:eastAsia="Malgun Gothic" w:hAnsi="Times" w:cs="Times New Roman" w:hint="eastAsia"/>
          <w:kern w:val="0"/>
          <w:szCs w:val="20"/>
          <w:lang w:val="en-GB" w:eastAsia="ko-KR"/>
          <w14:ligatures w14:val="none"/>
        </w:rPr>
        <w:t xml:space="preserve"> in Q2 refer</w:t>
      </w:r>
      <w:r w:rsidRPr="00CE31BB">
        <w:rPr>
          <w:rFonts w:ascii="Times" w:eastAsia="Malgun Gothic" w:hAnsi="Times" w:cs="Times New Roman"/>
          <w:kern w:val="0"/>
          <w:szCs w:val="20"/>
          <w:lang w:val="en-GB" w:eastAsia="ko-KR"/>
          <w14:ligatures w14:val="none"/>
        </w:rPr>
        <w:t>s to the time location of possible OD-SSB burst</w:t>
      </w:r>
    </w:p>
    <w:p w14:paraId="0732FD21" w14:textId="77777777" w:rsidR="00CE31BB" w:rsidRPr="00CE31BB" w:rsidRDefault="00CE31BB" w:rsidP="00CE31BB">
      <w:pPr>
        <w:numPr>
          <w:ilvl w:val="0"/>
          <w:numId w:val="13"/>
        </w:numPr>
        <w:spacing w:before="0" w:after="0"/>
        <w:contextualSpacing/>
        <w:jc w:val="both"/>
        <w:rPr>
          <w:rFonts w:ascii="Times" w:eastAsia="Batang" w:hAnsi="Times" w:cs="Arial"/>
          <w:kern w:val="0"/>
          <w:szCs w:val="24"/>
          <w:lang w:val="en-GB" w:eastAsia="ko-KR"/>
          <w14:ligatures w14:val="none"/>
        </w:rPr>
      </w:pPr>
      <w:r w:rsidRPr="00CE31BB">
        <w:rPr>
          <w:rFonts w:ascii="Times" w:eastAsia="Malgun Gothic" w:hAnsi="Times" w:cs="Times New Roman" w:hint="eastAsia"/>
          <w:kern w:val="0"/>
          <w:szCs w:val="20"/>
          <w:lang w:val="en-GB" w:eastAsia="ko-KR"/>
          <w14:ligatures w14:val="none"/>
        </w:rPr>
        <w:lastRenderedPageBreak/>
        <w:t xml:space="preserve">RAN1 is </w:t>
      </w:r>
      <w:r w:rsidRPr="00CE31BB">
        <w:rPr>
          <w:rFonts w:ascii="Times" w:eastAsia="Malgun Gothic" w:hAnsi="Times" w:cs="Times New Roman"/>
          <w:kern w:val="0"/>
          <w:szCs w:val="20"/>
          <w:lang w:val="en-GB" w:eastAsia="ko-KR"/>
          <w14:ligatures w14:val="none"/>
        </w:rPr>
        <w:t xml:space="preserve">still </w:t>
      </w:r>
      <w:r w:rsidRPr="00CE31BB">
        <w:rPr>
          <w:rFonts w:ascii="Times" w:eastAsia="Malgun Gothic" w:hAnsi="Times" w:cs="Times New Roman" w:hint="eastAsia"/>
          <w:kern w:val="0"/>
          <w:szCs w:val="20"/>
          <w:lang w:val="en-GB" w:eastAsia="ko-KR"/>
          <w14:ligatures w14:val="none"/>
        </w:rPr>
        <w:t>discussing the relation in terms of time location between always-on SSB and OD-SSB</w:t>
      </w:r>
      <w:r w:rsidRPr="00CE31BB">
        <w:rPr>
          <w:rFonts w:ascii="Times" w:eastAsia="Malgun Gothic" w:hAnsi="Times" w:cs="Times New Roman"/>
          <w:kern w:val="0"/>
          <w:szCs w:val="20"/>
          <w:lang w:val="en-GB" w:eastAsia="ko-KR"/>
          <w14:ligatures w14:val="none"/>
        </w:rPr>
        <w:t xml:space="preserve"> </w:t>
      </w:r>
    </w:p>
    <w:p w14:paraId="4A2588FE" w14:textId="77777777" w:rsidR="00CE31BB" w:rsidRPr="00CE31BB" w:rsidRDefault="00CE31BB" w:rsidP="00CE31BB">
      <w:pPr>
        <w:spacing w:before="0" w:after="0"/>
        <w:contextualSpacing/>
        <w:jc w:val="both"/>
        <w:rPr>
          <w:rFonts w:ascii="Times" w:eastAsia="Batang" w:hAnsi="Times" w:cs="Arial"/>
          <w:kern w:val="0"/>
          <w:szCs w:val="24"/>
          <w:lang w:val="en-GB" w:eastAsia="ko-KR"/>
          <w14:ligatures w14:val="none"/>
        </w:rPr>
      </w:pPr>
    </w:p>
    <w:p w14:paraId="1D056658" w14:textId="77777777" w:rsidR="00CE31BB" w:rsidRPr="00CE31BB" w:rsidRDefault="00CE31BB" w:rsidP="00CE31BB">
      <w:pPr>
        <w:spacing w:before="0" w:after="0"/>
        <w:contextualSpacing/>
        <w:jc w:val="both"/>
        <w:rPr>
          <w:rFonts w:ascii="Times" w:eastAsia="Batang" w:hAnsi="Times" w:cs="Arial"/>
          <w:b/>
          <w:bCs/>
          <w:kern w:val="0"/>
          <w:szCs w:val="24"/>
          <w:lang w:val="en-GB" w:eastAsia="ko-KR"/>
          <w14:ligatures w14:val="none"/>
        </w:rPr>
      </w:pPr>
      <w:r w:rsidRPr="00CE31BB">
        <w:rPr>
          <w:rFonts w:ascii="Times" w:eastAsia="Batang" w:hAnsi="Times" w:cs="Arial"/>
          <w:b/>
          <w:bCs/>
          <w:kern w:val="0"/>
          <w:szCs w:val="24"/>
          <w:highlight w:val="green"/>
          <w:lang w:val="en-GB" w:eastAsia="ko-KR"/>
          <w14:ligatures w14:val="none"/>
        </w:rPr>
        <w:t>Agreement</w:t>
      </w:r>
    </w:p>
    <w:p w14:paraId="73341149" w14:textId="77777777" w:rsidR="00CE31BB" w:rsidRPr="00CE31BB" w:rsidRDefault="00CE31BB" w:rsidP="00CE31BB">
      <w:pPr>
        <w:spacing w:before="0" w:after="0" w:line="256" w:lineRule="auto"/>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hint="eastAsia"/>
          <w:kern w:val="0"/>
          <w:szCs w:val="20"/>
          <w:lang w:val="en-GB" w:eastAsia="ko-KR"/>
          <w14:ligatures w14:val="none"/>
        </w:rPr>
        <w:t>For</w:t>
      </w:r>
      <w:r w:rsidRPr="00CE31BB">
        <w:rPr>
          <w:rFonts w:ascii="Times" w:eastAsia="Batang" w:hAnsi="Times" w:cs="Times New Roman"/>
          <w:kern w:val="0"/>
          <w:szCs w:val="20"/>
          <w:lang w:val="en-GB" w:eastAsia="en-US"/>
          <w14:ligatures w14:val="none"/>
        </w:rPr>
        <w:t xml:space="preserve"> a cell supporting on-demand SSB SCell operation</w:t>
      </w:r>
      <w:r w:rsidRPr="00CE31BB">
        <w:rPr>
          <w:rFonts w:ascii="Times" w:eastAsia="Batang" w:hAnsi="Times" w:cs="Times New Roman" w:hint="eastAsia"/>
          <w:kern w:val="0"/>
          <w:szCs w:val="20"/>
          <w:lang w:val="en-GB" w:eastAsia="ko-KR"/>
          <w14:ligatures w14:val="none"/>
        </w:rPr>
        <w:t>,</w:t>
      </w:r>
      <w:r w:rsidRPr="00CE31BB">
        <w:rPr>
          <w:rFonts w:ascii="Times" w:eastAsia="Batang" w:hAnsi="Times" w:cs="Times New Roman"/>
          <w:kern w:val="0"/>
          <w:szCs w:val="24"/>
          <w:lang w:val="en-GB" w:eastAsia="en-US"/>
          <w14:ligatures w14:val="none"/>
        </w:rPr>
        <w:t xml:space="preserve"> </w:t>
      </w:r>
      <w:r w:rsidRPr="00CE31BB">
        <w:rPr>
          <w:rFonts w:ascii="Times" w:eastAsia="Batang" w:hAnsi="Times" w:cs="Times New Roman"/>
          <w:kern w:val="0"/>
          <w:szCs w:val="20"/>
          <w:lang w:val="en-GB" w:eastAsia="ko-KR"/>
          <w14:ligatures w14:val="none"/>
        </w:rPr>
        <w:t>support at least the following options</w:t>
      </w:r>
      <w:r w:rsidRPr="00CE31BB">
        <w:rPr>
          <w:rFonts w:ascii="Times" w:eastAsia="Batang" w:hAnsi="Times" w:cs="Times New Roman" w:hint="eastAsia"/>
          <w:kern w:val="0"/>
          <w:szCs w:val="20"/>
          <w:lang w:val="en-GB" w:eastAsia="ko-KR"/>
          <w14:ligatures w14:val="none"/>
        </w:rPr>
        <w:t xml:space="preserve"> to deactivate on-demand SSB transmission from a UE perspective</w:t>
      </w:r>
      <w:r w:rsidRPr="00CE31BB">
        <w:rPr>
          <w:rFonts w:ascii="Times" w:eastAsia="Batang" w:hAnsi="Times" w:cs="Times New Roman"/>
          <w:kern w:val="0"/>
          <w:szCs w:val="20"/>
          <w:lang w:val="en-GB" w:eastAsia="ko-KR"/>
          <w14:ligatures w14:val="none"/>
        </w:rPr>
        <w:t>.</w:t>
      </w:r>
    </w:p>
    <w:p w14:paraId="2F881D20" w14:textId="77777777" w:rsidR="00CE31BB" w:rsidRPr="00CE31BB" w:rsidRDefault="00CE31BB" w:rsidP="00CE31BB">
      <w:pPr>
        <w:numPr>
          <w:ilvl w:val="0"/>
          <w:numId w:val="13"/>
        </w:numPr>
        <w:spacing w:before="0" w:after="0" w:line="256" w:lineRule="auto"/>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kern w:val="0"/>
          <w:szCs w:val="20"/>
          <w:lang w:val="en-GB" w:eastAsia="ko-KR"/>
          <w14:ligatures w14:val="none"/>
        </w:rPr>
        <w:t>Option 1: Explicit indication of deactivation for on-demand SSB via MAC-CE for on-demand SSB transmission indication</w:t>
      </w:r>
    </w:p>
    <w:p w14:paraId="13D214FE" w14:textId="77777777" w:rsidR="00CE31BB" w:rsidRPr="00CE31BB" w:rsidRDefault="00CE31BB" w:rsidP="00CE31BB">
      <w:pPr>
        <w:numPr>
          <w:ilvl w:val="1"/>
          <w:numId w:val="13"/>
        </w:numPr>
        <w:spacing w:before="0" w:after="0" w:line="256" w:lineRule="auto"/>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kern w:val="0"/>
          <w:szCs w:val="20"/>
          <w:lang w:val="en-GB" w:eastAsia="ko-KR"/>
          <w14:ligatures w14:val="none"/>
        </w:rPr>
        <w:t>Deactivation by RRC is up to RAN2</w:t>
      </w:r>
    </w:p>
    <w:p w14:paraId="7D7C08DF" w14:textId="77777777" w:rsidR="00CE31BB" w:rsidRPr="00CE31BB" w:rsidRDefault="00CE31BB" w:rsidP="00CE31BB">
      <w:pPr>
        <w:numPr>
          <w:ilvl w:val="1"/>
          <w:numId w:val="13"/>
        </w:numPr>
        <w:spacing w:before="0" w:after="0" w:line="256" w:lineRule="auto"/>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kern w:val="0"/>
          <w:szCs w:val="20"/>
          <w:lang w:val="en-GB" w:eastAsia="ko-KR"/>
          <w14:ligatures w14:val="none"/>
        </w:rPr>
        <w:t>FFS: Which scenario Option 1 is used</w:t>
      </w:r>
    </w:p>
    <w:p w14:paraId="1A6D407C" w14:textId="77777777" w:rsidR="00CE31BB" w:rsidRPr="00CE31BB" w:rsidRDefault="00CE31BB" w:rsidP="00CE31BB">
      <w:pPr>
        <w:numPr>
          <w:ilvl w:val="0"/>
          <w:numId w:val="13"/>
        </w:numPr>
        <w:spacing w:before="0" w:after="160" w:line="256" w:lineRule="auto"/>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kern w:val="0"/>
          <w:szCs w:val="20"/>
          <w:lang w:val="en-GB" w:eastAsia="ko-KR"/>
          <w14:ligatures w14:val="none"/>
        </w:rPr>
        <w:t>Option 2: Configuration/indication of the number N of on-demand SSB bursts to be transmitted after on-demand SSB is indicated</w:t>
      </w:r>
    </w:p>
    <w:p w14:paraId="6C4F970E" w14:textId="77777777" w:rsidR="00CE31BB" w:rsidRPr="00CE31BB" w:rsidRDefault="00CE31BB" w:rsidP="00CE31BB">
      <w:pPr>
        <w:numPr>
          <w:ilvl w:val="1"/>
          <w:numId w:val="13"/>
        </w:numPr>
        <w:spacing w:before="0" w:after="160" w:line="256" w:lineRule="auto"/>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kern w:val="0"/>
          <w:szCs w:val="20"/>
          <w:lang w:val="en-GB" w:eastAsia="ko-KR"/>
          <w14:ligatures w14:val="none"/>
        </w:rPr>
        <w:t>FFS: Whether Option 4, 4a is needed in addition to Option 2</w:t>
      </w:r>
    </w:p>
    <w:p w14:paraId="4462F543" w14:textId="77777777" w:rsidR="00CE31BB" w:rsidRPr="00CE31BB" w:rsidRDefault="00CE31BB" w:rsidP="00CE31BB">
      <w:pPr>
        <w:numPr>
          <w:ilvl w:val="1"/>
          <w:numId w:val="13"/>
        </w:numPr>
        <w:spacing w:before="0" w:after="160" w:line="256" w:lineRule="auto"/>
        <w:contextualSpacing/>
        <w:jc w:val="both"/>
        <w:rPr>
          <w:rFonts w:ascii="Times" w:eastAsia="Batang" w:hAnsi="Times" w:cs="Times New Roman"/>
          <w:kern w:val="0"/>
          <w:szCs w:val="20"/>
          <w:lang w:val="en-GB" w:eastAsia="ko-KR"/>
          <w14:ligatures w14:val="none"/>
        </w:rPr>
      </w:pPr>
      <w:r w:rsidRPr="00CE31BB">
        <w:rPr>
          <w:rFonts w:ascii="Times" w:eastAsia="Batang" w:hAnsi="Times" w:cs="Times New Roman"/>
          <w:kern w:val="0"/>
          <w:szCs w:val="20"/>
          <w:lang w:val="en-GB" w:eastAsia="ko-KR"/>
          <w14:ligatures w14:val="none"/>
        </w:rPr>
        <w:t>FFS: Whether the value of N can be implicitly determined using a timer</w:t>
      </w:r>
    </w:p>
    <w:p w14:paraId="2367EAE0" w14:textId="77777777" w:rsidR="00CE31BB" w:rsidRPr="00CE31BB" w:rsidRDefault="00CE31BB" w:rsidP="00CE31BB">
      <w:pPr>
        <w:spacing w:before="0" w:after="0"/>
        <w:rPr>
          <w:rFonts w:ascii="Times" w:eastAsia="Batang" w:hAnsi="Times" w:cs="Times New Roman"/>
          <w:kern w:val="0"/>
          <w:szCs w:val="24"/>
          <w:lang w:val="en-GB" w:eastAsia="x-none"/>
          <w14:ligatures w14:val="none"/>
        </w:rPr>
      </w:pPr>
    </w:p>
    <w:p w14:paraId="6E480BE0" w14:textId="77777777" w:rsidR="000B0B95" w:rsidRPr="00FA003B" w:rsidRDefault="000B0B95" w:rsidP="000B0B95">
      <w:pPr>
        <w:rPr>
          <w:lang w:val="en-GB"/>
        </w:rPr>
      </w:pPr>
    </w:p>
    <w:sectPr w:rsidR="000B0B95" w:rsidRPr="00FA003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C6D8" w14:textId="77777777" w:rsidR="009F3D5E" w:rsidRDefault="009F3D5E">
      <w:r>
        <w:separator/>
      </w:r>
    </w:p>
  </w:endnote>
  <w:endnote w:type="continuationSeparator" w:id="0">
    <w:p w14:paraId="2A83DAE6" w14:textId="77777777" w:rsidR="009F3D5E" w:rsidRDefault="009F3D5E">
      <w:r>
        <w:continuationSeparator/>
      </w:r>
    </w:p>
  </w:endnote>
  <w:endnote w:type="continuationNotice" w:id="1">
    <w:p w14:paraId="5F57BC0B" w14:textId="77777777" w:rsidR="009F3D5E" w:rsidRDefault="009F3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445D" w14:textId="77777777" w:rsidR="009F3D5E" w:rsidRDefault="009F3D5E">
      <w:r>
        <w:separator/>
      </w:r>
    </w:p>
  </w:footnote>
  <w:footnote w:type="continuationSeparator" w:id="0">
    <w:p w14:paraId="2F72ACDE" w14:textId="77777777" w:rsidR="009F3D5E" w:rsidRDefault="009F3D5E">
      <w:r>
        <w:continuationSeparator/>
      </w:r>
    </w:p>
  </w:footnote>
  <w:footnote w:type="continuationNotice" w:id="1">
    <w:p w14:paraId="122B55A5" w14:textId="77777777" w:rsidR="009F3D5E" w:rsidRDefault="009F3D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57390"/>
    <w:multiLevelType w:val="hybridMultilevel"/>
    <w:tmpl w:val="582AB4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num w:numId="1" w16cid:durableId="512183642">
    <w:abstractNumId w:val="0"/>
  </w:num>
  <w:num w:numId="2" w16cid:durableId="1969316174">
    <w:abstractNumId w:val="19"/>
  </w:num>
  <w:num w:numId="3" w16cid:durableId="1125389524">
    <w:abstractNumId w:val="11"/>
  </w:num>
  <w:num w:numId="4" w16cid:durableId="1518081707">
    <w:abstractNumId w:val="13"/>
  </w:num>
  <w:num w:numId="5" w16cid:durableId="1610160607">
    <w:abstractNumId w:val="7"/>
  </w:num>
  <w:num w:numId="6" w16cid:durableId="1989750383">
    <w:abstractNumId w:val="17"/>
  </w:num>
  <w:num w:numId="7" w16cid:durableId="134226936">
    <w:abstractNumId w:val="22"/>
  </w:num>
  <w:num w:numId="8" w16cid:durableId="1720862138">
    <w:abstractNumId w:val="8"/>
  </w:num>
  <w:num w:numId="9" w16cid:durableId="2038190380">
    <w:abstractNumId w:val="20"/>
  </w:num>
  <w:num w:numId="10" w16cid:durableId="1510019895">
    <w:abstractNumId w:val="23"/>
  </w:num>
  <w:num w:numId="11" w16cid:durableId="1503542574">
    <w:abstractNumId w:val="18"/>
  </w:num>
  <w:num w:numId="12" w16cid:durableId="1537618081">
    <w:abstractNumId w:val="5"/>
  </w:num>
  <w:num w:numId="13" w16cid:durableId="538005902">
    <w:abstractNumId w:val="16"/>
  </w:num>
  <w:num w:numId="14" w16cid:durableId="1102452178">
    <w:abstractNumId w:val="9"/>
  </w:num>
  <w:num w:numId="15" w16cid:durableId="174077397">
    <w:abstractNumId w:val="2"/>
  </w:num>
  <w:num w:numId="16" w16cid:durableId="260769182">
    <w:abstractNumId w:val="6"/>
  </w:num>
  <w:num w:numId="17" w16cid:durableId="1414083742">
    <w:abstractNumId w:val="15"/>
  </w:num>
  <w:num w:numId="18" w16cid:durableId="4064436">
    <w:abstractNumId w:val="16"/>
  </w:num>
  <w:num w:numId="19" w16cid:durableId="136387684">
    <w:abstractNumId w:val="3"/>
  </w:num>
  <w:num w:numId="20" w16cid:durableId="77602230">
    <w:abstractNumId w:val="10"/>
  </w:num>
  <w:num w:numId="21" w16cid:durableId="1738894435">
    <w:abstractNumId w:val="21"/>
  </w:num>
  <w:num w:numId="22" w16cid:durableId="2062050569">
    <w:abstractNumId w:val="24"/>
  </w:num>
  <w:num w:numId="23" w16cid:durableId="1274167457">
    <w:abstractNumId w:val="12"/>
  </w:num>
  <w:num w:numId="24" w16cid:durableId="1846821355">
    <w:abstractNumId w:val="1"/>
  </w:num>
  <w:num w:numId="25" w16cid:durableId="392657888">
    <w:abstractNumId w:val="14"/>
  </w:num>
  <w:num w:numId="26" w16cid:durableId="191924550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2F93"/>
    <w:rsid w:val="0000334C"/>
    <w:rsid w:val="000042FD"/>
    <w:rsid w:val="00004970"/>
    <w:rsid w:val="0000512E"/>
    <w:rsid w:val="00005439"/>
    <w:rsid w:val="00006446"/>
    <w:rsid w:val="000065C5"/>
    <w:rsid w:val="00006896"/>
    <w:rsid w:val="00006A88"/>
    <w:rsid w:val="00006B58"/>
    <w:rsid w:val="00006C08"/>
    <w:rsid w:val="00007189"/>
    <w:rsid w:val="000073D3"/>
    <w:rsid w:val="00007456"/>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A0"/>
    <w:rsid w:val="00016BD4"/>
    <w:rsid w:val="00016CF2"/>
    <w:rsid w:val="00016E88"/>
    <w:rsid w:val="000176B2"/>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4F9"/>
    <w:rsid w:val="00030620"/>
    <w:rsid w:val="00030CDF"/>
    <w:rsid w:val="00030DCD"/>
    <w:rsid w:val="00031AD1"/>
    <w:rsid w:val="00032080"/>
    <w:rsid w:val="000325B8"/>
    <w:rsid w:val="00032ED0"/>
    <w:rsid w:val="00032EDE"/>
    <w:rsid w:val="000331B5"/>
    <w:rsid w:val="0003337D"/>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41B"/>
    <w:rsid w:val="000427BB"/>
    <w:rsid w:val="000428F6"/>
    <w:rsid w:val="00042D2C"/>
    <w:rsid w:val="00042DB3"/>
    <w:rsid w:val="00042F22"/>
    <w:rsid w:val="00043853"/>
    <w:rsid w:val="0004422F"/>
    <w:rsid w:val="000444EF"/>
    <w:rsid w:val="00044652"/>
    <w:rsid w:val="000446D1"/>
    <w:rsid w:val="00044CE0"/>
    <w:rsid w:val="00044E7F"/>
    <w:rsid w:val="000450F4"/>
    <w:rsid w:val="000451AD"/>
    <w:rsid w:val="000455B9"/>
    <w:rsid w:val="00045A7D"/>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51CD"/>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BF0"/>
    <w:rsid w:val="00061C11"/>
    <w:rsid w:val="00061FA7"/>
    <w:rsid w:val="0006264B"/>
    <w:rsid w:val="000626C7"/>
    <w:rsid w:val="00062CDB"/>
    <w:rsid w:val="00063C67"/>
    <w:rsid w:val="000640E4"/>
    <w:rsid w:val="00064690"/>
    <w:rsid w:val="00064767"/>
    <w:rsid w:val="0006487E"/>
    <w:rsid w:val="00064EA7"/>
    <w:rsid w:val="00064FBD"/>
    <w:rsid w:val="0006557B"/>
    <w:rsid w:val="000658AA"/>
    <w:rsid w:val="00065A32"/>
    <w:rsid w:val="00065B04"/>
    <w:rsid w:val="00065E1A"/>
    <w:rsid w:val="000664C7"/>
    <w:rsid w:val="000665DD"/>
    <w:rsid w:val="00066F0C"/>
    <w:rsid w:val="0006722D"/>
    <w:rsid w:val="00067548"/>
    <w:rsid w:val="00067BBF"/>
    <w:rsid w:val="00067FBD"/>
    <w:rsid w:val="00070545"/>
    <w:rsid w:val="00070695"/>
    <w:rsid w:val="0007080E"/>
    <w:rsid w:val="00070FDD"/>
    <w:rsid w:val="00072030"/>
    <w:rsid w:val="00072597"/>
    <w:rsid w:val="0007268B"/>
    <w:rsid w:val="00072D36"/>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A"/>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CF1"/>
    <w:rsid w:val="00083D21"/>
    <w:rsid w:val="00083FD4"/>
    <w:rsid w:val="000841B9"/>
    <w:rsid w:val="000841EB"/>
    <w:rsid w:val="000842EE"/>
    <w:rsid w:val="0008434E"/>
    <w:rsid w:val="000845FF"/>
    <w:rsid w:val="0008471D"/>
    <w:rsid w:val="000855EB"/>
    <w:rsid w:val="00085763"/>
    <w:rsid w:val="00085B52"/>
    <w:rsid w:val="00085CF6"/>
    <w:rsid w:val="000862E7"/>
    <w:rsid w:val="000866F2"/>
    <w:rsid w:val="0008670D"/>
    <w:rsid w:val="00086BDA"/>
    <w:rsid w:val="00086C60"/>
    <w:rsid w:val="00086D4F"/>
    <w:rsid w:val="00086FD0"/>
    <w:rsid w:val="00087B28"/>
    <w:rsid w:val="0009009F"/>
    <w:rsid w:val="00090874"/>
    <w:rsid w:val="00090923"/>
    <w:rsid w:val="00090B21"/>
    <w:rsid w:val="00090D1B"/>
    <w:rsid w:val="00090F6C"/>
    <w:rsid w:val="0009127E"/>
    <w:rsid w:val="00091387"/>
    <w:rsid w:val="00091557"/>
    <w:rsid w:val="00091704"/>
    <w:rsid w:val="0009177D"/>
    <w:rsid w:val="000917B2"/>
    <w:rsid w:val="00092099"/>
    <w:rsid w:val="000924C1"/>
    <w:rsid w:val="000924F0"/>
    <w:rsid w:val="00092DD2"/>
    <w:rsid w:val="00093474"/>
    <w:rsid w:val="00093902"/>
    <w:rsid w:val="00093BBF"/>
    <w:rsid w:val="00093F0E"/>
    <w:rsid w:val="00094453"/>
    <w:rsid w:val="0009498E"/>
    <w:rsid w:val="00094AA8"/>
    <w:rsid w:val="00094AB9"/>
    <w:rsid w:val="0009510F"/>
    <w:rsid w:val="0009512A"/>
    <w:rsid w:val="000952B3"/>
    <w:rsid w:val="0009572A"/>
    <w:rsid w:val="00095B32"/>
    <w:rsid w:val="00096079"/>
    <w:rsid w:val="000969D2"/>
    <w:rsid w:val="000971EE"/>
    <w:rsid w:val="000A01BF"/>
    <w:rsid w:val="000A0421"/>
    <w:rsid w:val="000A0580"/>
    <w:rsid w:val="000A0795"/>
    <w:rsid w:val="000A08BC"/>
    <w:rsid w:val="000A0963"/>
    <w:rsid w:val="000A0987"/>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50B"/>
    <w:rsid w:val="000A6A6D"/>
    <w:rsid w:val="000A7374"/>
    <w:rsid w:val="000A745C"/>
    <w:rsid w:val="000A7958"/>
    <w:rsid w:val="000A7A11"/>
    <w:rsid w:val="000A7E1D"/>
    <w:rsid w:val="000B0B95"/>
    <w:rsid w:val="000B12B2"/>
    <w:rsid w:val="000B1F9F"/>
    <w:rsid w:val="000B21CD"/>
    <w:rsid w:val="000B2428"/>
    <w:rsid w:val="000B2719"/>
    <w:rsid w:val="000B2793"/>
    <w:rsid w:val="000B29C6"/>
    <w:rsid w:val="000B2AD4"/>
    <w:rsid w:val="000B2B68"/>
    <w:rsid w:val="000B2BCD"/>
    <w:rsid w:val="000B2F01"/>
    <w:rsid w:val="000B3A8F"/>
    <w:rsid w:val="000B3BB4"/>
    <w:rsid w:val="000B4AB9"/>
    <w:rsid w:val="000B4B4E"/>
    <w:rsid w:val="000B4CF7"/>
    <w:rsid w:val="000B58C3"/>
    <w:rsid w:val="000B5E89"/>
    <w:rsid w:val="000B61E9"/>
    <w:rsid w:val="000B6313"/>
    <w:rsid w:val="000B66F9"/>
    <w:rsid w:val="000B68DB"/>
    <w:rsid w:val="000B7068"/>
    <w:rsid w:val="000B723F"/>
    <w:rsid w:val="000B751E"/>
    <w:rsid w:val="000B7998"/>
    <w:rsid w:val="000B7CC2"/>
    <w:rsid w:val="000B7CF7"/>
    <w:rsid w:val="000C0051"/>
    <w:rsid w:val="000C02CB"/>
    <w:rsid w:val="000C04AC"/>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41DE"/>
    <w:rsid w:val="000C4518"/>
    <w:rsid w:val="000C5836"/>
    <w:rsid w:val="000C5D5E"/>
    <w:rsid w:val="000C6395"/>
    <w:rsid w:val="000C65B7"/>
    <w:rsid w:val="000C66BF"/>
    <w:rsid w:val="000C6B57"/>
    <w:rsid w:val="000C75B5"/>
    <w:rsid w:val="000D0D07"/>
    <w:rsid w:val="000D0DE8"/>
    <w:rsid w:val="000D1059"/>
    <w:rsid w:val="000D1237"/>
    <w:rsid w:val="000D1C00"/>
    <w:rsid w:val="000D1ECE"/>
    <w:rsid w:val="000D27FD"/>
    <w:rsid w:val="000D2946"/>
    <w:rsid w:val="000D2959"/>
    <w:rsid w:val="000D2ACE"/>
    <w:rsid w:val="000D2C9F"/>
    <w:rsid w:val="000D37BA"/>
    <w:rsid w:val="000D3E1E"/>
    <w:rsid w:val="000D4797"/>
    <w:rsid w:val="000D4AD2"/>
    <w:rsid w:val="000D4C5E"/>
    <w:rsid w:val="000D4E29"/>
    <w:rsid w:val="000D4F44"/>
    <w:rsid w:val="000D567C"/>
    <w:rsid w:val="000D5F6E"/>
    <w:rsid w:val="000D6434"/>
    <w:rsid w:val="000D655E"/>
    <w:rsid w:val="000D68B4"/>
    <w:rsid w:val="000D6CA6"/>
    <w:rsid w:val="000D6D9E"/>
    <w:rsid w:val="000E0527"/>
    <w:rsid w:val="000E06A5"/>
    <w:rsid w:val="000E073A"/>
    <w:rsid w:val="000E080A"/>
    <w:rsid w:val="000E0BD9"/>
    <w:rsid w:val="000E12B6"/>
    <w:rsid w:val="000E168D"/>
    <w:rsid w:val="000E1C1E"/>
    <w:rsid w:val="000E1E92"/>
    <w:rsid w:val="000E21FC"/>
    <w:rsid w:val="000E2318"/>
    <w:rsid w:val="000E2902"/>
    <w:rsid w:val="000E4617"/>
    <w:rsid w:val="000E4725"/>
    <w:rsid w:val="000E53B2"/>
    <w:rsid w:val="000E58DF"/>
    <w:rsid w:val="000E5944"/>
    <w:rsid w:val="000E5B17"/>
    <w:rsid w:val="000E5D8D"/>
    <w:rsid w:val="000E60A3"/>
    <w:rsid w:val="000E60C8"/>
    <w:rsid w:val="000E624F"/>
    <w:rsid w:val="000E6447"/>
    <w:rsid w:val="000E67DB"/>
    <w:rsid w:val="000E6836"/>
    <w:rsid w:val="000E7C0F"/>
    <w:rsid w:val="000E7C42"/>
    <w:rsid w:val="000E7C6F"/>
    <w:rsid w:val="000E7F1B"/>
    <w:rsid w:val="000F06D6"/>
    <w:rsid w:val="000F0A2E"/>
    <w:rsid w:val="000F0EB1"/>
    <w:rsid w:val="000F0F25"/>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599"/>
    <w:rsid w:val="000F48F5"/>
    <w:rsid w:val="000F570D"/>
    <w:rsid w:val="000F5C00"/>
    <w:rsid w:val="000F672B"/>
    <w:rsid w:val="000F6C44"/>
    <w:rsid w:val="000F6CC1"/>
    <w:rsid w:val="000F6DF3"/>
    <w:rsid w:val="000F6FDA"/>
    <w:rsid w:val="000F7152"/>
    <w:rsid w:val="000F780F"/>
    <w:rsid w:val="000F790F"/>
    <w:rsid w:val="001005FF"/>
    <w:rsid w:val="0010070C"/>
    <w:rsid w:val="00100AFC"/>
    <w:rsid w:val="00100E34"/>
    <w:rsid w:val="00100F21"/>
    <w:rsid w:val="001011C5"/>
    <w:rsid w:val="00101622"/>
    <w:rsid w:val="00101C21"/>
    <w:rsid w:val="00102210"/>
    <w:rsid w:val="00102565"/>
    <w:rsid w:val="00102964"/>
    <w:rsid w:val="0010390C"/>
    <w:rsid w:val="00104125"/>
    <w:rsid w:val="001042D3"/>
    <w:rsid w:val="0010432A"/>
    <w:rsid w:val="00104813"/>
    <w:rsid w:val="00104FB0"/>
    <w:rsid w:val="0010583C"/>
    <w:rsid w:val="001062FB"/>
    <w:rsid w:val="001063E6"/>
    <w:rsid w:val="00106ADC"/>
    <w:rsid w:val="00107197"/>
    <w:rsid w:val="0010765A"/>
    <w:rsid w:val="00107B31"/>
    <w:rsid w:val="00107C76"/>
    <w:rsid w:val="001111A0"/>
    <w:rsid w:val="0011149C"/>
    <w:rsid w:val="001116EA"/>
    <w:rsid w:val="00111903"/>
    <w:rsid w:val="00111A63"/>
    <w:rsid w:val="00112154"/>
    <w:rsid w:val="001122FB"/>
    <w:rsid w:val="00112BC6"/>
    <w:rsid w:val="00112D30"/>
    <w:rsid w:val="00112DEF"/>
    <w:rsid w:val="001135E9"/>
    <w:rsid w:val="00113CF4"/>
    <w:rsid w:val="00113FFE"/>
    <w:rsid w:val="001149C8"/>
    <w:rsid w:val="00114CDF"/>
    <w:rsid w:val="001150AC"/>
    <w:rsid w:val="001153EA"/>
    <w:rsid w:val="00115643"/>
    <w:rsid w:val="00115DBA"/>
    <w:rsid w:val="00116364"/>
    <w:rsid w:val="00116765"/>
    <w:rsid w:val="00117102"/>
    <w:rsid w:val="001175A9"/>
    <w:rsid w:val="0011790A"/>
    <w:rsid w:val="00117B7E"/>
    <w:rsid w:val="00117C2D"/>
    <w:rsid w:val="00117CB6"/>
    <w:rsid w:val="001202E5"/>
    <w:rsid w:val="00120616"/>
    <w:rsid w:val="0012078D"/>
    <w:rsid w:val="0012080F"/>
    <w:rsid w:val="00120DC4"/>
    <w:rsid w:val="00120E5D"/>
    <w:rsid w:val="00120F4B"/>
    <w:rsid w:val="00121310"/>
    <w:rsid w:val="0012191A"/>
    <w:rsid w:val="001219F5"/>
    <w:rsid w:val="00121A20"/>
    <w:rsid w:val="00121F2E"/>
    <w:rsid w:val="00121FF4"/>
    <w:rsid w:val="00122167"/>
    <w:rsid w:val="0012274D"/>
    <w:rsid w:val="00122DB6"/>
    <w:rsid w:val="00122F2E"/>
    <w:rsid w:val="0012306B"/>
    <w:rsid w:val="001235B3"/>
    <w:rsid w:val="00123610"/>
    <w:rsid w:val="0012377F"/>
    <w:rsid w:val="00123A8F"/>
    <w:rsid w:val="00123F2B"/>
    <w:rsid w:val="00123F34"/>
    <w:rsid w:val="00124040"/>
    <w:rsid w:val="00124314"/>
    <w:rsid w:val="0012459C"/>
    <w:rsid w:val="00124D05"/>
    <w:rsid w:val="00124EDA"/>
    <w:rsid w:val="00124F2D"/>
    <w:rsid w:val="00124F40"/>
    <w:rsid w:val="001254E8"/>
    <w:rsid w:val="00125C31"/>
    <w:rsid w:val="00126003"/>
    <w:rsid w:val="00126294"/>
    <w:rsid w:val="0012649F"/>
    <w:rsid w:val="00126605"/>
    <w:rsid w:val="001267D6"/>
    <w:rsid w:val="00126B4A"/>
    <w:rsid w:val="00126E06"/>
    <w:rsid w:val="00126F22"/>
    <w:rsid w:val="001272AC"/>
    <w:rsid w:val="00127320"/>
    <w:rsid w:val="0012754F"/>
    <w:rsid w:val="001275BA"/>
    <w:rsid w:val="00127B88"/>
    <w:rsid w:val="00127BD3"/>
    <w:rsid w:val="00127C2E"/>
    <w:rsid w:val="00127D30"/>
    <w:rsid w:val="00127E0D"/>
    <w:rsid w:val="00127E49"/>
    <w:rsid w:val="00130432"/>
    <w:rsid w:val="0013097E"/>
    <w:rsid w:val="001319C7"/>
    <w:rsid w:val="00131A1B"/>
    <w:rsid w:val="00131D28"/>
    <w:rsid w:val="00131DAF"/>
    <w:rsid w:val="00131EC3"/>
    <w:rsid w:val="0013235A"/>
    <w:rsid w:val="00132C85"/>
    <w:rsid w:val="00132FD0"/>
    <w:rsid w:val="001330E0"/>
    <w:rsid w:val="0013326A"/>
    <w:rsid w:val="001334C5"/>
    <w:rsid w:val="0013358A"/>
    <w:rsid w:val="00133842"/>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1624"/>
    <w:rsid w:val="001416F8"/>
    <w:rsid w:val="00141A2B"/>
    <w:rsid w:val="00141A7D"/>
    <w:rsid w:val="001422EE"/>
    <w:rsid w:val="00142F60"/>
    <w:rsid w:val="00143337"/>
    <w:rsid w:val="0014346F"/>
    <w:rsid w:val="00144477"/>
    <w:rsid w:val="00144A2C"/>
    <w:rsid w:val="00145344"/>
    <w:rsid w:val="00145444"/>
    <w:rsid w:val="00145D40"/>
    <w:rsid w:val="00146270"/>
    <w:rsid w:val="00146AD8"/>
    <w:rsid w:val="0014785D"/>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E68"/>
    <w:rsid w:val="00153E78"/>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283"/>
    <w:rsid w:val="001608F0"/>
    <w:rsid w:val="00160CE2"/>
    <w:rsid w:val="00160DD8"/>
    <w:rsid w:val="0016102C"/>
    <w:rsid w:val="001611DA"/>
    <w:rsid w:val="00161AD8"/>
    <w:rsid w:val="00162192"/>
    <w:rsid w:val="001626B1"/>
    <w:rsid w:val="00163161"/>
    <w:rsid w:val="001632FD"/>
    <w:rsid w:val="00163777"/>
    <w:rsid w:val="001639F0"/>
    <w:rsid w:val="00163B21"/>
    <w:rsid w:val="001641EA"/>
    <w:rsid w:val="001643A8"/>
    <w:rsid w:val="0016454F"/>
    <w:rsid w:val="0016465B"/>
    <w:rsid w:val="0016471A"/>
    <w:rsid w:val="001647A9"/>
    <w:rsid w:val="00164C07"/>
    <w:rsid w:val="00164D7E"/>
    <w:rsid w:val="0016522A"/>
    <w:rsid w:val="00165939"/>
    <w:rsid w:val="001659C1"/>
    <w:rsid w:val="00165A59"/>
    <w:rsid w:val="00165DFF"/>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2FE6"/>
    <w:rsid w:val="0017313B"/>
    <w:rsid w:val="00173526"/>
    <w:rsid w:val="00173A8E"/>
    <w:rsid w:val="00173D64"/>
    <w:rsid w:val="00173F61"/>
    <w:rsid w:val="001742E1"/>
    <w:rsid w:val="00174738"/>
    <w:rsid w:val="0017489D"/>
    <w:rsid w:val="00175108"/>
    <w:rsid w:val="00175CD8"/>
    <w:rsid w:val="00175E7E"/>
    <w:rsid w:val="0017649E"/>
    <w:rsid w:val="00176C84"/>
    <w:rsid w:val="00176F68"/>
    <w:rsid w:val="00177413"/>
    <w:rsid w:val="00177795"/>
    <w:rsid w:val="0017781D"/>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CDD"/>
    <w:rsid w:val="00186D4C"/>
    <w:rsid w:val="0018709E"/>
    <w:rsid w:val="00187563"/>
    <w:rsid w:val="00187910"/>
    <w:rsid w:val="00187C38"/>
    <w:rsid w:val="00190089"/>
    <w:rsid w:val="0019010C"/>
    <w:rsid w:val="0019041B"/>
    <w:rsid w:val="00190AC1"/>
    <w:rsid w:val="00190C2F"/>
    <w:rsid w:val="00191682"/>
    <w:rsid w:val="001916B2"/>
    <w:rsid w:val="00191B1B"/>
    <w:rsid w:val="00191D68"/>
    <w:rsid w:val="00191F0B"/>
    <w:rsid w:val="001922EF"/>
    <w:rsid w:val="001928DE"/>
    <w:rsid w:val="00192C10"/>
    <w:rsid w:val="0019333E"/>
    <w:rsid w:val="0019341A"/>
    <w:rsid w:val="0019349D"/>
    <w:rsid w:val="00193ECF"/>
    <w:rsid w:val="00194220"/>
    <w:rsid w:val="001948AC"/>
    <w:rsid w:val="00194C7A"/>
    <w:rsid w:val="00194FAF"/>
    <w:rsid w:val="00194FF8"/>
    <w:rsid w:val="001951D7"/>
    <w:rsid w:val="00195520"/>
    <w:rsid w:val="0019607E"/>
    <w:rsid w:val="0019625C"/>
    <w:rsid w:val="001963B6"/>
    <w:rsid w:val="00196EDF"/>
    <w:rsid w:val="00197281"/>
    <w:rsid w:val="00197457"/>
    <w:rsid w:val="0019773B"/>
    <w:rsid w:val="00197BC4"/>
    <w:rsid w:val="00197DF9"/>
    <w:rsid w:val="001A05B4"/>
    <w:rsid w:val="001A079E"/>
    <w:rsid w:val="001A087E"/>
    <w:rsid w:val="001A0E32"/>
    <w:rsid w:val="001A1294"/>
    <w:rsid w:val="001A1987"/>
    <w:rsid w:val="001A2269"/>
    <w:rsid w:val="001A2564"/>
    <w:rsid w:val="001A2C49"/>
    <w:rsid w:val="001A3C04"/>
    <w:rsid w:val="001A41BD"/>
    <w:rsid w:val="001A433B"/>
    <w:rsid w:val="001A45EE"/>
    <w:rsid w:val="001A471B"/>
    <w:rsid w:val="001A4D55"/>
    <w:rsid w:val="001A4EC0"/>
    <w:rsid w:val="001A56CA"/>
    <w:rsid w:val="001A5864"/>
    <w:rsid w:val="001A5C78"/>
    <w:rsid w:val="001A5E6F"/>
    <w:rsid w:val="001A6173"/>
    <w:rsid w:val="001A6513"/>
    <w:rsid w:val="001A6AE2"/>
    <w:rsid w:val="001A6CBA"/>
    <w:rsid w:val="001A7140"/>
    <w:rsid w:val="001A7D60"/>
    <w:rsid w:val="001B047D"/>
    <w:rsid w:val="001B072E"/>
    <w:rsid w:val="001B0D97"/>
    <w:rsid w:val="001B1173"/>
    <w:rsid w:val="001B1B9B"/>
    <w:rsid w:val="001B24CD"/>
    <w:rsid w:val="001B2E53"/>
    <w:rsid w:val="001B2F6E"/>
    <w:rsid w:val="001B3012"/>
    <w:rsid w:val="001B3698"/>
    <w:rsid w:val="001B3B09"/>
    <w:rsid w:val="001B4144"/>
    <w:rsid w:val="001B4B52"/>
    <w:rsid w:val="001B4D46"/>
    <w:rsid w:val="001B5493"/>
    <w:rsid w:val="001B5638"/>
    <w:rsid w:val="001B5A5D"/>
    <w:rsid w:val="001B6053"/>
    <w:rsid w:val="001B666F"/>
    <w:rsid w:val="001B682D"/>
    <w:rsid w:val="001B6950"/>
    <w:rsid w:val="001B6CE0"/>
    <w:rsid w:val="001B6FC4"/>
    <w:rsid w:val="001B7B2A"/>
    <w:rsid w:val="001B7DBF"/>
    <w:rsid w:val="001B7DF3"/>
    <w:rsid w:val="001B7EE4"/>
    <w:rsid w:val="001C10B0"/>
    <w:rsid w:val="001C151F"/>
    <w:rsid w:val="001C1674"/>
    <w:rsid w:val="001C1BFB"/>
    <w:rsid w:val="001C1CE5"/>
    <w:rsid w:val="001C2BEE"/>
    <w:rsid w:val="001C2EF3"/>
    <w:rsid w:val="001C344D"/>
    <w:rsid w:val="001C349E"/>
    <w:rsid w:val="001C3563"/>
    <w:rsid w:val="001C3632"/>
    <w:rsid w:val="001C3D2A"/>
    <w:rsid w:val="001C3D73"/>
    <w:rsid w:val="001C4686"/>
    <w:rsid w:val="001C475D"/>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07"/>
    <w:rsid w:val="001D1EB6"/>
    <w:rsid w:val="001D2185"/>
    <w:rsid w:val="001D21A9"/>
    <w:rsid w:val="001D2230"/>
    <w:rsid w:val="001D2739"/>
    <w:rsid w:val="001D280D"/>
    <w:rsid w:val="001D2C0F"/>
    <w:rsid w:val="001D2FA4"/>
    <w:rsid w:val="001D2FFD"/>
    <w:rsid w:val="001D3AD3"/>
    <w:rsid w:val="001D40A9"/>
    <w:rsid w:val="001D4132"/>
    <w:rsid w:val="001D4615"/>
    <w:rsid w:val="001D48F1"/>
    <w:rsid w:val="001D4957"/>
    <w:rsid w:val="001D4ABC"/>
    <w:rsid w:val="001D4BD3"/>
    <w:rsid w:val="001D4D35"/>
    <w:rsid w:val="001D51BA"/>
    <w:rsid w:val="001D6101"/>
    <w:rsid w:val="001D6342"/>
    <w:rsid w:val="001D675D"/>
    <w:rsid w:val="001D689F"/>
    <w:rsid w:val="001D6C13"/>
    <w:rsid w:val="001D6D53"/>
    <w:rsid w:val="001D7693"/>
    <w:rsid w:val="001D78A2"/>
    <w:rsid w:val="001D7A83"/>
    <w:rsid w:val="001D7E4B"/>
    <w:rsid w:val="001D7EA7"/>
    <w:rsid w:val="001E016A"/>
    <w:rsid w:val="001E0B57"/>
    <w:rsid w:val="001E1705"/>
    <w:rsid w:val="001E186B"/>
    <w:rsid w:val="001E1D1D"/>
    <w:rsid w:val="001E1F09"/>
    <w:rsid w:val="001E2438"/>
    <w:rsid w:val="001E26FB"/>
    <w:rsid w:val="001E344E"/>
    <w:rsid w:val="001E3564"/>
    <w:rsid w:val="001E43B3"/>
    <w:rsid w:val="001E49C7"/>
    <w:rsid w:val="001E49D0"/>
    <w:rsid w:val="001E4B05"/>
    <w:rsid w:val="001E4C6A"/>
    <w:rsid w:val="001E4EB2"/>
    <w:rsid w:val="001E57E5"/>
    <w:rsid w:val="001E588F"/>
    <w:rsid w:val="001E58E2"/>
    <w:rsid w:val="001E6129"/>
    <w:rsid w:val="001E632E"/>
    <w:rsid w:val="001E6499"/>
    <w:rsid w:val="001E65FE"/>
    <w:rsid w:val="001E6A75"/>
    <w:rsid w:val="001E6AD4"/>
    <w:rsid w:val="001E6C73"/>
    <w:rsid w:val="001E70BA"/>
    <w:rsid w:val="001E7AED"/>
    <w:rsid w:val="001F01F8"/>
    <w:rsid w:val="001F09DB"/>
    <w:rsid w:val="001F10F0"/>
    <w:rsid w:val="001F15FB"/>
    <w:rsid w:val="001F17C5"/>
    <w:rsid w:val="001F1E67"/>
    <w:rsid w:val="001F2F0C"/>
    <w:rsid w:val="001F3916"/>
    <w:rsid w:val="001F3ADA"/>
    <w:rsid w:val="001F41CC"/>
    <w:rsid w:val="001F4AB0"/>
    <w:rsid w:val="001F4D5E"/>
    <w:rsid w:val="001F54C5"/>
    <w:rsid w:val="001F57A9"/>
    <w:rsid w:val="001F5D54"/>
    <w:rsid w:val="001F662C"/>
    <w:rsid w:val="001F6A67"/>
    <w:rsid w:val="001F6A85"/>
    <w:rsid w:val="001F6AFF"/>
    <w:rsid w:val="001F701D"/>
    <w:rsid w:val="001F7074"/>
    <w:rsid w:val="001F718F"/>
    <w:rsid w:val="001F727E"/>
    <w:rsid w:val="001F7579"/>
    <w:rsid w:val="001F79EA"/>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87"/>
    <w:rsid w:val="002022E2"/>
    <w:rsid w:val="002027FD"/>
    <w:rsid w:val="002028FF"/>
    <w:rsid w:val="002038E0"/>
    <w:rsid w:val="00203A31"/>
    <w:rsid w:val="00203F96"/>
    <w:rsid w:val="0020419A"/>
    <w:rsid w:val="0020419B"/>
    <w:rsid w:val="002041AC"/>
    <w:rsid w:val="00204846"/>
    <w:rsid w:val="002050E0"/>
    <w:rsid w:val="002051B4"/>
    <w:rsid w:val="0020528E"/>
    <w:rsid w:val="002058E4"/>
    <w:rsid w:val="0020592F"/>
    <w:rsid w:val="002059EA"/>
    <w:rsid w:val="002059FB"/>
    <w:rsid w:val="0020661F"/>
    <w:rsid w:val="002066CD"/>
    <w:rsid w:val="002069B2"/>
    <w:rsid w:val="00206C08"/>
    <w:rsid w:val="00206C8E"/>
    <w:rsid w:val="00207501"/>
    <w:rsid w:val="00207F96"/>
    <w:rsid w:val="00207FA3"/>
    <w:rsid w:val="00210189"/>
    <w:rsid w:val="0021038D"/>
    <w:rsid w:val="0021039A"/>
    <w:rsid w:val="002104A9"/>
    <w:rsid w:val="0021058F"/>
    <w:rsid w:val="00210E56"/>
    <w:rsid w:val="00211042"/>
    <w:rsid w:val="002111AC"/>
    <w:rsid w:val="00212017"/>
    <w:rsid w:val="00212D03"/>
    <w:rsid w:val="00212F31"/>
    <w:rsid w:val="0021313A"/>
    <w:rsid w:val="00213D48"/>
    <w:rsid w:val="00214045"/>
    <w:rsid w:val="00214415"/>
    <w:rsid w:val="0021494F"/>
    <w:rsid w:val="00214DA8"/>
    <w:rsid w:val="00214F76"/>
    <w:rsid w:val="002150A1"/>
    <w:rsid w:val="0021518A"/>
    <w:rsid w:val="00215423"/>
    <w:rsid w:val="002158FA"/>
    <w:rsid w:val="002163E5"/>
    <w:rsid w:val="00216564"/>
    <w:rsid w:val="00216EB1"/>
    <w:rsid w:val="0021716C"/>
    <w:rsid w:val="0021746C"/>
    <w:rsid w:val="00217E49"/>
    <w:rsid w:val="002202E1"/>
    <w:rsid w:val="00220600"/>
    <w:rsid w:val="00220E75"/>
    <w:rsid w:val="0022168B"/>
    <w:rsid w:val="00221997"/>
    <w:rsid w:val="00221B09"/>
    <w:rsid w:val="002224DB"/>
    <w:rsid w:val="00222A6E"/>
    <w:rsid w:val="00222D5A"/>
    <w:rsid w:val="00222DEF"/>
    <w:rsid w:val="00222ECD"/>
    <w:rsid w:val="00223CB2"/>
    <w:rsid w:val="00223FC5"/>
    <w:rsid w:val="00223FCB"/>
    <w:rsid w:val="002243DE"/>
    <w:rsid w:val="002252C3"/>
    <w:rsid w:val="00225825"/>
    <w:rsid w:val="002259A0"/>
    <w:rsid w:val="00225C54"/>
    <w:rsid w:val="00225E7C"/>
    <w:rsid w:val="002261EF"/>
    <w:rsid w:val="00226789"/>
    <w:rsid w:val="00226874"/>
    <w:rsid w:val="002268D7"/>
    <w:rsid w:val="00226BB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7A04"/>
    <w:rsid w:val="002400B8"/>
    <w:rsid w:val="0024069E"/>
    <w:rsid w:val="002407F6"/>
    <w:rsid w:val="00241559"/>
    <w:rsid w:val="002419CD"/>
    <w:rsid w:val="00241B98"/>
    <w:rsid w:val="002428DE"/>
    <w:rsid w:val="00242973"/>
    <w:rsid w:val="00242A0A"/>
    <w:rsid w:val="00242A89"/>
    <w:rsid w:val="00242DB8"/>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395"/>
    <w:rsid w:val="0024746A"/>
    <w:rsid w:val="002500C8"/>
    <w:rsid w:val="0025019D"/>
    <w:rsid w:val="00250F16"/>
    <w:rsid w:val="0025111E"/>
    <w:rsid w:val="00251232"/>
    <w:rsid w:val="0025167F"/>
    <w:rsid w:val="00252192"/>
    <w:rsid w:val="00252838"/>
    <w:rsid w:val="00253071"/>
    <w:rsid w:val="002531E3"/>
    <w:rsid w:val="00253E6A"/>
    <w:rsid w:val="0025403D"/>
    <w:rsid w:val="0025421E"/>
    <w:rsid w:val="00254378"/>
    <w:rsid w:val="00254526"/>
    <w:rsid w:val="00255275"/>
    <w:rsid w:val="00255871"/>
    <w:rsid w:val="002558D7"/>
    <w:rsid w:val="00255CE1"/>
    <w:rsid w:val="00255FB5"/>
    <w:rsid w:val="0025636D"/>
    <w:rsid w:val="0025638A"/>
    <w:rsid w:val="002573A0"/>
    <w:rsid w:val="002573E8"/>
    <w:rsid w:val="0025746A"/>
    <w:rsid w:val="00257543"/>
    <w:rsid w:val="00257BD9"/>
    <w:rsid w:val="00257E3C"/>
    <w:rsid w:val="00257F88"/>
    <w:rsid w:val="002609AB"/>
    <w:rsid w:val="00260C05"/>
    <w:rsid w:val="00261183"/>
    <w:rsid w:val="00261285"/>
    <w:rsid w:val="002617E7"/>
    <w:rsid w:val="002619E1"/>
    <w:rsid w:val="00261FC8"/>
    <w:rsid w:val="00262033"/>
    <w:rsid w:val="002621C9"/>
    <w:rsid w:val="00262C60"/>
    <w:rsid w:val="00262EFA"/>
    <w:rsid w:val="00263732"/>
    <w:rsid w:val="00263F86"/>
    <w:rsid w:val="00264109"/>
    <w:rsid w:val="00264149"/>
    <w:rsid w:val="00264228"/>
    <w:rsid w:val="00264297"/>
    <w:rsid w:val="00264334"/>
    <w:rsid w:val="0026473E"/>
    <w:rsid w:val="002647C9"/>
    <w:rsid w:val="00264AA2"/>
    <w:rsid w:val="00264B4C"/>
    <w:rsid w:val="0026516D"/>
    <w:rsid w:val="002653E2"/>
    <w:rsid w:val="00265593"/>
    <w:rsid w:val="00265649"/>
    <w:rsid w:val="00265DC7"/>
    <w:rsid w:val="00266214"/>
    <w:rsid w:val="00266289"/>
    <w:rsid w:val="0026660D"/>
    <w:rsid w:val="002666DC"/>
    <w:rsid w:val="002668BF"/>
    <w:rsid w:val="0026693B"/>
    <w:rsid w:val="00267297"/>
    <w:rsid w:val="00267307"/>
    <w:rsid w:val="0026743E"/>
    <w:rsid w:val="00267C58"/>
    <w:rsid w:val="00267C81"/>
    <w:rsid w:val="00267C83"/>
    <w:rsid w:val="00267EFF"/>
    <w:rsid w:val="00270051"/>
    <w:rsid w:val="00270226"/>
    <w:rsid w:val="0027047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3B3F"/>
    <w:rsid w:val="0027455E"/>
    <w:rsid w:val="00274929"/>
    <w:rsid w:val="002758B0"/>
    <w:rsid w:val="00275A17"/>
    <w:rsid w:val="00275CAD"/>
    <w:rsid w:val="00275ED4"/>
    <w:rsid w:val="0027666E"/>
    <w:rsid w:val="00276864"/>
    <w:rsid w:val="00276AA0"/>
    <w:rsid w:val="00276E46"/>
    <w:rsid w:val="00277453"/>
    <w:rsid w:val="00277F2B"/>
    <w:rsid w:val="0028010A"/>
    <w:rsid w:val="002803F3"/>
    <w:rsid w:val="002805F5"/>
    <w:rsid w:val="00280751"/>
    <w:rsid w:val="0028085E"/>
    <w:rsid w:val="00280AEE"/>
    <w:rsid w:val="00281408"/>
    <w:rsid w:val="0028161A"/>
    <w:rsid w:val="002817B1"/>
    <w:rsid w:val="002822EC"/>
    <w:rsid w:val="00282687"/>
    <w:rsid w:val="0028280A"/>
    <w:rsid w:val="00282F04"/>
    <w:rsid w:val="0028355F"/>
    <w:rsid w:val="00283DCE"/>
    <w:rsid w:val="0028474B"/>
    <w:rsid w:val="00284A11"/>
    <w:rsid w:val="00285690"/>
    <w:rsid w:val="002856C0"/>
    <w:rsid w:val="00285752"/>
    <w:rsid w:val="00286292"/>
    <w:rsid w:val="00286482"/>
    <w:rsid w:val="00286ACD"/>
    <w:rsid w:val="00286CE2"/>
    <w:rsid w:val="002872B7"/>
    <w:rsid w:val="002874F5"/>
    <w:rsid w:val="002875E6"/>
    <w:rsid w:val="00287838"/>
    <w:rsid w:val="00287895"/>
    <w:rsid w:val="00287997"/>
    <w:rsid w:val="00287BFC"/>
    <w:rsid w:val="002900BA"/>
    <w:rsid w:val="0029035F"/>
    <w:rsid w:val="002907B5"/>
    <w:rsid w:val="002909B8"/>
    <w:rsid w:val="002909C6"/>
    <w:rsid w:val="00290A85"/>
    <w:rsid w:val="00290CBC"/>
    <w:rsid w:val="002915A8"/>
    <w:rsid w:val="00291CA3"/>
    <w:rsid w:val="00291D7A"/>
    <w:rsid w:val="0029229E"/>
    <w:rsid w:val="002924B3"/>
    <w:rsid w:val="00292C3A"/>
    <w:rsid w:val="00292E71"/>
    <w:rsid w:val="00292EB7"/>
    <w:rsid w:val="0029300F"/>
    <w:rsid w:val="002937C9"/>
    <w:rsid w:val="00293B29"/>
    <w:rsid w:val="00293CEC"/>
    <w:rsid w:val="00293E5D"/>
    <w:rsid w:val="00293F02"/>
    <w:rsid w:val="00294709"/>
    <w:rsid w:val="002949BD"/>
    <w:rsid w:val="00296227"/>
    <w:rsid w:val="00296F44"/>
    <w:rsid w:val="002970CA"/>
    <w:rsid w:val="0029774E"/>
    <w:rsid w:val="0029777D"/>
    <w:rsid w:val="00297A01"/>
    <w:rsid w:val="00297B14"/>
    <w:rsid w:val="00297C4A"/>
    <w:rsid w:val="00297E12"/>
    <w:rsid w:val="002A036D"/>
    <w:rsid w:val="002A0421"/>
    <w:rsid w:val="002A0554"/>
    <w:rsid w:val="002A055E"/>
    <w:rsid w:val="002A07B5"/>
    <w:rsid w:val="002A0857"/>
    <w:rsid w:val="002A14D9"/>
    <w:rsid w:val="002A1D4E"/>
    <w:rsid w:val="002A2117"/>
    <w:rsid w:val="002A2869"/>
    <w:rsid w:val="002A2B08"/>
    <w:rsid w:val="002A364B"/>
    <w:rsid w:val="002A366F"/>
    <w:rsid w:val="002A36EB"/>
    <w:rsid w:val="002A371C"/>
    <w:rsid w:val="002A3A63"/>
    <w:rsid w:val="002A3EC7"/>
    <w:rsid w:val="002A4144"/>
    <w:rsid w:val="002A42E7"/>
    <w:rsid w:val="002A45C6"/>
    <w:rsid w:val="002A4750"/>
    <w:rsid w:val="002A50D7"/>
    <w:rsid w:val="002A5160"/>
    <w:rsid w:val="002A52DB"/>
    <w:rsid w:val="002A53F0"/>
    <w:rsid w:val="002A6292"/>
    <w:rsid w:val="002A69F6"/>
    <w:rsid w:val="002A6B97"/>
    <w:rsid w:val="002A6D96"/>
    <w:rsid w:val="002A6E0F"/>
    <w:rsid w:val="002A707E"/>
    <w:rsid w:val="002A75FE"/>
    <w:rsid w:val="002A79D8"/>
    <w:rsid w:val="002B06F0"/>
    <w:rsid w:val="002B0B1F"/>
    <w:rsid w:val="002B0CB9"/>
    <w:rsid w:val="002B0DB3"/>
    <w:rsid w:val="002B0F92"/>
    <w:rsid w:val="002B1009"/>
    <w:rsid w:val="002B10ED"/>
    <w:rsid w:val="002B13C5"/>
    <w:rsid w:val="002B15E3"/>
    <w:rsid w:val="002B15E5"/>
    <w:rsid w:val="002B19DA"/>
    <w:rsid w:val="002B24D6"/>
    <w:rsid w:val="002B25EE"/>
    <w:rsid w:val="002B2CC5"/>
    <w:rsid w:val="002B467E"/>
    <w:rsid w:val="002B47B7"/>
    <w:rsid w:val="002B4F3E"/>
    <w:rsid w:val="002B596E"/>
    <w:rsid w:val="002B5EFF"/>
    <w:rsid w:val="002B6C6A"/>
    <w:rsid w:val="002B74B1"/>
    <w:rsid w:val="002B7833"/>
    <w:rsid w:val="002B7F65"/>
    <w:rsid w:val="002C0D0C"/>
    <w:rsid w:val="002C0EF8"/>
    <w:rsid w:val="002C12D7"/>
    <w:rsid w:val="002C1544"/>
    <w:rsid w:val="002C159B"/>
    <w:rsid w:val="002C1BEE"/>
    <w:rsid w:val="002C244C"/>
    <w:rsid w:val="002C2C40"/>
    <w:rsid w:val="002C31CA"/>
    <w:rsid w:val="002C3201"/>
    <w:rsid w:val="002C32A1"/>
    <w:rsid w:val="002C34F7"/>
    <w:rsid w:val="002C35FA"/>
    <w:rsid w:val="002C37B5"/>
    <w:rsid w:val="002C39FD"/>
    <w:rsid w:val="002C40EF"/>
    <w:rsid w:val="002C4130"/>
    <w:rsid w:val="002C4159"/>
    <w:rsid w:val="002C41A6"/>
    <w:rsid w:val="002C41E6"/>
    <w:rsid w:val="002C45D3"/>
    <w:rsid w:val="002C49C7"/>
    <w:rsid w:val="002C4C69"/>
    <w:rsid w:val="002C511E"/>
    <w:rsid w:val="002C5142"/>
    <w:rsid w:val="002C53A0"/>
    <w:rsid w:val="002C61A0"/>
    <w:rsid w:val="002C6277"/>
    <w:rsid w:val="002C6D83"/>
    <w:rsid w:val="002C74D6"/>
    <w:rsid w:val="002C796E"/>
    <w:rsid w:val="002D00AE"/>
    <w:rsid w:val="002D022A"/>
    <w:rsid w:val="002D051F"/>
    <w:rsid w:val="002D071A"/>
    <w:rsid w:val="002D0FD3"/>
    <w:rsid w:val="002D1CB7"/>
    <w:rsid w:val="002D34B2"/>
    <w:rsid w:val="002D35B9"/>
    <w:rsid w:val="002D362A"/>
    <w:rsid w:val="002D4487"/>
    <w:rsid w:val="002D453A"/>
    <w:rsid w:val="002D4A57"/>
    <w:rsid w:val="002D4ADC"/>
    <w:rsid w:val="002D526E"/>
    <w:rsid w:val="002D5402"/>
    <w:rsid w:val="002D5976"/>
    <w:rsid w:val="002D64B9"/>
    <w:rsid w:val="002D68BC"/>
    <w:rsid w:val="002D69C1"/>
    <w:rsid w:val="002D6FFB"/>
    <w:rsid w:val="002D7075"/>
    <w:rsid w:val="002D73A8"/>
    <w:rsid w:val="002D7637"/>
    <w:rsid w:val="002D7D64"/>
    <w:rsid w:val="002E136C"/>
    <w:rsid w:val="002E1404"/>
    <w:rsid w:val="002E14CE"/>
    <w:rsid w:val="002E14D6"/>
    <w:rsid w:val="002E17F2"/>
    <w:rsid w:val="002E2380"/>
    <w:rsid w:val="002E2414"/>
    <w:rsid w:val="002E2979"/>
    <w:rsid w:val="002E32FA"/>
    <w:rsid w:val="002E33A1"/>
    <w:rsid w:val="002E3BA0"/>
    <w:rsid w:val="002E3CAE"/>
    <w:rsid w:val="002E3DED"/>
    <w:rsid w:val="002E43F9"/>
    <w:rsid w:val="002E44A3"/>
    <w:rsid w:val="002E53A4"/>
    <w:rsid w:val="002E5705"/>
    <w:rsid w:val="002E5CF2"/>
    <w:rsid w:val="002E64DB"/>
    <w:rsid w:val="002E670B"/>
    <w:rsid w:val="002E69C4"/>
    <w:rsid w:val="002E69D6"/>
    <w:rsid w:val="002E77B5"/>
    <w:rsid w:val="002E783F"/>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6BF"/>
    <w:rsid w:val="002F37A9"/>
    <w:rsid w:val="002F39C1"/>
    <w:rsid w:val="002F3BE7"/>
    <w:rsid w:val="002F3DF2"/>
    <w:rsid w:val="002F3ECE"/>
    <w:rsid w:val="002F421A"/>
    <w:rsid w:val="002F4796"/>
    <w:rsid w:val="002F57F1"/>
    <w:rsid w:val="002F59FF"/>
    <w:rsid w:val="002F6BB6"/>
    <w:rsid w:val="002F6C67"/>
    <w:rsid w:val="002F6E04"/>
    <w:rsid w:val="002F78B6"/>
    <w:rsid w:val="002F790C"/>
    <w:rsid w:val="002F7B7B"/>
    <w:rsid w:val="002F7D75"/>
    <w:rsid w:val="002F7EC4"/>
    <w:rsid w:val="00300010"/>
    <w:rsid w:val="0030055D"/>
    <w:rsid w:val="00300DF5"/>
    <w:rsid w:val="00301547"/>
    <w:rsid w:val="00301661"/>
    <w:rsid w:val="0030186D"/>
    <w:rsid w:val="00301CE6"/>
    <w:rsid w:val="00301E67"/>
    <w:rsid w:val="003021AE"/>
    <w:rsid w:val="003023A8"/>
    <w:rsid w:val="003023DB"/>
    <w:rsid w:val="0030256B"/>
    <w:rsid w:val="0030286C"/>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7047"/>
    <w:rsid w:val="0030704B"/>
    <w:rsid w:val="00307554"/>
    <w:rsid w:val="0030776F"/>
    <w:rsid w:val="003077E3"/>
    <w:rsid w:val="00307BA1"/>
    <w:rsid w:val="00310019"/>
    <w:rsid w:val="00310933"/>
    <w:rsid w:val="00310BFB"/>
    <w:rsid w:val="00311281"/>
    <w:rsid w:val="0031152D"/>
    <w:rsid w:val="0031153F"/>
    <w:rsid w:val="00311702"/>
    <w:rsid w:val="00311E82"/>
    <w:rsid w:val="003128D0"/>
    <w:rsid w:val="003136D2"/>
    <w:rsid w:val="003137FF"/>
    <w:rsid w:val="00313AB4"/>
    <w:rsid w:val="00313C18"/>
    <w:rsid w:val="00313DD8"/>
    <w:rsid w:val="00313FD6"/>
    <w:rsid w:val="003143BD"/>
    <w:rsid w:val="0031458A"/>
    <w:rsid w:val="00314982"/>
    <w:rsid w:val="00315283"/>
    <w:rsid w:val="00315426"/>
    <w:rsid w:val="00315EAF"/>
    <w:rsid w:val="00316069"/>
    <w:rsid w:val="0031669E"/>
    <w:rsid w:val="003172E6"/>
    <w:rsid w:val="003175FD"/>
    <w:rsid w:val="003177D9"/>
    <w:rsid w:val="003177E4"/>
    <w:rsid w:val="0031791B"/>
    <w:rsid w:val="00317B01"/>
    <w:rsid w:val="00317F78"/>
    <w:rsid w:val="003203ED"/>
    <w:rsid w:val="003205E0"/>
    <w:rsid w:val="003206CC"/>
    <w:rsid w:val="003207D7"/>
    <w:rsid w:val="00320E19"/>
    <w:rsid w:val="003221E2"/>
    <w:rsid w:val="00322467"/>
    <w:rsid w:val="003229E3"/>
    <w:rsid w:val="00322C57"/>
    <w:rsid w:val="00322C9F"/>
    <w:rsid w:val="00322CD7"/>
    <w:rsid w:val="00322F74"/>
    <w:rsid w:val="0032352D"/>
    <w:rsid w:val="003235B5"/>
    <w:rsid w:val="00323C31"/>
    <w:rsid w:val="00324151"/>
    <w:rsid w:val="00324825"/>
    <w:rsid w:val="003248B5"/>
    <w:rsid w:val="00324BE2"/>
    <w:rsid w:val="00324D23"/>
    <w:rsid w:val="00324D42"/>
    <w:rsid w:val="00324F6F"/>
    <w:rsid w:val="0032557D"/>
    <w:rsid w:val="003257B4"/>
    <w:rsid w:val="003259B6"/>
    <w:rsid w:val="00325CDB"/>
    <w:rsid w:val="00325D66"/>
    <w:rsid w:val="003261A9"/>
    <w:rsid w:val="00327044"/>
    <w:rsid w:val="00327586"/>
    <w:rsid w:val="00327BB2"/>
    <w:rsid w:val="00330E13"/>
    <w:rsid w:val="00330E15"/>
    <w:rsid w:val="003312BE"/>
    <w:rsid w:val="00331751"/>
    <w:rsid w:val="00331E40"/>
    <w:rsid w:val="00331E98"/>
    <w:rsid w:val="00331FAF"/>
    <w:rsid w:val="00332401"/>
    <w:rsid w:val="00332753"/>
    <w:rsid w:val="003331FC"/>
    <w:rsid w:val="00333296"/>
    <w:rsid w:val="00333C75"/>
    <w:rsid w:val="00333D6B"/>
    <w:rsid w:val="00333F9D"/>
    <w:rsid w:val="00334579"/>
    <w:rsid w:val="00334708"/>
    <w:rsid w:val="00334B38"/>
    <w:rsid w:val="00334D39"/>
    <w:rsid w:val="00335858"/>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BE"/>
    <w:rsid w:val="00341BD2"/>
    <w:rsid w:val="00341BF2"/>
    <w:rsid w:val="00341C92"/>
    <w:rsid w:val="00341EBB"/>
    <w:rsid w:val="00342903"/>
    <w:rsid w:val="00342BD7"/>
    <w:rsid w:val="00342D3F"/>
    <w:rsid w:val="00342E0A"/>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3A8"/>
    <w:rsid w:val="003464C1"/>
    <w:rsid w:val="0034681F"/>
    <w:rsid w:val="00346AFB"/>
    <w:rsid w:val="00346C75"/>
    <w:rsid w:val="00346DB5"/>
    <w:rsid w:val="00347396"/>
    <w:rsid w:val="003477B1"/>
    <w:rsid w:val="003477F5"/>
    <w:rsid w:val="0034793E"/>
    <w:rsid w:val="003504C7"/>
    <w:rsid w:val="0035054D"/>
    <w:rsid w:val="003508BF"/>
    <w:rsid w:val="00350C87"/>
    <w:rsid w:val="00351005"/>
    <w:rsid w:val="00351A57"/>
    <w:rsid w:val="003526DA"/>
    <w:rsid w:val="00352F5D"/>
    <w:rsid w:val="0035383D"/>
    <w:rsid w:val="00353901"/>
    <w:rsid w:val="00353A27"/>
    <w:rsid w:val="00353CB6"/>
    <w:rsid w:val="00353EEC"/>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1EA7"/>
    <w:rsid w:val="00362DE3"/>
    <w:rsid w:val="00362E1E"/>
    <w:rsid w:val="00362EAE"/>
    <w:rsid w:val="003636C1"/>
    <w:rsid w:val="003637F2"/>
    <w:rsid w:val="003639CE"/>
    <w:rsid w:val="00363E17"/>
    <w:rsid w:val="00363E31"/>
    <w:rsid w:val="003648A0"/>
    <w:rsid w:val="003648A1"/>
    <w:rsid w:val="00364B5D"/>
    <w:rsid w:val="00364D42"/>
    <w:rsid w:val="00365A6D"/>
    <w:rsid w:val="00366717"/>
    <w:rsid w:val="00366D3B"/>
    <w:rsid w:val="003670B6"/>
    <w:rsid w:val="003671CB"/>
    <w:rsid w:val="003678B3"/>
    <w:rsid w:val="00367980"/>
    <w:rsid w:val="00367C6C"/>
    <w:rsid w:val="00370878"/>
    <w:rsid w:val="00370E47"/>
    <w:rsid w:val="003714E8"/>
    <w:rsid w:val="00371FA2"/>
    <w:rsid w:val="00372757"/>
    <w:rsid w:val="0037293B"/>
    <w:rsid w:val="00372AD8"/>
    <w:rsid w:val="003731B6"/>
    <w:rsid w:val="003735E5"/>
    <w:rsid w:val="00373CD3"/>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47EE"/>
    <w:rsid w:val="0038493E"/>
    <w:rsid w:val="00385564"/>
    <w:rsid w:val="00385BF0"/>
    <w:rsid w:val="00386046"/>
    <w:rsid w:val="0038629C"/>
    <w:rsid w:val="00386418"/>
    <w:rsid w:val="003865EC"/>
    <w:rsid w:val="00386E75"/>
    <w:rsid w:val="003874B1"/>
    <w:rsid w:val="00387618"/>
    <w:rsid w:val="00387755"/>
    <w:rsid w:val="0038786F"/>
    <w:rsid w:val="00387BA7"/>
    <w:rsid w:val="00387E68"/>
    <w:rsid w:val="0039009C"/>
    <w:rsid w:val="00390210"/>
    <w:rsid w:val="00390264"/>
    <w:rsid w:val="00390336"/>
    <w:rsid w:val="00390834"/>
    <w:rsid w:val="00391A66"/>
    <w:rsid w:val="00392A4B"/>
    <w:rsid w:val="00392B2C"/>
    <w:rsid w:val="00393787"/>
    <w:rsid w:val="003939FF"/>
    <w:rsid w:val="00394B05"/>
    <w:rsid w:val="003957FF"/>
    <w:rsid w:val="00395EEC"/>
    <w:rsid w:val="00396A2D"/>
    <w:rsid w:val="00396DD7"/>
    <w:rsid w:val="00396F12"/>
    <w:rsid w:val="00397594"/>
    <w:rsid w:val="00397681"/>
    <w:rsid w:val="003977DC"/>
    <w:rsid w:val="00397A17"/>
    <w:rsid w:val="003A0174"/>
    <w:rsid w:val="003A0819"/>
    <w:rsid w:val="003A0A65"/>
    <w:rsid w:val="003A0B8A"/>
    <w:rsid w:val="003A1062"/>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5FDB"/>
    <w:rsid w:val="003A6AC0"/>
    <w:rsid w:val="003A6B42"/>
    <w:rsid w:val="003A6BAC"/>
    <w:rsid w:val="003A710A"/>
    <w:rsid w:val="003A7965"/>
    <w:rsid w:val="003A7EF3"/>
    <w:rsid w:val="003B0493"/>
    <w:rsid w:val="003B0971"/>
    <w:rsid w:val="003B0C9F"/>
    <w:rsid w:val="003B12A8"/>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41"/>
    <w:rsid w:val="003B6C53"/>
    <w:rsid w:val="003B72A4"/>
    <w:rsid w:val="003B7851"/>
    <w:rsid w:val="003B7FE5"/>
    <w:rsid w:val="003C051C"/>
    <w:rsid w:val="003C0766"/>
    <w:rsid w:val="003C1093"/>
    <w:rsid w:val="003C10D1"/>
    <w:rsid w:val="003C11C8"/>
    <w:rsid w:val="003C17E2"/>
    <w:rsid w:val="003C1869"/>
    <w:rsid w:val="003C1CED"/>
    <w:rsid w:val="003C1DAF"/>
    <w:rsid w:val="003C2702"/>
    <w:rsid w:val="003C2F3A"/>
    <w:rsid w:val="003C3798"/>
    <w:rsid w:val="003C383A"/>
    <w:rsid w:val="003C3ED4"/>
    <w:rsid w:val="003C4310"/>
    <w:rsid w:val="003C4402"/>
    <w:rsid w:val="003C4788"/>
    <w:rsid w:val="003C47A0"/>
    <w:rsid w:val="003C487E"/>
    <w:rsid w:val="003C4B46"/>
    <w:rsid w:val="003C4BE5"/>
    <w:rsid w:val="003C4E10"/>
    <w:rsid w:val="003C585E"/>
    <w:rsid w:val="003C62FB"/>
    <w:rsid w:val="003C6649"/>
    <w:rsid w:val="003C6D31"/>
    <w:rsid w:val="003C71A9"/>
    <w:rsid w:val="003C7806"/>
    <w:rsid w:val="003C7A3D"/>
    <w:rsid w:val="003C7D8D"/>
    <w:rsid w:val="003C7E56"/>
    <w:rsid w:val="003D03A4"/>
    <w:rsid w:val="003D04E8"/>
    <w:rsid w:val="003D04F7"/>
    <w:rsid w:val="003D0B80"/>
    <w:rsid w:val="003D109F"/>
    <w:rsid w:val="003D1659"/>
    <w:rsid w:val="003D1BFE"/>
    <w:rsid w:val="003D1E65"/>
    <w:rsid w:val="003D228B"/>
    <w:rsid w:val="003D23C0"/>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DA3"/>
    <w:rsid w:val="003E0F12"/>
    <w:rsid w:val="003E10E7"/>
    <w:rsid w:val="003E122C"/>
    <w:rsid w:val="003E15FA"/>
    <w:rsid w:val="003E1EE2"/>
    <w:rsid w:val="003E21B4"/>
    <w:rsid w:val="003E24A1"/>
    <w:rsid w:val="003E2613"/>
    <w:rsid w:val="003E26C4"/>
    <w:rsid w:val="003E2BBA"/>
    <w:rsid w:val="003E37CD"/>
    <w:rsid w:val="003E37F4"/>
    <w:rsid w:val="003E394B"/>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6FA8"/>
    <w:rsid w:val="003E72AD"/>
    <w:rsid w:val="003E74E3"/>
    <w:rsid w:val="003E7523"/>
    <w:rsid w:val="003E75BA"/>
    <w:rsid w:val="003E7615"/>
    <w:rsid w:val="003F049D"/>
    <w:rsid w:val="003F05C7"/>
    <w:rsid w:val="003F128D"/>
    <w:rsid w:val="003F1320"/>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5087"/>
    <w:rsid w:val="003F6014"/>
    <w:rsid w:val="003F646F"/>
    <w:rsid w:val="003F668C"/>
    <w:rsid w:val="003F6BBE"/>
    <w:rsid w:val="003F6C16"/>
    <w:rsid w:val="003F6E34"/>
    <w:rsid w:val="003F6F1A"/>
    <w:rsid w:val="003F7197"/>
    <w:rsid w:val="003F75E8"/>
    <w:rsid w:val="003F7B09"/>
    <w:rsid w:val="004000E8"/>
    <w:rsid w:val="00400D32"/>
    <w:rsid w:val="00400EA0"/>
    <w:rsid w:val="004014A2"/>
    <w:rsid w:val="004014F3"/>
    <w:rsid w:val="00401849"/>
    <w:rsid w:val="00402DD0"/>
    <w:rsid w:val="00402E2B"/>
    <w:rsid w:val="004030D6"/>
    <w:rsid w:val="00403B4D"/>
    <w:rsid w:val="00403E95"/>
    <w:rsid w:val="00404059"/>
    <w:rsid w:val="00404A71"/>
    <w:rsid w:val="0040512B"/>
    <w:rsid w:val="0040513B"/>
    <w:rsid w:val="00405728"/>
    <w:rsid w:val="00405B22"/>
    <w:rsid w:val="00405CA5"/>
    <w:rsid w:val="00405E1B"/>
    <w:rsid w:val="00405F07"/>
    <w:rsid w:val="004069BF"/>
    <w:rsid w:val="00406FC4"/>
    <w:rsid w:val="0040709E"/>
    <w:rsid w:val="0040715C"/>
    <w:rsid w:val="00407359"/>
    <w:rsid w:val="004077C5"/>
    <w:rsid w:val="004077D7"/>
    <w:rsid w:val="00407A3B"/>
    <w:rsid w:val="00407B2B"/>
    <w:rsid w:val="00407CD3"/>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534E"/>
    <w:rsid w:val="00415A4C"/>
    <w:rsid w:val="00415D3C"/>
    <w:rsid w:val="00415E99"/>
    <w:rsid w:val="00415F0A"/>
    <w:rsid w:val="00416B1B"/>
    <w:rsid w:val="00417BAF"/>
    <w:rsid w:val="00417EB0"/>
    <w:rsid w:val="00420DC3"/>
    <w:rsid w:val="00421102"/>
    <w:rsid w:val="00421105"/>
    <w:rsid w:val="00421755"/>
    <w:rsid w:val="004219B3"/>
    <w:rsid w:val="00422227"/>
    <w:rsid w:val="0042279C"/>
    <w:rsid w:val="004228E8"/>
    <w:rsid w:val="00422C0D"/>
    <w:rsid w:val="00423175"/>
    <w:rsid w:val="0042320B"/>
    <w:rsid w:val="00423301"/>
    <w:rsid w:val="004234D8"/>
    <w:rsid w:val="00423C9D"/>
    <w:rsid w:val="00423D62"/>
    <w:rsid w:val="004242F4"/>
    <w:rsid w:val="0042473C"/>
    <w:rsid w:val="00424872"/>
    <w:rsid w:val="0042542A"/>
    <w:rsid w:val="0042576D"/>
    <w:rsid w:val="0042578A"/>
    <w:rsid w:val="004259EA"/>
    <w:rsid w:val="0042601C"/>
    <w:rsid w:val="00426470"/>
    <w:rsid w:val="00426B2B"/>
    <w:rsid w:val="00426C1E"/>
    <w:rsid w:val="00426E34"/>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95B"/>
    <w:rsid w:val="00434DEB"/>
    <w:rsid w:val="004351A3"/>
    <w:rsid w:val="00435213"/>
    <w:rsid w:val="0043536C"/>
    <w:rsid w:val="0043542F"/>
    <w:rsid w:val="004354E3"/>
    <w:rsid w:val="00435626"/>
    <w:rsid w:val="00435C16"/>
    <w:rsid w:val="00435CD3"/>
    <w:rsid w:val="00435ECC"/>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76A"/>
    <w:rsid w:val="00446843"/>
    <w:rsid w:val="004468DB"/>
    <w:rsid w:val="00446955"/>
    <w:rsid w:val="00446BB2"/>
    <w:rsid w:val="00446CC8"/>
    <w:rsid w:val="0044727A"/>
    <w:rsid w:val="004476E5"/>
    <w:rsid w:val="00447F3E"/>
    <w:rsid w:val="0045006F"/>
    <w:rsid w:val="004500D1"/>
    <w:rsid w:val="0045014A"/>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D8A"/>
    <w:rsid w:val="0045427A"/>
    <w:rsid w:val="00455EFE"/>
    <w:rsid w:val="00456394"/>
    <w:rsid w:val="00456B62"/>
    <w:rsid w:val="00456DAD"/>
    <w:rsid w:val="00456EFF"/>
    <w:rsid w:val="00457565"/>
    <w:rsid w:val="00457B71"/>
    <w:rsid w:val="00457FDD"/>
    <w:rsid w:val="00460292"/>
    <w:rsid w:val="004602E4"/>
    <w:rsid w:val="0046079F"/>
    <w:rsid w:val="0046089E"/>
    <w:rsid w:val="00460DB9"/>
    <w:rsid w:val="004615B0"/>
    <w:rsid w:val="0046198F"/>
    <w:rsid w:val="00461FDF"/>
    <w:rsid w:val="004626A8"/>
    <w:rsid w:val="00462986"/>
    <w:rsid w:val="00462D60"/>
    <w:rsid w:val="00462F46"/>
    <w:rsid w:val="0046300D"/>
    <w:rsid w:val="004631E5"/>
    <w:rsid w:val="00463441"/>
    <w:rsid w:val="0046359D"/>
    <w:rsid w:val="0046385B"/>
    <w:rsid w:val="00463E5E"/>
    <w:rsid w:val="00464200"/>
    <w:rsid w:val="00464675"/>
    <w:rsid w:val="00464D0A"/>
    <w:rsid w:val="00464E52"/>
    <w:rsid w:val="00465304"/>
    <w:rsid w:val="004653D1"/>
    <w:rsid w:val="00465B4D"/>
    <w:rsid w:val="00465D1C"/>
    <w:rsid w:val="00465EC6"/>
    <w:rsid w:val="00465F3A"/>
    <w:rsid w:val="004663D0"/>
    <w:rsid w:val="00466550"/>
    <w:rsid w:val="0046683C"/>
    <w:rsid w:val="004669E2"/>
    <w:rsid w:val="00466A67"/>
    <w:rsid w:val="0046714D"/>
    <w:rsid w:val="004671E7"/>
    <w:rsid w:val="00467901"/>
    <w:rsid w:val="00467A6F"/>
    <w:rsid w:val="00467D4A"/>
    <w:rsid w:val="00470130"/>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2F3"/>
    <w:rsid w:val="004767C4"/>
    <w:rsid w:val="004769FA"/>
    <w:rsid w:val="00476B40"/>
    <w:rsid w:val="00477103"/>
    <w:rsid w:val="00477740"/>
    <w:rsid w:val="00477768"/>
    <w:rsid w:val="0047789C"/>
    <w:rsid w:val="004779C0"/>
    <w:rsid w:val="00477E6D"/>
    <w:rsid w:val="00480022"/>
    <w:rsid w:val="00480ADB"/>
    <w:rsid w:val="0048140E"/>
    <w:rsid w:val="0048209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4D5"/>
    <w:rsid w:val="00493836"/>
    <w:rsid w:val="00493999"/>
    <w:rsid w:val="00493F23"/>
    <w:rsid w:val="0049433C"/>
    <w:rsid w:val="00494430"/>
    <w:rsid w:val="00494A42"/>
    <w:rsid w:val="004950D5"/>
    <w:rsid w:val="0049542A"/>
    <w:rsid w:val="00495865"/>
    <w:rsid w:val="00495916"/>
    <w:rsid w:val="00495E8D"/>
    <w:rsid w:val="00495EC1"/>
    <w:rsid w:val="004961CE"/>
    <w:rsid w:val="004963BF"/>
    <w:rsid w:val="004964F1"/>
    <w:rsid w:val="0049666A"/>
    <w:rsid w:val="004966B9"/>
    <w:rsid w:val="00496C25"/>
    <w:rsid w:val="00496CFB"/>
    <w:rsid w:val="00496F57"/>
    <w:rsid w:val="00496FB9"/>
    <w:rsid w:val="004970B3"/>
    <w:rsid w:val="004977F2"/>
    <w:rsid w:val="00497AB5"/>
    <w:rsid w:val="00497CED"/>
    <w:rsid w:val="004A01DB"/>
    <w:rsid w:val="004A0B65"/>
    <w:rsid w:val="004A10E0"/>
    <w:rsid w:val="004A1145"/>
    <w:rsid w:val="004A16BC"/>
    <w:rsid w:val="004A2595"/>
    <w:rsid w:val="004A2B94"/>
    <w:rsid w:val="004A3464"/>
    <w:rsid w:val="004A4802"/>
    <w:rsid w:val="004A484C"/>
    <w:rsid w:val="004A4C9E"/>
    <w:rsid w:val="004A4CE0"/>
    <w:rsid w:val="004A5362"/>
    <w:rsid w:val="004A5B32"/>
    <w:rsid w:val="004A6893"/>
    <w:rsid w:val="004A706D"/>
    <w:rsid w:val="004A7AE6"/>
    <w:rsid w:val="004A7E7F"/>
    <w:rsid w:val="004B0063"/>
    <w:rsid w:val="004B0146"/>
    <w:rsid w:val="004B0262"/>
    <w:rsid w:val="004B0A29"/>
    <w:rsid w:val="004B0BBA"/>
    <w:rsid w:val="004B0C1B"/>
    <w:rsid w:val="004B10DB"/>
    <w:rsid w:val="004B1536"/>
    <w:rsid w:val="004B1541"/>
    <w:rsid w:val="004B155E"/>
    <w:rsid w:val="004B1AC4"/>
    <w:rsid w:val="004B1B44"/>
    <w:rsid w:val="004B2548"/>
    <w:rsid w:val="004B297A"/>
    <w:rsid w:val="004B2A90"/>
    <w:rsid w:val="004B2BC9"/>
    <w:rsid w:val="004B2C38"/>
    <w:rsid w:val="004B2FD1"/>
    <w:rsid w:val="004B33DB"/>
    <w:rsid w:val="004B372A"/>
    <w:rsid w:val="004B3761"/>
    <w:rsid w:val="004B3ACB"/>
    <w:rsid w:val="004B47A3"/>
    <w:rsid w:val="004B4DBE"/>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202"/>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C719A"/>
    <w:rsid w:val="004D0435"/>
    <w:rsid w:val="004D0F42"/>
    <w:rsid w:val="004D18D8"/>
    <w:rsid w:val="004D2237"/>
    <w:rsid w:val="004D2388"/>
    <w:rsid w:val="004D24D4"/>
    <w:rsid w:val="004D3076"/>
    <w:rsid w:val="004D36B1"/>
    <w:rsid w:val="004D3B3E"/>
    <w:rsid w:val="004D3F2B"/>
    <w:rsid w:val="004D493E"/>
    <w:rsid w:val="004D4BA4"/>
    <w:rsid w:val="004D5099"/>
    <w:rsid w:val="004D51A0"/>
    <w:rsid w:val="004D5613"/>
    <w:rsid w:val="004D5E59"/>
    <w:rsid w:val="004D6A8F"/>
    <w:rsid w:val="004D6F46"/>
    <w:rsid w:val="004D7EBD"/>
    <w:rsid w:val="004E01F1"/>
    <w:rsid w:val="004E0BD6"/>
    <w:rsid w:val="004E0D3E"/>
    <w:rsid w:val="004E0D8A"/>
    <w:rsid w:val="004E12B6"/>
    <w:rsid w:val="004E1324"/>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AF1"/>
    <w:rsid w:val="004F1D42"/>
    <w:rsid w:val="004F2078"/>
    <w:rsid w:val="004F26E5"/>
    <w:rsid w:val="004F27D5"/>
    <w:rsid w:val="004F300B"/>
    <w:rsid w:val="004F3118"/>
    <w:rsid w:val="004F3665"/>
    <w:rsid w:val="004F3A15"/>
    <w:rsid w:val="004F3CA3"/>
    <w:rsid w:val="004F3CB2"/>
    <w:rsid w:val="004F3D89"/>
    <w:rsid w:val="004F4620"/>
    <w:rsid w:val="004F4A6D"/>
    <w:rsid w:val="004F4DA3"/>
    <w:rsid w:val="004F50F0"/>
    <w:rsid w:val="004F51C2"/>
    <w:rsid w:val="004F5617"/>
    <w:rsid w:val="004F573B"/>
    <w:rsid w:val="004F58E9"/>
    <w:rsid w:val="004F5C3F"/>
    <w:rsid w:val="004F5F05"/>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5A8E"/>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0F01"/>
    <w:rsid w:val="005110A6"/>
    <w:rsid w:val="005111A1"/>
    <w:rsid w:val="005111B4"/>
    <w:rsid w:val="005116F9"/>
    <w:rsid w:val="00511B66"/>
    <w:rsid w:val="00511BAB"/>
    <w:rsid w:val="005126BC"/>
    <w:rsid w:val="00512A89"/>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45F"/>
    <w:rsid w:val="00520512"/>
    <w:rsid w:val="005206C6"/>
    <w:rsid w:val="005207BE"/>
    <w:rsid w:val="0052084B"/>
    <w:rsid w:val="005212AE"/>
    <w:rsid w:val="00521474"/>
    <w:rsid w:val="00521643"/>
    <w:rsid w:val="005219CF"/>
    <w:rsid w:val="00522D07"/>
    <w:rsid w:val="005234EC"/>
    <w:rsid w:val="00523CC6"/>
    <w:rsid w:val="00524083"/>
    <w:rsid w:val="005244B6"/>
    <w:rsid w:val="005258C9"/>
    <w:rsid w:val="005258EB"/>
    <w:rsid w:val="00525E33"/>
    <w:rsid w:val="00525F75"/>
    <w:rsid w:val="00526519"/>
    <w:rsid w:val="005267A6"/>
    <w:rsid w:val="005267CC"/>
    <w:rsid w:val="00526918"/>
    <w:rsid w:val="005269A2"/>
    <w:rsid w:val="00526ABD"/>
    <w:rsid w:val="00526C0D"/>
    <w:rsid w:val="00527104"/>
    <w:rsid w:val="0052739E"/>
    <w:rsid w:val="00527416"/>
    <w:rsid w:val="00527D06"/>
    <w:rsid w:val="00530E2E"/>
    <w:rsid w:val="005313D4"/>
    <w:rsid w:val="00531534"/>
    <w:rsid w:val="00531845"/>
    <w:rsid w:val="00531AE5"/>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02D"/>
    <w:rsid w:val="0053713F"/>
    <w:rsid w:val="00537C62"/>
    <w:rsid w:val="00537C7D"/>
    <w:rsid w:val="00540355"/>
    <w:rsid w:val="00541099"/>
    <w:rsid w:val="00541D35"/>
    <w:rsid w:val="005422D0"/>
    <w:rsid w:val="0054297D"/>
    <w:rsid w:val="00543336"/>
    <w:rsid w:val="0054347F"/>
    <w:rsid w:val="00543775"/>
    <w:rsid w:val="005440AA"/>
    <w:rsid w:val="005440BB"/>
    <w:rsid w:val="0054422B"/>
    <w:rsid w:val="00544B5D"/>
    <w:rsid w:val="00544EFC"/>
    <w:rsid w:val="00544F20"/>
    <w:rsid w:val="0054501C"/>
    <w:rsid w:val="00545103"/>
    <w:rsid w:val="0054525A"/>
    <w:rsid w:val="0054541E"/>
    <w:rsid w:val="00545771"/>
    <w:rsid w:val="005459FD"/>
    <w:rsid w:val="00545B39"/>
    <w:rsid w:val="00546970"/>
    <w:rsid w:val="00546D87"/>
    <w:rsid w:val="00547706"/>
    <w:rsid w:val="00547882"/>
    <w:rsid w:val="00547A14"/>
    <w:rsid w:val="00547F05"/>
    <w:rsid w:val="00547F49"/>
    <w:rsid w:val="0055001B"/>
    <w:rsid w:val="005501A7"/>
    <w:rsid w:val="00550262"/>
    <w:rsid w:val="005505D5"/>
    <w:rsid w:val="0055079D"/>
    <w:rsid w:val="0055099B"/>
    <w:rsid w:val="005511FE"/>
    <w:rsid w:val="00552563"/>
    <w:rsid w:val="00552B7F"/>
    <w:rsid w:val="00553479"/>
    <w:rsid w:val="00553715"/>
    <w:rsid w:val="005537A4"/>
    <w:rsid w:val="005542B2"/>
    <w:rsid w:val="0055459B"/>
    <w:rsid w:val="005547CA"/>
    <w:rsid w:val="00554C04"/>
    <w:rsid w:val="00554E19"/>
    <w:rsid w:val="00555216"/>
    <w:rsid w:val="005556E1"/>
    <w:rsid w:val="00555751"/>
    <w:rsid w:val="00555825"/>
    <w:rsid w:val="005558F3"/>
    <w:rsid w:val="00555A50"/>
    <w:rsid w:val="00555D73"/>
    <w:rsid w:val="005564FC"/>
    <w:rsid w:val="00556BAE"/>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660"/>
    <w:rsid w:val="005649D7"/>
    <w:rsid w:val="00564DA9"/>
    <w:rsid w:val="00565479"/>
    <w:rsid w:val="005654B6"/>
    <w:rsid w:val="00565540"/>
    <w:rsid w:val="00565D79"/>
    <w:rsid w:val="00565DB9"/>
    <w:rsid w:val="005660F2"/>
    <w:rsid w:val="00566AB9"/>
    <w:rsid w:val="00566B59"/>
    <w:rsid w:val="00567130"/>
    <w:rsid w:val="00567509"/>
    <w:rsid w:val="00567817"/>
    <w:rsid w:val="00567CF4"/>
    <w:rsid w:val="00567E5E"/>
    <w:rsid w:val="0057023B"/>
    <w:rsid w:val="005705C2"/>
    <w:rsid w:val="00570B7D"/>
    <w:rsid w:val="00570D73"/>
    <w:rsid w:val="00570E1E"/>
    <w:rsid w:val="00570F8E"/>
    <w:rsid w:val="0057221A"/>
    <w:rsid w:val="00572505"/>
    <w:rsid w:val="0057250C"/>
    <w:rsid w:val="00572CE8"/>
    <w:rsid w:val="00572DDA"/>
    <w:rsid w:val="005731A6"/>
    <w:rsid w:val="0057393B"/>
    <w:rsid w:val="00573C45"/>
    <w:rsid w:val="00573E8D"/>
    <w:rsid w:val="005740B7"/>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0BA1"/>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ABE"/>
    <w:rsid w:val="0058536E"/>
    <w:rsid w:val="00585414"/>
    <w:rsid w:val="0058563E"/>
    <w:rsid w:val="00585876"/>
    <w:rsid w:val="00586040"/>
    <w:rsid w:val="00586728"/>
    <w:rsid w:val="005867B3"/>
    <w:rsid w:val="00586BE5"/>
    <w:rsid w:val="00586C84"/>
    <w:rsid w:val="00587480"/>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36"/>
    <w:rsid w:val="00594CCE"/>
    <w:rsid w:val="00594FD2"/>
    <w:rsid w:val="00595DCA"/>
    <w:rsid w:val="00596347"/>
    <w:rsid w:val="0059646D"/>
    <w:rsid w:val="00596577"/>
    <w:rsid w:val="005966D2"/>
    <w:rsid w:val="00596756"/>
    <w:rsid w:val="00596840"/>
    <w:rsid w:val="005969AE"/>
    <w:rsid w:val="00596AF1"/>
    <w:rsid w:val="00596C40"/>
    <w:rsid w:val="005972E1"/>
    <w:rsid w:val="0059779B"/>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DE5"/>
    <w:rsid w:val="005A3F3C"/>
    <w:rsid w:val="005A43AE"/>
    <w:rsid w:val="005A4518"/>
    <w:rsid w:val="005A5323"/>
    <w:rsid w:val="005A5859"/>
    <w:rsid w:val="005A5A82"/>
    <w:rsid w:val="005A5E48"/>
    <w:rsid w:val="005A662D"/>
    <w:rsid w:val="005A6B1C"/>
    <w:rsid w:val="005A7119"/>
    <w:rsid w:val="005A73EF"/>
    <w:rsid w:val="005A7A6D"/>
    <w:rsid w:val="005A7DD2"/>
    <w:rsid w:val="005A7F20"/>
    <w:rsid w:val="005B09B4"/>
    <w:rsid w:val="005B1CCD"/>
    <w:rsid w:val="005B1FD3"/>
    <w:rsid w:val="005B2A3F"/>
    <w:rsid w:val="005B2D47"/>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56"/>
    <w:rsid w:val="005B645E"/>
    <w:rsid w:val="005B65A8"/>
    <w:rsid w:val="005B6B74"/>
    <w:rsid w:val="005B6F83"/>
    <w:rsid w:val="005B7390"/>
    <w:rsid w:val="005C040F"/>
    <w:rsid w:val="005C0474"/>
    <w:rsid w:val="005C04B6"/>
    <w:rsid w:val="005C0585"/>
    <w:rsid w:val="005C05CE"/>
    <w:rsid w:val="005C0682"/>
    <w:rsid w:val="005C0F43"/>
    <w:rsid w:val="005C127D"/>
    <w:rsid w:val="005C1832"/>
    <w:rsid w:val="005C1902"/>
    <w:rsid w:val="005C1B26"/>
    <w:rsid w:val="005C22C4"/>
    <w:rsid w:val="005C250F"/>
    <w:rsid w:val="005C25FC"/>
    <w:rsid w:val="005C2995"/>
    <w:rsid w:val="005C2B60"/>
    <w:rsid w:val="005C2FFB"/>
    <w:rsid w:val="005C3282"/>
    <w:rsid w:val="005C32E7"/>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4F33"/>
    <w:rsid w:val="005C5292"/>
    <w:rsid w:val="005C5310"/>
    <w:rsid w:val="005C739C"/>
    <w:rsid w:val="005C74FB"/>
    <w:rsid w:val="005C768A"/>
    <w:rsid w:val="005C7CC3"/>
    <w:rsid w:val="005D02F9"/>
    <w:rsid w:val="005D050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3E3E"/>
    <w:rsid w:val="005D4026"/>
    <w:rsid w:val="005D4030"/>
    <w:rsid w:val="005D4D76"/>
    <w:rsid w:val="005D4F24"/>
    <w:rsid w:val="005D5295"/>
    <w:rsid w:val="005D63A7"/>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2D4"/>
    <w:rsid w:val="005E43BA"/>
    <w:rsid w:val="005E45BC"/>
    <w:rsid w:val="005E45F5"/>
    <w:rsid w:val="005E4740"/>
    <w:rsid w:val="005E4F1C"/>
    <w:rsid w:val="005E5026"/>
    <w:rsid w:val="005E513A"/>
    <w:rsid w:val="005E5732"/>
    <w:rsid w:val="005E5A04"/>
    <w:rsid w:val="005E5B81"/>
    <w:rsid w:val="005E5C60"/>
    <w:rsid w:val="005E5C6F"/>
    <w:rsid w:val="005E5D85"/>
    <w:rsid w:val="005E5DC3"/>
    <w:rsid w:val="005E6576"/>
    <w:rsid w:val="005E6D2B"/>
    <w:rsid w:val="005E6E84"/>
    <w:rsid w:val="005E798A"/>
    <w:rsid w:val="005E79D3"/>
    <w:rsid w:val="005E7BBD"/>
    <w:rsid w:val="005F0169"/>
    <w:rsid w:val="005F0458"/>
    <w:rsid w:val="005F06E0"/>
    <w:rsid w:val="005F0F60"/>
    <w:rsid w:val="005F1003"/>
    <w:rsid w:val="005F1086"/>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6C2"/>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43"/>
    <w:rsid w:val="00611FEE"/>
    <w:rsid w:val="00612590"/>
    <w:rsid w:val="00612D70"/>
    <w:rsid w:val="00613257"/>
    <w:rsid w:val="00613392"/>
    <w:rsid w:val="0061358A"/>
    <w:rsid w:val="00614318"/>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190"/>
    <w:rsid w:val="00621F5C"/>
    <w:rsid w:val="006225D2"/>
    <w:rsid w:val="00622CDE"/>
    <w:rsid w:val="0062311D"/>
    <w:rsid w:val="006234A6"/>
    <w:rsid w:val="006234B8"/>
    <w:rsid w:val="006237E4"/>
    <w:rsid w:val="00623DF9"/>
    <w:rsid w:val="0062432E"/>
    <w:rsid w:val="0062435A"/>
    <w:rsid w:val="0062449C"/>
    <w:rsid w:val="006245F5"/>
    <w:rsid w:val="00624D23"/>
    <w:rsid w:val="00624EE4"/>
    <w:rsid w:val="00624F8F"/>
    <w:rsid w:val="00625051"/>
    <w:rsid w:val="00625A9F"/>
    <w:rsid w:val="0062642E"/>
    <w:rsid w:val="00626528"/>
    <w:rsid w:val="006268BE"/>
    <w:rsid w:val="00626D2F"/>
    <w:rsid w:val="006274B9"/>
    <w:rsid w:val="0062766B"/>
    <w:rsid w:val="006276C5"/>
    <w:rsid w:val="00627A25"/>
    <w:rsid w:val="00630001"/>
    <w:rsid w:val="00630485"/>
    <w:rsid w:val="006311B3"/>
    <w:rsid w:val="006322D8"/>
    <w:rsid w:val="00632376"/>
    <w:rsid w:val="0063284C"/>
    <w:rsid w:val="00632A30"/>
    <w:rsid w:val="00632C35"/>
    <w:rsid w:val="006332A3"/>
    <w:rsid w:val="00633302"/>
    <w:rsid w:val="006336DC"/>
    <w:rsid w:val="006337DA"/>
    <w:rsid w:val="00633833"/>
    <w:rsid w:val="0063397D"/>
    <w:rsid w:val="00634442"/>
    <w:rsid w:val="00634B61"/>
    <w:rsid w:val="00634E62"/>
    <w:rsid w:val="00635314"/>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1D3E"/>
    <w:rsid w:val="0064208D"/>
    <w:rsid w:val="00642A3A"/>
    <w:rsid w:val="00642C79"/>
    <w:rsid w:val="0064304C"/>
    <w:rsid w:val="00643055"/>
    <w:rsid w:val="00643475"/>
    <w:rsid w:val="006434E5"/>
    <w:rsid w:val="0064396A"/>
    <w:rsid w:val="00643CA3"/>
    <w:rsid w:val="00643CDA"/>
    <w:rsid w:val="0064497B"/>
    <w:rsid w:val="00644CF0"/>
    <w:rsid w:val="0064619B"/>
    <w:rsid w:val="0064624E"/>
    <w:rsid w:val="0064655E"/>
    <w:rsid w:val="00646851"/>
    <w:rsid w:val="0064719C"/>
    <w:rsid w:val="00647650"/>
    <w:rsid w:val="00647F6E"/>
    <w:rsid w:val="006505D9"/>
    <w:rsid w:val="006508A3"/>
    <w:rsid w:val="00650AB9"/>
    <w:rsid w:val="00650C8A"/>
    <w:rsid w:val="0065133C"/>
    <w:rsid w:val="00651393"/>
    <w:rsid w:val="00651CF0"/>
    <w:rsid w:val="00651EF2"/>
    <w:rsid w:val="006523F3"/>
    <w:rsid w:val="006526C0"/>
    <w:rsid w:val="006528F9"/>
    <w:rsid w:val="00652B6D"/>
    <w:rsid w:val="00652DCB"/>
    <w:rsid w:val="00652DDC"/>
    <w:rsid w:val="00652FD5"/>
    <w:rsid w:val="0065314F"/>
    <w:rsid w:val="006535A2"/>
    <w:rsid w:val="00653C79"/>
    <w:rsid w:val="00653D78"/>
    <w:rsid w:val="00654BB6"/>
    <w:rsid w:val="00654C29"/>
    <w:rsid w:val="00654D99"/>
    <w:rsid w:val="00654EC2"/>
    <w:rsid w:val="00655733"/>
    <w:rsid w:val="0065576C"/>
    <w:rsid w:val="00655785"/>
    <w:rsid w:val="00655A53"/>
    <w:rsid w:val="00655ACD"/>
    <w:rsid w:val="00655D0F"/>
    <w:rsid w:val="00656391"/>
    <w:rsid w:val="006564D4"/>
    <w:rsid w:val="00656A59"/>
    <w:rsid w:val="00656A92"/>
    <w:rsid w:val="00656DDE"/>
    <w:rsid w:val="00657672"/>
    <w:rsid w:val="006579D0"/>
    <w:rsid w:val="00657FDE"/>
    <w:rsid w:val="0066011D"/>
    <w:rsid w:val="0066061D"/>
    <w:rsid w:val="006607C0"/>
    <w:rsid w:val="00660843"/>
    <w:rsid w:val="006613A6"/>
    <w:rsid w:val="00661FC1"/>
    <w:rsid w:val="006623CF"/>
    <w:rsid w:val="006627A2"/>
    <w:rsid w:val="00663131"/>
    <w:rsid w:val="006634E6"/>
    <w:rsid w:val="00663BE6"/>
    <w:rsid w:val="0066415F"/>
    <w:rsid w:val="00664C0B"/>
    <w:rsid w:val="0066547A"/>
    <w:rsid w:val="006655EE"/>
    <w:rsid w:val="0066585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80B"/>
    <w:rsid w:val="00673C16"/>
    <w:rsid w:val="00673C49"/>
    <w:rsid w:val="00673DBC"/>
    <w:rsid w:val="006741F2"/>
    <w:rsid w:val="0067473A"/>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089"/>
    <w:rsid w:val="00684964"/>
    <w:rsid w:val="00685A58"/>
    <w:rsid w:val="00685B2F"/>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836"/>
    <w:rsid w:val="00697CA2"/>
    <w:rsid w:val="00697D22"/>
    <w:rsid w:val="006A03A4"/>
    <w:rsid w:val="006A0574"/>
    <w:rsid w:val="006A05CA"/>
    <w:rsid w:val="006A060D"/>
    <w:rsid w:val="006A19E8"/>
    <w:rsid w:val="006A1CD4"/>
    <w:rsid w:val="006A1D59"/>
    <w:rsid w:val="006A241C"/>
    <w:rsid w:val="006A24B1"/>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398"/>
    <w:rsid w:val="006A6431"/>
    <w:rsid w:val="006A6798"/>
    <w:rsid w:val="006A697B"/>
    <w:rsid w:val="006A7016"/>
    <w:rsid w:val="006A7988"/>
    <w:rsid w:val="006A7AFF"/>
    <w:rsid w:val="006A7B9F"/>
    <w:rsid w:val="006B0110"/>
    <w:rsid w:val="006B038A"/>
    <w:rsid w:val="006B09FB"/>
    <w:rsid w:val="006B11B8"/>
    <w:rsid w:val="006B1329"/>
    <w:rsid w:val="006B155F"/>
    <w:rsid w:val="006B178A"/>
    <w:rsid w:val="006B1816"/>
    <w:rsid w:val="006B1DF9"/>
    <w:rsid w:val="006B1FD0"/>
    <w:rsid w:val="006B2099"/>
    <w:rsid w:val="006B24B4"/>
    <w:rsid w:val="006B2B04"/>
    <w:rsid w:val="006B2FD3"/>
    <w:rsid w:val="006B3797"/>
    <w:rsid w:val="006B4091"/>
    <w:rsid w:val="006B4423"/>
    <w:rsid w:val="006B45E7"/>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1CDA"/>
    <w:rsid w:val="006C2353"/>
    <w:rsid w:val="006C2473"/>
    <w:rsid w:val="006C2E20"/>
    <w:rsid w:val="006C2F36"/>
    <w:rsid w:val="006C3CB8"/>
    <w:rsid w:val="006C3CE7"/>
    <w:rsid w:val="006C44C2"/>
    <w:rsid w:val="006C44FD"/>
    <w:rsid w:val="006C484D"/>
    <w:rsid w:val="006C4E93"/>
    <w:rsid w:val="006C55FD"/>
    <w:rsid w:val="006C57F5"/>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159"/>
    <w:rsid w:val="006D121B"/>
    <w:rsid w:val="006D1AD2"/>
    <w:rsid w:val="006D238B"/>
    <w:rsid w:val="006D2A46"/>
    <w:rsid w:val="006D2C84"/>
    <w:rsid w:val="006D30B5"/>
    <w:rsid w:val="006D398D"/>
    <w:rsid w:val="006D3B8F"/>
    <w:rsid w:val="006D3CB0"/>
    <w:rsid w:val="006D3F24"/>
    <w:rsid w:val="006D42A7"/>
    <w:rsid w:val="006D4313"/>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CD5"/>
    <w:rsid w:val="006E062C"/>
    <w:rsid w:val="006E0839"/>
    <w:rsid w:val="006E0AF5"/>
    <w:rsid w:val="006E0B61"/>
    <w:rsid w:val="006E195F"/>
    <w:rsid w:val="006E1F92"/>
    <w:rsid w:val="006E2568"/>
    <w:rsid w:val="006E265D"/>
    <w:rsid w:val="006E28B7"/>
    <w:rsid w:val="006E2C8E"/>
    <w:rsid w:val="006E3310"/>
    <w:rsid w:val="006E3454"/>
    <w:rsid w:val="006E3537"/>
    <w:rsid w:val="006E387D"/>
    <w:rsid w:val="006E3BAD"/>
    <w:rsid w:val="006E479B"/>
    <w:rsid w:val="006E4E39"/>
    <w:rsid w:val="006E52C9"/>
    <w:rsid w:val="006E565E"/>
    <w:rsid w:val="006E582A"/>
    <w:rsid w:val="006E5B9A"/>
    <w:rsid w:val="006E64B5"/>
    <w:rsid w:val="006E673D"/>
    <w:rsid w:val="006E7988"/>
    <w:rsid w:val="006E7A11"/>
    <w:rsid w:val="006E7D3B"/>
    <w:rsid w:val="006F00D0"/>
    <w:rsid w:val="006F0B65"/>
    <w:rsid w:val="006F0CAD"/>
    <w:rsid w:val="006F1590"/>
    <w:rsid w:val="006F1A73"/>
    <w:rsid w:val="006F1B70"/>
    <w:rsid w:val="006F1BB0"/>
    <w:rsid w:val="006F2E0A"/>
    <w:rsid w:val="006F341D"/>
    <w:rsid w:val="006F38E3"/>
    <w:rsid w:val="006F3CDE"/>
    <w:rsid w:val="006F3F78"/>
    <w:rsid w:val="006F4696"/>
    <w:rsid w:val="006F4BCD"/>
    <w:rsid w:val="006F4E28"/>
    <w:rsid w:val="006F4E7C"/>
    <w:rsid w:val="006F58D4"/>
    <w:rsid w:val="006F5D54"/>
    <w:rsid w:val="006F60CF"/>
    <w:rsid w:val="006F63A3"/>
    <w:rsid w:val="006F684D"/>
    <w:rsid w:val="006F6970"/>
    <w:rsid w:val="006F6BBB"/>
    <w:rsid w:val="006F6D56"/>
    <w:rsid w:val="006F7626"/>
    <w:rsid w:val="006F7A9F"/>
    <w:rsid w:val="007006BA"/>
    <w:rsid w:val="00700775"/>
    <w:rsid w:val="00700C19"/>
    <w:rsid w:val="0070336D"/>
    <w:rsid w:val="0070346E"/>
    <w:rsid w:val="00704406"/>
    <w:rsid w:val="00704461"/>
    <w:rsid w:val="0070460D"/>
    <w:rsid w:val="00704EDB"/>
    <w:rsid w:val="0070537F"/>
    <w:rsid w:val="00705480"/>
    <w:rsid w:val="007054BD"/>
    <w:rsid w:val="00705688"/>
    <w:rsid w:val="00705753"/>
    <w:rsid w:val="0070596A"/>
    <w:rsid w:val="00705B23"/>
    <w:rsid w:val="00705C6C"/>
    <w:rsid w:val="00706028"/>
    <w:rsid w:val="00706101"/>
    <w:rsid w:val="00706102"/>
    <w:rsid w:val="00706333"/>
    <w:rsid w:val="00707072"/>
    <w:rsid w:val="0070768E"/>
    <w:rsid w:val="00707706"/>
    <w:rsid w:val="007078CF"/>
    <w:rsid w:val="00707D61"/>
    <w:rsid w:val="0071020A"/>
    <w:rsid w:val="00710221"/>
    <w:rsid w:val="0071030B"/>
    <w:rsid w:val="00711068"/>
    <w:rsid w:val="007118A6"/>
    <w:rsid w:val="00711D10"/>
    <w:rsid w:val="0071225D"/>
    <w:rsid w:val="00712287"/>
    <w:rsid w:val="007123B6"/>
    <w:rsid w:val="00712749"/>
    <w:rsid w:val="00712772"/>
    <w:rsid w:val="00712E40"/>
    <w:rsid w:val="0071301E"/>
    <w:rsid w:val="0071367E"/>
    <w:rsid w:val="00713BC2"/>
    <w:rsid w:val="007141B9"/>
    <w:rsid w:val="007146AF"/>
    <w:rsid w:val="007146C7"/>
    <w:rsid w:val="007148D3"/>
    <w:rsid w:val="007153C5"/>
    <w:rsid w:val="007158AD"/>
    <w:rsid w:val="00715B9A"/>
    <w:rsid w:val="00715E06"/>
    <w:rsid w:val="007166AD"/>
    <w:rsid w:val="00716C49"/>
    <w:rsid w:val="007176BB"/>
    <w:rsid w:val="007176EB"/>
    <w:rsid w:val="00717703"/>
    <w:rsid w:val="0071798B"/>
    <w:rsid w:val="00720105"/>
    <w:rsid w:val="00720376"/>
    <w:rsid w:val="0072054E"/>
    <w:rsid w:val="007205B8"/>
    <w:rsid w:val="00720700"/>
    <w:rsid w:val="00720AFC"/>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4C13"/>
    <w:rsid w:val="0072633F"/>
    <w:rsid w:val="00726399"/>
    <w:rsid w:val="007263D6"/>
    <w:rsid w:val="0072693E"/>
    <w:rsid w:val="00726EA6"/>
    <w:rsid w:val="00726ED5"/>
    <w:rsid w:val="00727098"/>
    <w:rsid w:val="00727208"/>
    <w:rsid w:val="00727680"/>
    <w:rsid w:val="0073049E"/>
    <w:rsid w:val="00730A8A"/>
    <w:rsid w:val="007313B3"/>
    <w:rsid w:val="007315AF"/>
    <w:rsid w:val="00731817"/>
    <w:rsid w:val="00731FD1"/>
    <w:rsid w:val="007321E9"/>
    <w:rsid w:val="0073241B"/>
    <w:rsid w:val="007324DB"/>
    <w:rsid w:val="00732571"/>
    <w:rsid w:val="00732650"/>
    <w:rsid w:val="00733408"/>
    <w:rsid w:val="0073381C"/>
    <w:rsid w:val="0073410D"/>
    <w:rsid w:val="0073433A"/>
    <w:rsid w:val="0073454E"/>
    <w:rsid w:val="00734846"/>
    <w:rsid w:val="007348B1"/>
    <w:rsid w:val="00734B23"/>
    <w:rsid w:val="00734BAD"/>
    <w:rsid w:val="00734EC3"/>
    <w:rsid w:val="00735036"/>
    <w:rsid w:val="00735356"/>
    <w:rsid w:val="0073538F"/>
    <w:rsid w:val="0073595D"/>
    <w:rsid w:val="007362A6"/>
    <w:rsid w:val="00736545"/>
    <w:rsid w:val="0073690B"/>
    <w:rsid w:val="00736BA1"/>
    <w:rsid w:val="00736D7D"/>
    <w:rsid w:val="00737202"/>
    <w:rsid w:val="00737695"/>
    <w:rsid w:val="007379FA"/>
    <w:rsid w:val="00737A8F"/>
    <w:rsid w:val="00737D5F"/>
    <w:rsid w:val="00737DA1"/>
    <w:rsid w:val="00740344"/>
    <w:rsid w:val="00740495"/>
    <w:rsid w:val="00740E58"/>
    <w:rsid w:val="0074190B"/>
    <w:rsid w:val="00741C68"/>
    <w:rsid w:val="007424AD"/>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1FB"/>
    <w:rsid w:val="007468E5"/>
    <w:rsid w:val="0074745A"/>
    <w:rsid w:val="007476C1"/>
    <w:rsid w:val="00747751"/>
    <w:rsid w:val="00747B19"/>
    <w:rsid w:val="00747B4D"/>
    <w:rsid w:val="00747D8B"/>
    <w:rsid w:val="00747EFC"/>
    <w:rsid w:val="00750069"/>
    <w:rsid w:val="00750190"/>
    <w:rsid w:val="007502B6"/>
    <w:rsid w:val="0075041B"/>
    <w:rsid w:val="00750580"/>
    <w:rsid w:val="00750643"/>
    <w:rsid w:val="00750F1F"/>
    <w:rsid w:val="00751228"/>
    <w:rsid w:val="007514BA"/>
    <w:rsid w:val="00752A51"/>
    <w:rsid w:val="00753080"/>
    <w:rsid w:val="007532BF"/>
    <w:rsid w:val="007532FE"/>
    <w:rsid w:val="007535D6"/>
    <w:rsid w:val="007538A8"/>
    <w:rsid w:val="00753CAE"/>
    <w:rsid w:val="00754435"/>
    <w:rsid w:val="00754B9B"/>
    <w:rsid w:val="00754C9F"/>
    <w:rsid w:val="007558D9"/>
    <w:rsid w:val="007559EB"/>
    <w:rsid w:val="00755DE2"/>
    <w:rsid w:val="00755E7B"/>
    <w:rsid w:val="007562D3"/>
    <w:rsid w:val="0075696D"/>
    <w:rsid w:val="00756FBE"/>
    <w:rsid w:val="00757056"/>
    <w:rsid w:val="00757076"/>
    <w:rsid w:val="0075719D"/>
    <w:rsid w:val="007571E1"/>
    <w:rsid w:val="0076022E"/>
    <w:rsid w:val="007604B2"/>
    <w:rsid w:val="0076073B"/>
    <w:rsid w:val="00761407"/>
    <w:rsid w:val="00761A60"/>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5C4"/>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51E6"/>
    <w:rsid w:val="00775507"/>
    <w:rsid w:val="007755F2"/>
    <w:rsid w:val="00775BC4"/>
    <w:rsid w:val="00775C76"/>
    <w:rsid w:val="00775DD4"/>
    <w:rsid w:val="0077604C"/>
    <w:rsid w:val="007762A9"/>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20A8"/>
    <w:rsid w:val="007823F2"/>
    <w:rsid w:val="0078242F"/>
    <w:rsid w:val="007827F5"/>
    <w:rsid w:val="00782894"/>
    <w:rsid w:val="00782ABB"/>
    <w:rsid w:val="00782EF1"/>
    <w:rsid w:val="00782F19"/>
    <w:rsid w:val="0078304C"/>
    <w:rsid w:val="00783673"/>
    <w:rsid w:val="00783800"/>
    <w:rsid w:val="00783E9E"/>
    <w:rsid w:val="007841E7"/>
    <w:rsid w:val="007843F1"/>
    <w:rsid w:val="00784977"/>
    <w:rsid w:val="007850F0"/>
    <w:rsid w:val="007851DB"/>
    <w:rsid w:val="00785490"/>
    <w:rsid w:val="00785781"/>
    <w:rsid w:val="00785E60"/>
    <w:rsid w:val="00785FED"/>
    <w:rsid w:val="007868FC"/>
    <w:rsid w:val="00787024"/>
    <w:rsid w:val="007871A8"/>
    <w:rsid w:val="00787234"/>
    <w:rsid w:val="00787804"/>
    <w:rsid w:val="00787E64"/>
    <w:rsid w:val="00787F6D"/>
    <w:rsid w:val="00790829"/>
    <w:rsid w:val="0079133B"/>
    <w:rsid w:val="007913AC"/>
    <w:rsid w:val="0079181A"/>
    <w:rsid w:val="007925EA"/>
    <w:rsid w:val="00792723"/>
    <w:rsid w:val="0079290B"/>
    <w:rsid w:val="00792AD3"/>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A000A"/>
    <w:rsid w:val="007A05F7"/>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3A6"/>
    <w:rsid w:val="007A4864"/>
    <w:rsid w:val="007A554B"/>
    <w:rsid w:val="007A58A6"/>
    <w:rsid w:val="007A59E1"/>
    <w:rsid w:val="007A5B2F"/>
    <w:rsid w:val="007A5B42"/>
    <w:rsid w:val="007A5C78"/>
    <w:rsid w:val="007A5D07"/>
    <w:rsid w:val="007A5F54"/>
    <w:rsid w:val="007A64AB"/>
    <w:rsid w:val="007A6720"/>
    <w:rsid w:val="007A67C9"/>
    <w:rsid w:val="007A6F07"/>
    <w:rsid w:val="007A7128"/>
    <w:rsid w:val="007A71E7"/>
    <w:rsid w:val="007A724D"/>
    <w:rsid w:val="007A735C"/>
    <w:rsid w:val="007A7495"/>
    <w:rsid w:val="007A7FC9"/>
    <w:rsid w:val="007B15BB"/>
    <w:rsid w:val="007B1C28"/>
    <w:rsid w:val="007B1C56"/>
    <w:rsid w:val="007B2638"/>
    <w:rsid w:val="007B26C3"/>
    <w:rsid w:val="007B2C89"/>
    <w:rsid w:val="007B2CA4"/>
    <w:rsid w:val="007B2F13"/>
    <w:rsid w:val="007B2FB2"/>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3DB"/>
    <w:rsid w:val="007C342A"/>
    <w:rsid w:val="007C3AF8"/>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75A1"/>
    <w:rsid w:val="007C77A5"/>
    <w:rsid w:val="007C792A"/>
    <w:rsid w:val="007D021C"/>
    <w:rsid w:val="007D04E5"/>
    <w:rsid w:val="007D1182"/>
    <w:rsid w:val="007D1404"/>
    <w:rsid w:val="007D153E"/>
    <w:rsid w:val="007D28D8"/>
    <w:rsid w:val="007D29A3"/>
    <w:rsid w:val="007D2C36"/>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82B"/>
    <w:rsid w:val="007E08DB"/>
    <w:rsid w:val="007E1DCF"/>
    <w:rsid w:val="007E24D0"/>
    <w:rsid w:val="007E26E2"/>
    <w:rsid w:val="007E26F9"/>
    <w:rsid w:val="007E28CE"/>
    <w:rsid w:val="007E2F4E"/>
    <w:rsid w:val="007E3229"/>
    <w:rsid w:val="007E324C"/>
    <w:rsid w:val="007E33D7"/>
    <w:rsid w:val="007E3BC3"/>
    <w:rsid w:val="007E3DF0"/>
    <w:rsid w:val="007E3E05"/>
    <w:rsid w:val="007E3ED6"/>
    <w:rsid w:val="007E42C8"/>
    <w:rsid w:val="007E4610"/>
    <w:rsid w:val="007E4715"/>
    <w:rsid w:val="007E4B0E"/>
    <w:rsid w:val="007E505B"/>
    <w:rsid w:val="007E547B"/>
    <w:rsid w:val="007E55D6"/>
    <w:rsid w:val="007E55D7"/>
    <w:rsid w:val="007E5CDD"/>
    <w:rsid w:val="007E5FE8"/>
    <w:rsid w:val="007E6340"/>
    <w:rsid w:val="007E634A"/>
    <w:rsid w:val="007E64BB"/>
    <w:rsid w:val="007E6BD5"/>
    <w:rsid w:val="007E6CB8"/>
    <w:rsid w:val="007E7091"/>
    <w:rsid w:val="007E733D"/>
    <w:rsid w:val="007E757D"/>
    <w:rsid w:val="007E7774"/>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F17"/>
    <w:rsid w:val="007F4332"/>
    <w:rsid w:val="007F4556"/>
    <w:rsid w:val="007F4BBE"/>
    <w:rsid w:val="007F4F0D"/>
    <w:rsid w:val="007F5E25"/>
    <w:rsid w:val="007F61C0"/>
    <w:rsid w:val="007F643B"/>
    <w:rsid w:val="007F6D89"/>
    <w:rsid w:val="007F6E19"/>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B26"/>
    <w:rsid w:val="00803B8A"/>
    <w:rsid w:val="00803FAE"/>
    <w:rsid w:val="00804030"/>
    <w:rsid w:val="00804243"/>
    <w:rsid w:val="008047A4"/>
    <w:rsid w:val="008048F7"/>
    <w:rsid w:val="00805E42"/>
    <w:rsid w:val="0080605F"/>
    <w:rsid w:val="00806163"/>
    <w:rsid w:val="00806A79"/>
    <w:rsid w:val="00807786"/>
    <w:rsid w:val="0080778D"/>
    <w:rsid w:val="00807BB7"/>
    <w:rsid w:val="00807E58"/>
    <w:rsid w:val="00807FF8"/>
    <w:rsid w:val="0081017D"/>
    <w:rsid w:val="0081055B"/>
    <w:rsid w:val="00810ADE"/>
    <w:rsid w:val="00810BB1"/>
    <w:rsid w:val="00810E56"/>
    <w:rsid w:val="00811425"/>
    <w:rsid w:val="00811505"/>
    <w:rsid w:val="00811FCB"/>
    <w:rsid w:val="00812E7D"/>
    <w:rsid w:val="00813113"/>
    <w:rsid w:val="008136D5"/>
    <w:rsid w:val="00813D47"/>
    <w:rsid w:val="00814191"/>
    <w:rsid w:val="008144B9"/>
    <w:rsid w:val="00814D13"/>
    <w:rsid w:val="00814DE2"/>
    <w:rsid w:val="0081530D"/>
    <w:rsid w:val="008158D6"/>
    <w:rsid w:val="00815D55"/>
    <w:rsid w:val="00815D83"/>
    <w:rsid w:val="0081606D"/>
    <w:rsid w:val="008164C2"/>
    <w:rsid w:val="00816533"/>
    <w:rsid w:val="008165E3"/>
    <w:rsid w:val="0081696E"/>
    <w:rsid w:val="00817196"/>
    <w:rsid w:val="00817812"/>
    <w:rsid w:val="00817EDE"/>
    <w:rsid w:val="008208F2"/>
    <w:rsid w:val="00820B64"/>
    <w:rsid w:val="00821573"/>
    <w:rsid w:val="00821650"/>
    <w:rsid w:val="008219C3"/>
    <w:rsid w:val="00821B9F"/>
    <w:rsid w:val="00821BB1"/>
    <w:rsid w:val="00821D89"/>
    <w:rsid w:val="00822943"/>
    <w:rsid w:val="00822B10"/>
    <w:rsid w:val="00822B47"/>
    <w:rsid w:val="00823016"/>
    <w:rsid w:val="00823081"/>
    <w:rsid w:val="00823335"/>
    <w:rsid w:val="008235DB"/>
    <w:rsid w:val="00823EC9"/>
    <w:rsid w:val="008248CD"/>
    <w:rsid w:val="00824A0B"/>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DF"/>
    <w:rsid w:val="008307EB"/>
    <w:rsid w:val="008309F0"/>
    <w:rsid w:val="00830A40"/>
    <w:rsid w:val="008311F3"/>
    <w:rsid w:val="0083120F"/>
    <w:rsid w:val="00831210"/>
    <w:rsid w:val="0083152A"/>
    <w:rsid w:val="00831CBB"/>
    <w:rsid w:val="00831E25"/>
    <w:rsid w:val="00832083"/>
    <w:rsid w:val="00832337"/>
    <w:rsid w:val="00832AD0"/>
    <w:rsid w:val="00832D13"/>
    <w:rsid w:val="00832E16"/>
    <w:rsid w:val="00833277"/>
    <w:rsid w:val="008333FC"/>
    <w:rsid w:val="0083366D"/>
    <w:rsid w:val="00833F14"/>
    <w:rsid w:val="00834CB7"/>
    <w:rsid w:val="00834D48"/>
    <w:rsid w:val="00834DAF"/>
    <w:rsid w:val="0083546B"/>
    <w:rsid w:val="008356D2"/>
    <w:rsid w:val="008356DE"/>
    <w:rsid w:val="00835B31"/>
    <w:rsid w:val="0083646A"/>
    <w:rsid w:val="008365B9"/>
    <w:rsid w:val="00836A5F"/>
    <w:rsid w:val="00836BF2"/>
    <w:rsid w:val="00836F88"/>
    <w:rsid w:val="00837566"/>
    <w:rsid w:val="0083765F"/>
    <w:rsid w:val="008376AC"/>
    <w:rsid w:val="00840490"/>
    <w:rsid w:val="00840AC6"/>
    <w:rsid w:val="0084116C"/>
    <w:rsid w:val="008414F4"/>
    <w:rsid w:val="00841670"/>
    <w:rsid w:val="00841678"/>
    <w:rsid w:val="0084175B"/>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5D"/>
    <w:rsid w:val="008465CE"/>
    <w:rsid w:val="00846834"/>
    <w:rsid w:val="00846C41"/>
    <w:rsid w:val="00846FE7"/>
    <w:rsid w:val="00847280"/>
    <w:rsid w:val="00847403"/>
    <w:rsid w:val="00847FC4"/>
    <w:rsid w:val="0085012B"/>
    <w:rsid w:val="00850415"/>
    <w:rsid w:val="00850462"/>
    <w:rsid w:val="008504A2"/>
    <w:rsid w:val="008505D3"/>
    <w:rsid w:val="00850B77"/>
    <w:rsid w:val="00850CEC"/>
    <w:rsid w:val="00850E9E"/>
    <w:rsid w:val="00850EE1"/>
    <w:rsid w:val="008521FC"/>
    <w:rsid w:val="0085244A"/>
    <w:rsid w:val="0085247B"/>
    <w:rsid w:val="00852884"/>
    <w:rsid w:val="00853B22"/>
    <w:rsid w:val="00853B6C"/>
    <w:rsid w:val="0085429B"/>
    <w:rsid w:val="0085450C"/>
    <w:rsid w:val="008549A9"/>
    <w:rsid w:val="00854B3A"/>
    <w:rsid w:val="00854ED5"/>
    <w:rsid w:val="00855482"/>
    <w:rsid w:val="00855701"/>
    <w:rsid w:val="00855931"/>
    <w:rsid w:val="00855A5B"/>
    <w:rsid w:val="00855D06"/>
    <w:rsid w:val="008560DA"/>
    <w:rsid w:val="008564B8"/>
    <w:rsid w:val="00856911"/>
    <w:rsid w:val="00856A04"/>
    <w:rsid w:val="0085723E"/>
    <w:rsid w:val="00857974"/>
    <w:rsid w:val="00857C84"/>
    <w:rsid w:val="00860327"/>
    <w:rsid w:val="00860458"/>
    <w:rsid w:val="0086080D"/>
    <w:rsid w:val="00860829"/>
    <w:rsid w:val="00860BBB"/>
    <w:rsid w:val="00862310"/>
    <w:rsid w:val="00862403"/>
    <w:rsid w:val="00862410"/>
    <w:rsid w:val="0086275C"/>
    <w:rsid w:val="008628C0"/>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A4E"/>
    <w:rsid w:val="00866B08"/>
    <w:rsid w:val="00866D08"/>
    <w:rsid w:val="0086740A"/>
    <w:rsid w:val="0086743E"/>
    <w:rsid w:val="0086758D"/>
    <w:rsid w:val="008677FD"/>
    <w:rsid w:val="0086781A"/>
    <w:rsid w:val="008706D4"/>
    <w:rsid w:val="00870F8A"/>
    <w:rsid w:val="00871697"/>
    <w:rsid w:val="008719A4"/>
    <w:rsid w:val="00871C01"/>
    <w:rsid w:val="00871D23"/>
    <w:rsid w:val="0087271D"/>
    <w:rsid w:val="008729E4"/>
    <w:rsid w:val="00872AD6"/>
    <w:rsid w:val="00872AFD"/>
    <w:rsid w:val="008730D5"/>
    <w:rsid w:val="00873255"/>
    <w:rsid w:val="00873480"/>
    <w:rsid w:val="00873552"/>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610B"/>
    <w:rsid w:val="0087640F"/>
    <w:rsid w:val="0087646B"/>
    <w:rsid w:val="008766FF"/>
    <w:rsid w:val="00876B4D"/>
    <w:rsid w:val="00876FC2"/>
    <w:rsid w:val="008770B8"/>
    <w:rsid w:val="00877281"/>
    <w:rsid w:val="00877BA7"/>
    <w:rsid w:val="00877F18"/>
    <w:rsid w:val="00877F47"/>
    <w:rsid w:val="0088016B"/>
    <w:rsid w:val="008803CA"/>
    <w:rsid w:val="00880503"/>
    <w:rsid w:val="008807AF"/>
    <w:rsid w:val="00880D3E"/>
    <w:rsid w:val="008817FB"/>
    <w:rsid w:val="00881C67"/>
    <w:rsid w:val="0088220A"/>
    <w:rsid w:val="0088281D"/>
    <w:rsid w:val="00882B78"/>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0E1"/>
    <w:rsid w:val="00892650"/>
    <w:rsid w:val="00892BA8"/>
    <w:rsid w:val="00893559"/>
    <w:rsid w:val="00893C6A"/>
    <w:rsid w:val="008940F7"/>
    <w:rsid w:val="008945A4"/>
    <w:rsid w:val="008946A9"/>
    <w:rsid w:val="00894A88"/>
    <w:rsid w:val="00895386"/>
    <w:rsid w:val="00895660"/>
    <w:rsid w:val="00896169"/>
    <w:rsid w:val="00896DDD"/>
    <w:rsid w:val="00897036"/>
    <w:rsid w:val="00897103"/>
    <w:rsid w:val="00897414"/>
    <w:rsid w:val="00897887"/>
    <w:rsid w:val="00897B6C"/>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3CD"/>
    <w:rsid w:val="008B047E"/>
    <w:rsid w:val="008B0483"/>
    <w:rsid w:val="008B0838"/>
    <w:rsid w:val="008B0E8A"/>
    <w:rsid w:val="008B0F38"/>
    <w:rsid w:val="008B120C"/>
    <w:rsid w:val="008B2228"/>
    <w:rsid w:val="008B26F1"/>
    <w:rsid w:val="008B2858"/>
    <w:rsid w:val="008B321B"/>
    <w:rsid w:val="008B36F2"/>
    <w:rsid w:val="008B3C0A"/>
    <w:rsid w:val="008B3FAD"/>
    <w:rsid w:val="008B40D0"/>
    <w:rsid w:val="008B4404"/>
    <w:rsid w:val="008B4438"/>
    <w:rsid w:val="008B44B2"/>
    <w:rsid w:val="008B4C8B"/>
    <w:rsid w:val="008B4CF0"/>
    <w:rsid w:val="008B51A0"/>
    <w:rsid w:val="008B5633"/>
    <w:rsid w:val="008B588F"/>
    <w:rsid w:val="008B592A"/>
    <w:rsid w:val="008B6141"/>
    <w:rsid w:val="008B63B8"/>
    <w:rsid w:val="008B640B"/>
    <w:rsid w:val="008B6CB8"/>
    <w:rsid w:val="008B6CCE"/>
    <w:rsid w:val="008B6D24"/>
    <w:rsid w:val="008B76F0"/>
    <w:rsid w:val="008B779D"/>
    <w:rsid w:val="008B78C1"/>
    <w:rsid w:val="008B7B5C"/>
    <w:rsid w:val="008C0789"/>
    <w:rsid w:val="008C0909"/>
    <w:rsid w:val="008C0C99"/>
    <w:rsid w:val="008C11BE"/>
    <w:rsid w:val="008C17F5"/>
    <w:rsid w:val="008C1BD9"/>
    <w:rsid w:val="008C1E7B"/>
    <w:rsid w:val="008C1F0D"/>
    <w:rsid w:val="008C1F2B"/>
    <w:rsid w:val="008C2017"/>
    <w:rsid w:val="008C2E4D"/>
    <w:rsid w:val="008C394B"/>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655"/>
    <w:rsid w:val="008D0B7C"/>
    <w:rsid w:val="008D0BFB"/>
    <w:rsid w:val="008D0CE9"/>
    <w:rsid w:val="008D0EFD"/>
    <w:rsid w:val="008D12B0"/>
    <w:rsid w:val="008D14A3"/>
    <w:rsid w:val="008D2291"/>
    <w:rsid w:val="008D2469"/>
    <w:rsid w:val="008D27D3"/>
    <w:rsid w:val="008D2876"/>
    <w:rsid w:val="008D2A98"/>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EAB"/>
    <w:rsid w:val="008F201A"/>
    <w:rsid w:val="008F20AA"/>
    <w:rsid w:val="008F2995"/>
    <w:rsid w:val="008F33DC"/>
    <w:rsid w:val="008F3EA8"/>
    <w:rsid w:val="008F3F32"/>
    <w:rsid w:val="008F4344"/>
    <w:rsid w:val="008F44E6"/>
    <w:rsid w:val="008F477F"/>
    <w:rsid w:val="008F546A"/>
    <w:rsid w:val="008F55CE"/>
    <w:rsid w:val="008F55FE"/>
    <w:rsid w:val="008F5784"/>
    <w:rsid w:val="008F58DB"/>
    <w:rsid w:val="008F5CC6"/>
    <w:rsid w:val="008F6428"/>
    <w:rsid w:val="008F6ADF"/>
    <w:rsid w:val="008F6C3F"/>
    <w:rsid w:val="008F6C81"/>
    <w:rsid w:val="008F7643"/>
    <w:rsid w:val="008F77EC"/>
    <w:rsid w:val="008F7800"/>
    <w:rsid w:val="008F7952"/>
    <w:rsid w:val="00900175"/>
    <w:rsid w:val="009006A3"/>
    <w:rsid w:val="00900A9F"/>
    <w:rsid w:val="00900BA5"/>
    <w:rsid w:val="00900E2E"/>
    <w:rsid w:val="00901136"/>
    <w:rsid w:val="00901380"/>
    <w:rsid w:val="0090176B"/>
    <w:rsid w:val="009019DD"/>
    <w:rsid w:val="00901E09"/>
    <w:rsid w:val="00902350"/>
    <w:rsid w:val="0090287C"/>
    <w:rsid w:val="0090320B"/>
    <w:rsid w:val="0090336B"/>
    <w:rsid w:val="0090347B"/>
    <w:rsid w:val="0090402F"/>
    <w:rsid w:val="0090445B"/>
    <w:rsid w:val="00904C72"/>
    <w:rsid w:val="00904E4A"/>
    <w:rsid w:val="009053AA"/>
    <w:rsid w:val="009059CC"/>
    <w:rsid w:val="00906212"/>
    <w:rsid w:val="009068B4"/>
    <w:rsid w:val="00906939"/>
    <w:rsid w:val="009069D7"/>
    <w:rsid w:val="00907341"/>
    <w:rsid w:val="00907781"/>
    <w:rsid w:val="009079E6"/>
    <w:rsid w:val="00910618"/>
    <w:rsid w:val="00910B7D"/>
    <w:rsid w:val="00910BBE"/>
    <w:rsid w:val="00911127"/>
    <w:rsid w:val="00911174"/>
    <w:rsid w:val="009111CE"/>
    <w:rsid w:val="00911669"/>
    <w:rsid w:val="009117E3"/>
    <w:rsid w:val="00911DFB"/>
    <w:rsid w:val="00912023"/>
    <w:rsid w:val="00912944"/>
    <w:rsid w:val="00912AD8"/>
    <w:rsid w:val="00913017"/>
    <w:rsid w:val="00913764"/>
    <w:rsid w:val="009139D9"/>
    <w:rsid w:val="00913DF8"/>
    <w:rsid w:val="00914343"/>
    <w:rsid w:val="0091445A"/>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B7A"/>
    <w:rsid w:val="00921C58"/>
    <w:rsid w:val="00921DF0"/>
    <w:rsid w:val="00922010"/>
    <w:rsid w:val="00922A69"/>
    <w:rsid w:val="00922F82"/>
    <w:rsid w:val="00923078"/>
    <w:rsid w:val="0092321D"/>
    <w:rsid w:val="009233B5"/>
    <w:rsid w:val="00923781"/>
    <w:rsid w:val="009243EA"/>
    <w:rsid w:val="0092443C"/>
    <w:rsid w:val="00924E4A"/>
    <w:rsid w:val="0092501F"/>
    <w:rsid w:val="0092590E"/>
    <w:rsid w:val="00926863"/>
    <w:rsid w:val="00926866"/>
    <w:rsid w:val="00926A4C"/>
    <w:rsid w:val="00926F51"/>
    <w:rsid w:val="00927048"/>
    <w:rsid w:val="009270E9"/>
    <w:rsid w:val="00927CB4"/>
    <w:rsid w:val="00927F40"/>
    <w:rsid w:val="00930B73"/>
    <w:rsid w:val="0093103F"/>
    <w:rsid w:val="00931661"/>
    <w:rsid w:val="00931679"/>
    <w:rsid w:val="00931859"/>
    <w:rsid w:val="0093185D"/>
    <w:rsid w:val="0093195F"/>
    <w:rsid w:val="00931BD9"/>
    <w:rsid w:val="00931EB7"/>
    <w:rsid w:val="00931F69"/>
    <w:rsid w:val="00932155"/>
    <w:rsid w:val="00932299"/>
    <w:rsid w:val="00932A6B"/>
    <w:rsid w:val="00932E27"/>
    <w:rsid w:val="009337C4"/>
    <w:rsid w:val="0093443C"/>
    <w:rsid w:val="00934DF8"/>
    <w:rsid w:val="00935385"/>
    <w:rsid w:val="0093588E"/>
    <w:rsid w:val="00935CDB"/>
    <w:rsid w:val="00935E9D"/>
    <w:rsid w:val="0093601A"/>
    <w:rsid w:val="00936445"/>
    <w:rsid w:val="00936616"/>
    <w:rsid w:val="0093667D"/>
    <w:rsid w:val="009367BC"/>
    <w:rsid w:val="00936851"/>
    <w:rsid w:val="009368CE"/>
    <w:rsid w:val="009368F3"/>
    <w:rsid w:val="00936D4A"/>
    <w:rsid w:val="00937749"/>
    <w:rsid w:val="00937AD3"/>
    <w:rsid w:val="00937B86"/>
    <w:rsid w:val="00937C12"/>
    <w:rsid w:val="00937DA6"/>
    <w:rsid w:val="0094064F"/>
    <w:rsid w:val="00940BAC"/>
    <w:rsid w:val="00940FB8"/>
    <w:rsid w:val="009411DB"/>
    <w:rsid w:val="009414FD"/>
    <w:rsid w:val="00941511"/>
    <w:rsid w:val="00941636"/>
    <w:rsid w:val="00941F10"/>
    <w:rsid w:val="00942475"/>
    <w:rsid w:val="009425D8"/>
    <w:rsid w:val="00942631"/>
    <w:rsid w:val="009429B2"/>
    <w:rsid w:val="00942A9D"/>
    <w:rsid w:val="00942BEF"/>
    <w:rsid w:val="00942D26"/>
    <w:rsid w:val="0094346C"/>
    <w:rsid w:val="0094350E"/>
    <w:rsid w:val="00943742"/>
    <w:rsid w:val="0094468D"/>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47"/>
    <w:rsid w:val="009542C7"/>
    <w:rsid w:val="00954EFF"/>
    <w:rsid w:val="00955282"/>
    <w:rsid w:val="009556D7"/>
    <w:rsid w:val="00955747"/>
    <w:rsid w:val="0095593A"/>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0C2"/>
    <w:rsid w:val="00966F70"/>
    <w:rsid w:val="00967051"/>
    <w:rsid w:val="0096738F"/>
    <w:rsid w:val="009674C8"/>
    <w:rsid w:val="009674E6"/>
    <w:rsid w:val="009678AF"/>
    <w:rsid w:val="00967A33"/>
    <w:rsid w:val="00967C42"/>
    <w:rsid w:val="00970425"/>
    <w:rsid w:val="00970523"/>
    <w:rsid w:val="00971891"/>
    <w:rsid w:val="00971968"/>
    <w:rsid w:val="00971F08"/>
    <w:rsid w:val="00972483"/>
    <w:rsid w:val="009729BE"/>
    <w:rsid w:val="00972B2D"/>
    <w:rsid w:val="009739E6"/>
    <w:rsid w:val="00974038"/>
    <w:rsid w:val="009755EB"/>
    <w:rsid w:val="00975997"/>
    <w:rsid w:val="00975C49"/>
    <w:rsid w:val="00975D9A"/>
    <w:rsid w:val="0097603D"/>
    <w:rsid w:val="00976949"/>
    <w:rsid w:val="00976EC1"/>
    <w:rsid w:val="00977625"/>
    <w:rsid w:val="00977B78"/>
    <w:rsid w:val="00977C37"/>
    <w:rsid w:val="0098000C"/>
    <w:rsid w:val="00980477"/>
    <w:rsid w:val="0098097C"/>
    <w:rsid w:val="00980DC5"/>
    <w:rsid w:val="00980E11"/>
    <w:rsid w:val="009811E3"/>
    <w:rsid w:val="009812AF"/>
    <w:rsid w:val="0098154B"/>
    <w:rsid w:val="00981F5A"/>
    <w:rsid w:val="00982661"/>
    <w:rsid w:val="00982694"/>
    <w:rsid w:val="009827EF"/>
    <w:rsid w:val="0098284E"/>
    <w:rsid w:val="00982D87"/>
    <w:rsid w:val="00983148"/>
    <w:rsid w:val="00984217"/>
    <w:rsid w:val="00984F77"/>
    <w:rsid w:val="00985051"/>
    <w:rsid w:val="009851FA"/>
    <w:rsid w:val="00985253"/>
    <w:rsid w:val="009853B3"/>
    <w:rsid w:val="00985CBE"/>
    <w:rsid w:val="009864F9"/>
    <w:rsid w:val="00986A9C"/>
    <w:rsid w:val="00986C06"/>
    <w:rsid w:val="00986C55"/>
    <w:rsid w:val="00986FE6"/>
    <w:rsid w:val="00987834"/>
    <w:rsid w:val="00987D44"/>
    <w:rsid w:val="00990054"/>
    <w:rsid w:val="00990086"/>
    <w:rsid w:val="00990630"/>
    <w:rsid w:val="009906DF"/>
    <w:rsid w:val="00990B4D"/>
    <w:rsid w:val="00990CA2"/>
    <w:rsid w:val="00990DE3"/>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6F37"/>
    <w:rsid w:val="009970DD"/>
    <w:rsid w:val="00997560"/>
    <w:rsid w:val="00997687"/>
    <w:rsid w:val="00997CCF"/>
    <w:rsid w:val="009A0070"/>
    <w:rsid w:val="009A02E5"/>
    <w:rsid w:val="009A0FBA"/>
    <w:rsid w:val="009A1601"/>
    <w:rsid w:val="009A17CF"/>
    <w:rsid w:val="009A1FEC"/>
    <w:rsid w:val="009A252E"/>
    <w:rsid w:val="009A3011"/>
    <w:rsid w:val="009A330C"/>
    <w:rsid w:val="009A3421"/>
    <w:rsid w:val="009A3BEC"/>
    <w:rsid w:val="009A3E5C"/>
    <w:rsid w:val="009A41F8"/>
    <w:rsid w:val="009A42B7"/>
    <w:rsid w:val="009A44CB"/>
    <w:rsid w:val="009A462D"/>
    <w:rsid w:val="009A4A56"/>
    <w:rsid w:val="009A4D38"/>
    <w:rsid w:val="009A5409"/>
    <w:rsid w:val="009A54C1"/>
    <w:rsid w:val="009A59D5"/>
    <w:rsid w:val="009A5CBA"/>
    <w:rsid w:val="009A5E82"/>
    <w:rsid w:val="009A5F5B"/>
    <w:rsid w:val="009A6949"/>
    <w:rsid w:val="009A6AE1"/>
    <w:rsid w:val="009A6C47"/>
    <w:rsid w:val="009A6CA7"/>
    <w:rsid w:val="009A72AE"/>
    <w:rsid w:val="009A7322"/>
    <w:rsid w:val="009A753A"/>
    <w:rsid w:val="009B0140"/>
    <w:rsid w:val="009B1390"/>
    <w:rsid w:val="009B19BE"/>
    <w:rsid w:val="009B19F5"/>
    <w:rsid w:val="009B1F30"/>
    <w:rsid w:val="009B1F92"/>
    <w:rsid w:val="009B2068"/>
    <w:rsid w:val="009B25F4"/>
    <w:rsid w:val="009B2B7B"/>
    <w:rsid w:val="009B34C6"/>
    <w:rsid w:val="009B370E"/>
    <w:rsid w:val="009B3AC2"/>
    <w:rsid w:val="009B3F2C"/>
    <w:rsid w:val="009B4B77"/>
    <w:rsid w:val="009B4DF4"/>
    <w:rsid w:val="009B520B"/>
    <w:rsid w:val="009B564E"/>
    <w:rsid w:val="009B58EF"/>
    <w:rsid w:val="009B5962"/>
    <w:rsid w:val="009B59AB"/>
    <w:rsid w:val="009B5B87"/>
    <w:rsid w:val="009B5E5A"/>
    <w:rsid w:val="009B5E7E"/>
    <w:rsid w:val="009B6084"/>
    <w:rsid w:val="009B6805"/>
    <w:rsid w:val="009B6EA9"/>
    <w:rsid w:val="009B76F3"/>
    <w:rsid w:val="009B77D3"/>
    <w:rsid w:val="009B7ABA"/>
    <w:rsid w:val="009B7E24"/>
    <w:rsid w:val="009B7E87"/>
    <w:rsid w:val="009B7F79"/>
    <w:rsid w:val="009C0262"/>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5D69"/>
    <w:rsid w:val="009C6CE0"/>
    <w:rsid w:val="009C71D6"/>
    <w:rsid w:val="009C748E"/>
    <w:rsid w:val="009C75EC"/>
    <w:rsid w:val="009C7937"/>
    <w:rsid w:val="009D030E"/>
    <w:rsid w:val="009D0624"/>
    <w:rsid w:val="009D097D"/>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248"/>
    <w:rsid w:val="009D464F"/>
    <w:rsid w:val="009D4A87"/>
    <w:rsid w:val="009D4FF0"/>
    <w:rsid w:val="009D55C4"/>
    <w:rsid w:val="009D5983"/>
    <w:rsid w:val="009D5A6A"/>
    <w:rsid w:val="009D5E2A"/>
    <w:rsid w:val="009D5F95"/>
    <w:rsid w:val="009D655D"/>
    <w:rsid w:val="009D677D"/>
    <w:rsid w:val="009D6AE4"/>
    <w:rsid w:val="009D6CE6"/>
    <w:rsid w:val="009D703C"/>
    <w:rsid w:val="009D70A4"/>
    <w:rsid w:val="009D718F"/>
    <w:rsid w:val="009D72D1"/>
    <w:rsid w:val="009D73D8"/>
    <w:rsid w:val="009D74E1"/>
    <w:rsid w:val="009D790E"/>
    <w:rsid w:val="009D7A4A"/>
    <w:rsid w:val="009E001D"/>
    <w:rsid w:val="009E00DF"/>
    <w:rsid w:val="009E030E"/>
    <w:rsid w:val="009E068F"/>
    <w:rsid w:val="009E0B18"/>
    <w:rsid w:val="009E1371"/>
    <w:rsid w:val="009E13BE"/>
    <w:rsid w:val="009E13DC"/>
    <w:rsid w:val="009E13E8"/>
    <w:rsid w:val="009E14E0"/>
    <w:rsid w:val="009E1E81"/>
    <w:rsid w:val="009E26CA"/>
    <w:rsid w:val="009E2822"/>
    <w:rsid w:val="009E2CD4"/>
    <w:rsid w:val="009E35DB"/>
    <w:rsid w:val="009E36BD"/>
    <w:rsid w:val="009E3775"/>
    <w:rsid w:val="009E3997"/>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CC0"/>
    <w:rsid w:val="009E7D40"/>
    <w:rsid w:val="009F0519"/>
    <w:rsid w:val="009F08F3"/>
    <w:rsid w:val="009F0C62"/>
    <w:rsid w:val="009F122E"/>
    <w:rsid w:val="009F1348"/>
    <w:rsid w:val="009F1479"/>
    <w:rsid w:val="009F1621"/>
    <w:rsid w:val="009F19A7"/>
    <w:rsid w:val="009F1A79"/>
    <w:rsid w:val="009F1B6A"/>
    <w:rsid w:val="009F1ECE"/>
    <w:rsid w:val="009F21AA"/>
    <w:rsid w:val="009F23BA"/>
    <w:rsid w:val="009F2A7D"/>
    <w:rsid w:val="009F344F"/>
    <w:rsid w:val="009F3475"/>
    <w:rsid w:val="009F3D5E"/>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808"/>
    <w:rsid w:val="009F7E0E"/>
    <w:rsid w:val="009F7F0E"/>
    <w:rsid w:val="009F7F87"/>
    <w:rsid w:val="00A00886"/>
    <w:rsid w:val="00A00AA0"/>
    <w:rsid w:val="00A00C9F"/>
    <w:rsid w:val="00A00F1F"/>
    <w:rsid w:val="00A018B2"/>
    <w:rsid w:val="00A01B1A"/>
    <w:rsid w:val="00A01D10"/>
    <w:rsid w:val="00A01D5C"/>
    <w:rsid w:val="00A02139"/>
    <w:rsid w:val="00A0273A"/>
    <w:rsid w:val="00A0292E"/>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0DBD"/>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8F1"/>
    <w:rsid w:val="00A1595C"/>
    <w:rsid w:val="00A15E0A"/>
    <w:rsid w:val="00A15E33"/>
    <w:rsid w:val="00A168B8"/>
    <w:rsid w:val="00A1764C"/>
    <w:rsid w:val="00A17F63"/>
    <w:rsid w:val="00A200BE"/>
    <w:rsid w:val="00A20714"/>
    <w:rsid w:val="00A20BB9"/>
    <w:rsid w:val="00A20DBE"/>
    <w:rsid w:val="00A21429"/>
    <w:rsid w:val="00A2185A"/>
    <w:rsid w:val="00A2193B"/>
    <w:rsid w:val="00A21DD6"/>
    <w:rsid w:val="00A22142"/>
    <w:rsid w:val="00A2351A"/>
    <w:rsid w:val="00A23945"/>
    <w:rsid w:val="00A24365"/>
    <w:rsid w:val="00A2465D"/>
    <w:rsid w:val="00A249D6"/>
    <w:rsid w:val="00A24C33"/>
    <w:rsid w:val="00A24E0D"/>
    <w:rsid w:val="00A24E19"/>
    <w:rsid w:val="00A250A0"/>
    <w:rsid w:val="00A25386"/>
    <w:rsid w:val="00A2548D"/>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57C"/>
    <w:rsid w:val="00A3394E"/>
    <w:rsid w:val="00A33D30"/>
    <w:rsid w:val="00A3448A"/>
    <w:rsid w:val="00A34963"/>
    <w:rsid w:val="00A34F0B"/>
    <w:rsid w:val="00A35099"/>
    <w:rsid w:val="00A35130"/>
    <w:rsid w:val="00A354DD"/>
    <w:rsid w:val="00A35717"/>
    <w:rsid w:val="00A35F75"/>
    <w:rsid w:val="00A361FB"/>
    <w:rsid w:val="00A36297"/>
    <w:rsid w:val="00A36AD2"/>
    <w:rsid w:val="00A36E13"/>
    <w:rsid w:val="00A373C0"/>
    <w:rsid w:val="00A3751A"/>
    <w:rsid w:val="00A377D3"/>
    <w:rsid w:val="00A3783D"/>
    <w:rsid w:val="00A408DD"/>
    <w:rsid w:val="00A4191F"/>
    <w:rsid w:val="00A41D94"/>
    <w:rsid w:val="00A41E2B"/>
    <w:rsid w:val="00A42481"/>
    <w:rsid w:val="00A4264E"/>
    <w:rsid w:val="00A426B1"/>
    <w:rsid w:val="00A42A80"/>
    <w:rsid w:val="00A43244"/>
    <w:rsid w:val="00A437AE"/>
    <w:rsid w:val="00A43D50"/>
    <w:rsid w:val="00A43EA5"/>
    <w:rsid w:val="00A446D9"/>
    <w:rsid w:val="00A44738"/>
    <w:rsid w:val="00A44846"/>
    <w:rsid w:val="00A44945"/>
    <w:rsid w:val="00A44B11"/>
    <w:rsid w:val="00A44FF8"/>
    <w:rsid w:val="00A452AC"/>
    <w:rsid w:val="00A45B74"/>
    <w:rsid w:val="00A45F17"/>
    <w:rsid w:val="00A462A0"/>
    <w:rsid w:val="00A46599"/>
    <w:rsid w:val="00A46EDA"/>
    <w:rsid w:val="00A473EE"/>
    <w:rsid w:val="00A47529"/>
    <w:rsid w:val="00A478CF"/>
    <w:rsid w:val="00A47A0A"/>
    <w:rsid w:val="00A47D5B"/>
    <w:rsid w:val="00A5059B"/>
    <w:rsid w:val="00A50BED"/>
    <w:rsid w:val="00A50E9D"/>
    <w:rsid w:val="00A50F35"/>
    <w:rsid w:val="00A50FA9"/>
    <w:rsid w:val="00A51525"/>
    <w:rsid w:val="00A51790"/>
    <w:rsid w:val="00A51CB3"/>
    <w:rsid w:val="00A521B4"/>
    <w:rsid w:val="00A528D7"/>
    <w:rsid w:val="00A52E1D"/>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917"/>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3CDC"/>
    <w:rsid w:val="00A7400B"/>
    <w:rsid w:val="00A74174"/>
    <w:rsid w:val="00A74727"/>
    <w:rsid w:val="00A74C02"/>
    <w:rsid w:val="00A74E64"/>
    <w:rsid w:val="00A74EB6"/>
    <w:rsid w:val="00A750D5"/>
    <w:rsid w:val="00A758C5"/>
    <w:rsid w:val="00A75A41"/>
    <w:rsid w:val="00A761D4"/>
    <w:rsid w:val="00A76927"/>
    <w:rsid w:val="00A77425"/>
    <w:rsid w:val="00A77960"/>
    <w:rsid w:val="00A779E3"/>
    <w:rsid w:val="00A77EC4"/>
    <w:rsid w:val="00A800B3"/>
    <w:rsid w:val="00A80BAB"/>
    <w:rsid w:val="00A81153"/>
    <w:rsid w:val="00A8181E"/>
    <w:rsid w:val="00A818C8"/>
    <w:rsid w:val="00A81DC7"/>
    <w:rsid w:val="00A8201B"/>
    <w:rsid w:val="00A8267F"/>
    <w:rsid w:val="00A826B6"/>
    <w:rsid w:val="00A82ECD"/>
    <w:rsid w:val="00A831FA"/>
    <w:rsid w:val="00A8392D"/>
    <w:rsid w:val="00A85AE7"/>
    <w:rsid w:val="00A85B67"/>
    <w:rsid w:val="00A86318"/>
    <w:rsid w:val="00A86941"/>
    <w:rsid w:val="00A873BC"/>
    <w:rsid w:val="00A879BF"/>
    <w:rsid w:val="00A87A32"/>
    <w:rsid w:val="00A87ED7"/>
    <w:rsid w:val="00A9025F"/>
    <w:rsid w:val="00A9043E"/>
    <w:rsid w:val="00A905D0"/>
    <w:rsid w:val="00A908BD"/>
    <w:rsid w:val="00A90939"/>
    <w:rsid w:val="00A90C59"/>
    <w:rsid w:val="00A90C61"/>
    <w:rsid w:val="00A9147B"/>
    <w:rsid w:val="00A92879"/>
    <w:rsid w:val="00A92ACF"/>
    <w:rsid w:val="00A931C8"/>
    <w:rsid w:val="00A93272"/>
    <w:rsid w:val="00A93C41"/>
    <w:rsid w:val="00A93D24"/>
    <w:rsid w:val="00A93F17"/>
    <w:rsid w:val="00A9442A"/>
    <w:rsid w:val="00A94CC4"/>
    <w:rsid w:val="00A94CD4"/>
    <w:rsid w:val="00A95369"/>
    <w:rsid w:val="00A95473"/>
    <w:rsid w:val="00A95553"/>
    <w:rsid w:val="00A955D0"/>
    <w:rsid w:val="00A955F0"/>
    <w:rsid w:val="00A95668"/>
    <w:rsid w:val="00A95CA0"/>
    <w:rsid w:val="00A962DE"/>
    <w:rsid w:val="00A9683A"/>
    <w:rsid w:val="00A96AB5"/>
    <w:rsid w:val="00A96B5A"/>
    <w:rsid w:val="00A96CC6"/>
    <w:rsid w:val="00A96F3C"/>
    <w:rsid w:val="00A96FB1"/>
    <w:rsid w:val="00A9720E"/>
    <w:rsid w:val="00A973FE"/>
    <w:rsid w:val="00A97562"/>
    <w:rsid w:val="00A97BB5"/>
    <w:rsid w:val="00AA016F"/>
    <w:rsid w:val="00AA12BD"/>
    <w:rsid w:val="00AA1674"/>
    <w:rsid w:val="00AA18D0"/>
    <w:rsid w:val="00AA1AEA"/>
    <w:rsid w:val="00AA1CB1"/>
    <w:rsid w:val="00AA1ED6"/>
    <w:rsid w:val="00AA1FDE"/>
    <w:rsid w:val="00AA1FF8"/>
    <w:rsid w:val="00AA22D0"/>
    <w:rsid w:val="00AA232B"/>
    <w:rsid w:val="00AA2677"/>
    <w:rsid w:val="00AA2827"/>
    <w:rsid w:val="00AA2D4F"/>
    <w:rsid w:val="00AA2E8F"/>
    <w:rsid w:val="00AA2FDC"/>
    <w:rsid w:val="00AA3D63"/>
    <w:rsid w:val="00AA423F"/>
    <w:rsid w:val="00AA45CF"/>
    <w:rsid w:val="00AA4D8D"/>
    <w:rsid w:val="00AA5029"/>
    <w:rsid w:val="00AA50D3"/>
    <w:rsid w:val="00AA51D6"/>
    <w:rsid w:val="00AA56AA"/>
    <w:rsid w:val="00AA5E18"/>
    <w:rsid w:val="00AA6516"/>
    <w:rsid w:val="00AA6F0F"/>
    <w:rsid w:val="00AA7306"/>
    <w:rsid w:val="00AA74EB"/>
    <w:rsid w:val="00AA76D2"/>
    <w:rsid w:val="00AA7A41"/>
    <w:rsid w:val="00AA7B6B"/>
    <w:rsid w:val="00AA7DCB"/>
    <w:rsid w:val="00AA7DEC"/>
    <w:rsid w:val="00AA7EE0"/>
    <w:rsid w:val="00AB0030"/>
    <w:rsid w:val="00AB044C"/>
    <w:rsid w:val="00AB0A1F"/>
    <w:rsid w:val="00AB0BC8"/>
    <w:rsid w:val="00AB0DDA"/>
    <w:rsid w:val="00AB0EB1"/>
    <w:rsid w:val="00AB11CA"/>
    <w:rsid w:val="00AB14D9"/>
    <w:rsid w:val="00AB1EAE"/>
    <w:rsid w:val="00AB2481"/>
    <w:rsid w:val="00AB29BA"/>
    <w:rsid w:val="00AB29E0"/>
    <w:rsid w:val="00AB2AA4"/>
    <w:rsid w:val="00AB2C22"/>
    <w:rsid w:val="00AB2DA0"/>
    <w:rsid w:val="00AB3808"/>
    <w:rsid w:val="00AB3A11"/>
    <w:rsid w:val="00AB3FE6"/>
    <w:rsid w:val="00AB416D"/>
    <w:rsid w:val="00AB4533"/>
    <w:rsid w:val="00AB4AB8"/>
    <w:rsid w:val="00AB518E"/>
    <w:rsid w:val="00AB5276"/>
    <w:rsid w:val="00AB5382"/>
    <w:rsid w:val="00AB54EC"/>
    <w:rsid w:val="00AB5AA1"/>
    <w:rsid w:val="00AB5F3F"/>
    <w:rsid w:val="00AB655E"/>
    <w:rsid w:val="00AB6872"/>
    <w:rsid w:val="00AB6AC5"/>
    <w:rsid w:val="00AB7120"/>
    <w:rsid w:val="00AB7508"/>
    <w:rsid w:val="00AB756A"/>
    <w:rsid w:val="00AB76A9"/>
    <w:rsid w:val="00AB7AE6"/>
    <w:rsid w:val="00AC007F"/>
    <w:rsid w:val="00AC1910"/>
    <w:rsid w:val="00AC1AB8"/>
    <w:rsid w:val="00AC265D"/>
    <w:rsid w:val="00AC2766"/>
    <w:rsid w:val="00AC280C"/>
    <w:rsid w:val="00AC294B"/>
    <w:rsid w:val="00AC297D"/>
    <w:rsid w:val="00AC2ECD"/>
    <w:rsid w:val="00AC3119"/>
    <w:rsid w:val="00AC39B4"/>
    <w:rsid w:val="00AC39BF"/>
    <w:rsid w:val="00AC3A0E"/>
    <w:rsid w:val="00AC3A90"/>
    <w:rsid w:val="00AC4138"/>
    <w:rsid w:val="00AC415E"/>
    <w:rsid w:val="00AC41C3"/>
    <w:rsid w:val="00AC468A"/>
    <w:rsid w:val="00AC47B3"/>
    <w:rsid w:val="00AC49FB"/>
    <w:rsid w:val="00AC550B"/>
    <w:rsid w:val="00AC5A10"/>
    <w:rsid w:val="00AC5CC1"/>
    <w:rsid w:val="00AC641E"/>
    <w:rsid w:val="00AC65CA"/>
    <w:rsid w:val="00AC6CB9"/>
    <w:rsid w:val="00AC6D53"/>
    <w:rsid w:val="00AC792C"/>
    <w:rsid w:val="00AD0348"/>
    <w:rsid w:val="00AD03C4"/>
    <w:rsid w:val="00AD0495"/>
    <w:rsid w:val="00AD0AA3"/>
    <w:rsid w:val="00AD0C26"/>
    <w:rsid w:val="00AD123F"/>
    <w:rsid w:val="00AD135E"/>
    <w:rsid w:val="00AD1409"/>
    <w:rsid w:val="00AD15BE"/>
    <w:rsid w:val="00AD18C3"/>
    <w:rsid w:val="00AD1F98"/>
    <w:rsid w:val="00AD220F"/>
    <w:rsid w:val="00AD2782"/>
    <w:rsid w:val="00AD2972"/>
    <w:rsid w:val="00AD2A54"/>
    <w:rsid w:val="00AD2B7B"/>
    <w:rsid w:val="00AD3168"/>
    <w:rsid w:val="00AD3691"/>
    <w:rsid w:val="00AD3F94"/>
    <w:rsid w:val="00AD425E"/>
    <w:rsid w:val="00AD43B0"/>
    <w:rsid w:val="00AD442C"/>
    <w:rsid w:val="00AD4845"/>
    <w:rsid w:val="00AD4A5A"/>
    <w:rsid w:val="00AD529D"/>
    <w:rsid w:val="00AD5537"/>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56F"/>
    <w:rsid w:val="00AE27AC"/>
    <w:rsid w:val="00AE2874"/>
    <w:rsid w:val="00AE2C3A"/>
    <w:rsid w:val="00AE2E8E"/>
    <w:rsid w:val="00AE2F83"/>
    <w:rsid w:val="00AE3656"/>
    <w:rsid w:val="00AE375B"/>
    <w:rsid w:val="00AE4091"/>
    <w:rsid w:val="00AE40E0"/>
    <w:rsid w:val="00AE42E0"/>
    <w:rsid w:val="00AE4B9E"/>
    <w:rsid w:val="00AE4C9D"/>
    <w:rsid w:val="00AE4DBA"/>
    <w:rsid w:val="00AE4F07"/>
    <w:rsid w:val="00AE4FDA"/>
    <w:rsid w:val="00AE506C"/>
    <w:rsid w:val="00AE533D"/>
    <w:rsid w:val="00AE57C3"/>
    <w:rsid w:val="00AE5EF7"/>
    <w:rsid w:val="00AE62E2"/>
    <w:rsid w:val="00AE6766"/>
    <w:rsid w:val="00AE67B6"/>
    <w:rsid w:val="00AE683D"/>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C08"/>
    <w:rsid w:val="00AF50C3"/>
    <w:rsid w:val="00AF5111"/>
    <w:rsid w:val="00AF53B6"/>
    <w:rsid w:val="00AF59B4"/>
    <w:rsid w:val="00AF5AA0"/>
    <w:rsid w:val="00AF5B25"/>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5E5C"/>
    <w:rsid w:val="00B0611B"/>
    <w:rsid w:val="00B062DC"/>
    <w:rsid w:val="00B0645F"/>
    <w:rsid w:val="00B066B1"/>
    <w:rsid w:val="00B06CD8"/>
    <w:rsid w:val="00B0709C"/>
    <w:rsid w:val="00B071B7"/>
    <w:rsid w:val="00B0735E"/>
    <w:rsid w:val="00B07585"/>
    <w:rsid w:val="00B07ABA"/>
    <w:rsid w:val="00B101CA"/>
    <w:rsid w:val="00B1042F"/>
    <w:rsid w:val="00B104CB"/>
    <w:rsid w:val="00B10B32"/>
    <w:rsid w:val="00B112F0"/>
    <w:rsid w:val="00B123AD"/>
    <w:rsid w:val="00B126D1"/>
    <w:rsid w:val="00B13211"/>
    <w:rsid w:val="00B136CA"/>
    <w:rsid w:val="00B13C22"/>
    <w:rsid w:val="00B13C4E"/>
    <w:rsid w:val="00B13F0F"/>
    <w:rsid w:val="00B14018"/>
    <w:rsid w:val="00B1435B"/>
    <w:rsid w:val="00B146AF"/>
    <w:rsid w:val="00B14FE8"/>
    <w:rsid w:val="00B151F8"/>
    <w:rsid w:val="00B157F9"/>
    <w:rsid w:val="00B16071"/>
    <w:rsid w:val="00B16216"/>
    <w:rsid w:val="00B16732"/>
    <w:rsid w:val="00B167F1"/>
    <w:rsid w:val="00B17736"/>
    <w:rsid w:val="00B17F32"/>
    <w:rsid w:val="00B20256"/>
    <w:rsid w:val="00B20477"/>
    <w:rsid w:val="00B2058D"/>
    <w:rsid w:val="00B20D09"/>
    <w:rsid w:val="00B21085"/>
    <w:rsid w:val="00B211B2"/>
    <w:rsid w:val="00B21206"/>
    <w:rsid w:val="00B21417"/>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378"/>
    <w:rsid w:val="00B30591"/>
    <w:rsid w:val="00B306DC"/>
    <w:rsid w:val="00B30929"/>
    <w:rsid w:val="00B30D8A"/>
    <w:rsid w:val="00B31128"/>
    <w:rsid w:val="00B31239"/>
    <w:rsid w:val="00B3182A"/>
    <w:rsid w:val="00B31B16"/>
    <w:rsid w:val="00B32365"/>
    <w:rsid w:val="00B3276D"/>
    <w:rsid w:val="00B329C5"/>
    <w:rsid w:val="00B32C1F"/>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341"/>
    <w:rsid w:val="00B425F8"/>
    <w:rsid w:val="00B42BDB"/>
    <w:rsid w:val="00B42C5B"/>
    <w:rsid w:val="00B42D4B"/>
    <w:rsid w:val="00B4320A"/>
    <w:rsid w:val="00B43407"/>
    <w:rsid w:val="00B43C12"/>
    <w:rsid w:val="00B440D4"/>
    <w:rsid w:val="00B444D7"/>
    <w:rsid w:val="00B45835"/>
    <w:rsid w:val="00B45A52"/>
    <w:rsid w:val="00B46175"/>
    <w:rsid w:val="00B4642B"/>
    <w:rsid w:val="00B46D42"/>
    <w:rsid w:val="00B474B4"/>
    <w:rsid w:val="00B47539"/>
    <w:rsid w:val="00B479F4"/>
    <w:rsid w:val="00B50EC8"/>
    <w:rsid w:val="00B514E7"/>
    <w:rsid w:val="00B51647"/>
    <w:rsid w:val="00B51BFF"/>
    <w:rsid w:val="00B51DFD"/>
    <w:rsid w:val="00B51F19"/>
    <w:rsid w:val="00B52007"/>
    <w:rsid w:val="00B52F4D"/>
    <w:rsid w:val="00B5302F"/>
    <w:rsid w:val="00B5343C"/>
    <w:rsid w:val="00B538E7"/>
    <w:rsid w:val="00B53AA2"/>
    <w:rsid w:val="00B53B80"/>
    <w:rsid w:val="00B53E28"/>
    <w:rsid w:val="00B5406C"/>
    <w:rsid w:val="00B548DA"/>
    <w:rsid w:val="00B54CC5"/>
    <w:rsid w:val="00B550F7"/>
    <w:rsid w:val="00B553AB"/>
    <w:rsid w:val="00B5555E"/>
    <w:rsid w:val="00B55908"/>
    <w:rsid w:val="00B55E04"/>
    <w:rsid w:val="00B563AE"/>
    <w:rsid w:val="00B56D5A"/>
    <w:rsid w:val="00B571F7"/>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51"/>
    <w:rsid w:val="00B61BB1"/>
    <w:rsid w:val="00B61C31"/>
    <w:rsid w:val="00B61C32"/>
    <w:rsid w:val="00B61E56"/>
    <w:rsid w:val="00B62AAA"/>
    <w:rsid w:val="00B62AED"/>
    <w:rsid w:val="00B62FC8"/>
    <w:rsid w:val="00B63500"/>
    <w:rsid w:val="00B63C52"/>
    <w:rsid w:val="00B64173"/>
    <w:rsid w:val="00B6439C"/>
    <w:rsid w:val="00B6477D"/>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DD"/>
    <w:rsid w:val="00B706A1"/>
    <w:rsid w:val="00B70908"/>
    <w:rsid w:val="00B70D90"/>
    <w:rsid w:val="00B71356"/>
    <w:rsid w:val="00B714A7"/>
    <w:rsid w:val="00B71D71"/>
    <w:rsid w:val="00B722A9"/>
    <w:rsid w:val="00B7259B"/>
    <w:rsid w:val="00B728D0"/>
    <w:rsid w:val="00B72CAE"/>
    <w:rsid w:val="00B72E9A"/>
    <w:rsid w:val="00B739B9"/>
    <w:rsid w:val="00B739F6"/>
    <w:rsid w:val="00B745EB"/>
    <w:rsid w:val="00B7468F"/>
    <w:rsid w:val="00B74B6C"/>
    <w:rsid w:val="00B74F85"/>
    <w:rsid w:val="00B751B5"/>
    <w:rsid w:val="00B75925"/>
    <w:rsid w:val="00B75C9C"/>
    <w:rsid w:val="00B76798"/>
    <w:rsid w:val="00B7730A"/>
    <w:rsid w:val="00B77497"/>
    <w:rsid w:val="00B777D2"/>
    <w:rsid w:val="00B77871"/>
    <w:rsid w:val="00B80098"/>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DE5"/>
    <w:rsid w:val="00B867E2"/>
    <w:rsid w:val="00B86D4A"/>
    <w:rsid w:val="00B87AD1"/>
    <w:rsid w:val="00B87EA9"/>
    <w:rsid w:val="00B90580"/>
    <w:rsid w:val="00B907EA"/>
    <w:rsid w:val="00B90F4C"/>
    <w:rsid w:val="00B90F73"/>
    <w:rsid w:val="00B91073"/>
    <w:rsid w:val="00B91079"/>
    <w:rsid w:val="00B9147A"/>
    <w:rsid w:val="00B91A3C"/>
    <w:rsid w:val="00B91BD5"/>
    <w:rsid w:val="00B91E59"/>
    <w:rsid w:val="00B92A03"/>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D9D"/>
    <w:rsid w:val="00BA04E2"/>
    <w:rsid w:val="00BA0F8A"/>
    <w:rsid w:val="00BA1095"/>
    <w:rsid w:val="00BA181D"/>
    <w:rsid w:val="00BA1FE5"/>
    <w:rsid w:val="00BA1FF5"/>
    <w:rsid w:val="00BA2280"/>
    <w:rsid w:val="00BA246A"/>
    <w:rsid w:val="00BA2A08"/>
    <w:rsid w:val="00BA2ABE"/>
    <w:rsid w:val="00BA2D37"/>
    <w:rsid w:val="00BA30BC"/>
    <w:rsid w:val="00BA35A3"/>
    <w:rsid w:val="00BA36F7"/>
    <w:rsid w:val="00BA377F"/>
    <w:rsid w:val="00BA3812"/>
    <w:rsid w:val="00BA3E48"/>
    <w:rsid w:val="00BA4150"/>
    <w:rsid w:val="00BA444F"/>
    <w:rsid w:val="00BA4C09"/>
    <w:rsid w:val="00BA519D"/>
    <w:rsid w:val="00BA52AA"/>
    <w:rsid w:val="00BA53D9"/>
    <w:rsid w:val="00BA5641"/>
    <w:rsid w:val="00BA56D2"/>
    <w:rsid w:val="00BA5A3F"/>
    <w:rsid w:val="00BA5BC0"/>
    <w:rsid w:val="00BA5EB9"/>
    <w:rsid w:val="00BA5F58"/>
    <w:rsid w:val="00BA6006"/>
    <w:rsid w:val="00BA6123"/>
    <w:rsid w:val="00BA674D"/>
    <w:rsid w:val="00BA6DD5"/>
    <w:rsid w:val="00BA76E0"/>
    <w:rsid w:val="00BA7B2A"/>
    <w:rsid w:val="00BB04EB"/>
    <w:rsid w:val="00BB0A6C"/>
    <w:rsid w:val="00BB0E19"/>
    <w:rsid w:val="00BB20E4"/>
    <w:rsid w:val="00BB2918"/>
    <w:rsid w:val="00BB2A25"/>
    <w:rsid w:val="00BB2C4C"/>
    <w:rsid w:val="00BB2E08"/>
    <w:rsid w:val="00BB346D"/>
    <w:rsid w:val="00BB35DE"/>
    <w:rsid w:val="00BB3D8E"/>
    <w:rsid w:val="00BB3E6E"/>
    <w:rsid w:val="00BB40A1"/>
    <w:rsid w:val="00BB40F5"/>
    <w:rsid w:val="00BB486D"/>
    <w:rsid w:val="00BB4C13"/>
    <w:rsid w:val="00BB51BB"/>
    <w:rsid w:val="00BB51E9"/>
    <w:rsid w:val="00BB5430"/>
    <w:rsid w:val="00BB598E"/>
    <w:rsid w:val="00BB5EDD"/>
    <w:rsid w:val="00BB6163"/>
    <w:rsid w:val="00BB6996"/>
    <w:rsid w:val="00BB708D"/>
    <w:rsid w:val="00BB71F8"/>
    <w:rsid w:val="00BB741B"/>
    <w:rsid w:val="00BB78D4"/>
    <w:rsid w:val="00BB7A9A"/>
    <w:rsid w:val="00BB7AD3"/>
    <w:rsid w:val="00BB7E6C"/>
    <w:rsid w:val="00BC032B"/>
    <w:rsid w:val="00BC0803"/>
    <w:rsid w:val="00BC0C69"/>
    <w:rsid w:val="00BC0E6A"/>
    <w:rsid w:val="00BC0FDC"/>
    <w:rsid w:val="00BC1082"/>
    <w:rsid w:val="00BC18E1"/>
    <w:rsid w:val="00BC1B82"/>
    <w:rsid w:val="00BC1DA2"/>
    <w:rsid w:val="00BC1DBA"/>
    <w:rsid w:val="00BC1DEE"/>
    <w:rsid w:val="00BC23A2"/>
    <w:rsid w:val="00BC24B9"/>
    <w:rsid w:val="00BC29AB"/>
    <w:rsid w:val="00BC2CCD"/>
    <w:rsid w:val="00BC2FC4"/>
    <w:rsid w:val="00BC3053"/>
    <w:rsid w:val="00BC3107"/>
    <w:rsid w:val="00BC33D9"/>
    <w:rsid w:val="00BC3FC8"/>
    <w:rsid w:val="00BC411D"/>
    <w:rsid w:val="00BC4715"/>
    <w:rsid w:val="00BC493A"/>
    <w:rsid w:val="00BC4D2E"/>
    <w:rsid w:val="00BC4D78"/>
    <w:rsid w:val="00BC4F98"/>
    <w:rsid w:val="00BC4FFE"/>
    <w:rsid w:val="00BC615E"/>
    <w:rsid w:val="00BC6412"/>
    <w:rsid w:val="00BC64E2"/>
    <w:rsid w:val="00BC762C"/>
    <w:rsid w:val="00BD0DD1"/>
    <w:rsid w:val="00BD0F22"/>
    <w:rsid w:val="00BD1308"/>
    <w:rsid w:val="00BD14C9"/>
    <w:rsid w:val="00BD17F9"/>
    <w:rsid w:val="00BD1F49"/>
    <w:rsid w:val="00BD2D9C"/>
    <w:rsid w:val="00BD3194"/>
    <w:rsid w:val="00BD3507"/>
    <w:rsid w:val="00BD3687"/>
    <w:rsid w:val="00BD3753"/>
    <w:rsid w:val="00BD3C3E"/>
    <w:rsid w:val="00BD3E53"/>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0CC1"/>
    <w:rsid w:val="00BE118C"/>
    <w:rsid w:val="00BE1234"/>
    <w:rsid w:val="00BE15B9"/>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1F"/>
    <w:rsid w:val="00BF3279"/>
    <w:rsid w:val="00BF32F0"/>
    <w:rsid w:val="00BF331E"/>
    <w:rsid w:val="00BF3C65"/>
    <w:rsid w:val="00BF413D"/>
    <w:rsid w:val="00BF4819"/>
    <w:rsid w:val="00BF4E07"/>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CFF"/>
    <w:rsid w:val="00C01F33"/>
    <w:rsid w:val="00C0211B"/>
    <w:rsid w:val="00C02848"/>
    <w:rsid w:val="00C0286B"/>
    <w:rsid w:val="00C02CC6"/>
    <w:rsid w:val="00C03356"/>
    <w:rsid w:val="00C040F7"/>
    <w:rsid w:val="00C041B0"/>
    <w:rsid w:val="00C044AB"/>
    <w:rsid w:val="00C04590"/>
    <w:rsid w:val="00C055AB"/>
    <w:rsid w:val="00C05706"/>
    <w:rsid w:val="00C05AE9"/>
    <w:rsid w:val="00C05EF6"/>
    <w:rsid w:val="00C06156"/>
    <w:rsid w:val="00C06AF4"/>
    <w:rsid w:val="00C0711A"/>
    <w:rsid w:val="00C07377"/>
    <w:rsid w:val="00C077F2"/>
    <w:rsid w:val="00C07C1D"/>
    <w:rsid w:val="00C07D02"/>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86"/>
    <w:rsid w:val="00C13091"/>
    <w:rsid w:val="00C130F6"/>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A89"/>
    <w:rsid w:val="00C26F91"/>
    <w:rsid w:val="00C26FAA"/>
    <w:rsid w:val="00C27267"/>
    <w:rsid w:val="00C273B7"/>
    <w:rsid w:val="00C278A4"/>
    <w:rsid w:val="00C279B5"/>
    <w:rsid w:val="00C27AB2"/>
    <w:rsid w:val="00C27C45"/>
    <w:rsid w:val="00C27E0C"/>
    <w:rsid w:val="00C30437"/>
    <w:rsid w:val="00C30446"/>
    <w:rsid w:val="00C3091F"/>
    <w:rsid w:val="00C30B44"/>
    <w:rsid w:val="00C31150"/>
    <w:rsid w:val="00C317A7"/>
    <w:rsid w:val="00C31DDB"/>
    <w:rsid w:val="00C32329"/>
    <w:rsid w:val="00C32BB5"/>
    <w:rsid w:val="00C32C28"/>
    <w:rsid w:val="00C32E05"/>
    <w:rsid w:val="00C336A5"/>
    <w:rsid w:val="00C33731"/>
    <w:rsid w:val="00C33D7C"/>
    <w:rsid w:val="00C34167"/>
    <w:rsid w:val="00C348C1"/>
    <w:rsid w:val="00C349B0"/>
    <w:rsid w:val="00C3580A"/>
    <w:rsid w:val="00C362C1"/>
    <w:rsid w:val="00C3667B"/>
    <w:rsid w:val="00C36C6A"/>
    <w:rsid w:val="00C3719D"/>
    <w:rsid w:val="00C372D0"/>
    <w:rsid w:val="00C402D1"/>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4E68"/>
    <w:rsid w:val="00C45162"/>
    <w:rsid w:val="00C45A2C"/>
    <w:rsid w:val="00C45B09"/>
    <w:rsid w:val="00C45B68"/>
    <w:rsid w:val="00C463B4"/>
    <w:rsid w:val="00C4695B"/>
    <w:rsid w:val="00C4791A"/>
    <w:rsid w:val="00C47A84"/>
    <w:rsid w:val="00C50329"/>
    <w:rsid w:val="00C505AA"/>
    <w:rsid w:val="00C505F5"/>
    <w:rsid w:val="00C506E1"/>
    <w:rsid w:val="00C506FA"/>
    <w:rsid w:val="00C50910"/>
    <w:rsid w:val="00C50C02"/>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018"/>
    <w:rsid w:val="00C5639D"/>
    <w:rsid w:val="00C56496"/>
    <w:rsid w:val="00C5680B"/>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4BBA"/>
    <w:rsid w:val="00C65902"/>
    <w:rsid w:val="00C659B3"/>
    <w:rsid w:val="00C662C3"/>
    <w:rsid w:val="00C66356"/>
    <w:rsid w:val="00C666EA"/>
    <w:rsid w:val="00C66894"/>
    <w:rsid w:val="00C67591"/>
    <w:rsid w:val="00C67823"/>
    <w:rsid w:val="00C67971"/>
    <w:rsid w:val="00C67A49"/>
    <w:rsid w:val="00C70117"/>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A"/>
    <w:rsid w:val="00C831C1"/>
    <w:rsid w:val="00C8372C"/>
    <w:rsid w:val="00C83770"/>
    <w:rsid w:val="00C83A90"/>
    <w:rsid w:val="00C846D4"/>
    <w:rsid w:val="00C84749"/>
    <w:rsid w:val="00C8497D"/>
    <w:rsid w:val="00C84B6B"/>
    <w:rsid w:val="00C84BF1"/>
    <w:rsid w:val="00C84BF2"/>
    <w:rsid w:val="00C84C66"/>
    <w:rsid w:val="00C84CB4"/>
    <w:rsid w:val="00C84FD5"/>
    <w:rsid w:val="00C8527D"/>
    <w:rsid w:val="00C855AC"/>
    <w:rsid w:val="00C856D5"/>
    <w:rsid w:val="00C85F66"/>
    <w:rsid w:val="00C86504"/>
    <w:rsid w:val="00C86997"/>
    <w:rsid w:val="00C86A20"/>
    <w:rsid w:val="00C86A5F"/>
    <w:rsid w:val="00C87476"/>
    <w:rsid w:val="00C8790E"/>
    <w:rsid w:val="00C87BCF"/>
    <w:rsid w:val="00C87CDD"/>
    <w:rsid w:val="00C87EFA"/>
    <w:rsid w:val="00C9027A"/>
    <w:rsid w:val="00C905DF"/>
    <w:rsid w:val="00C9068E"/>
    <w:rsid w:val="00C90E92"/>
    <w:rsid w:val="00C90EA5"/>
    <w:rsid w:val="00C90F85"/>
    <w:rsid w:val="00C9103A"/>
    <w:rsid w:val="00C9148A"/>
    <w:rsid w:val="00C91ADF"/>
    <w:rsid w:val="00C91CAA"/>
    <w:rsid w:val="00C9233F"/>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39"/>
    <w:rsid w:val="00C97612"/>
    <w:rsid w:val="00C9793A"/>
    <w:rsid w:val="00C97B29"/>
    <w:rsid w:val="00C97FDF"/>
    <w:rsid w:val="00CA013B"/>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3CB9"/>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FDD"/>
    <w:rsid w:val="00CC1083"/>
    <w:rsid w:val="00CC111F"/>
    <w:rsid w:val="00CC1F29"/>
    <w:rsid w:val="00CC2011"/>
    <w:rsid w:val="00CC21CA"/>
    <w:rsid w:val="00CC2423"/>
    <w:rsid w:val="00CC273D"/>
    <w:rsid w:val="00CC288D"/>
    <w:rsid w:val="00CC3879"/>
    <w:rsid w:val="00CC3EA0"/>
    <w:rsid w:val="00CC4890"/>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783"/>
    <w:rsid w:val="00CD18A6"/>
    <w:rsid w:val="00CD19C8"/>
    <w:rsid w:val="00CD1C98"/>
    <w:rsid w:val="00CD1D2E"/>
    <w:rsid w:val="00CD2704"/>
    <w:rsid w:val="00CD27A6"/>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664A"/>
    <w:rsid w:val="00CD6EF5"/>
    <w:rsid w:val="00CD7129"/>
    <w:rsid w:val="00CD7AD3"/>
    <w:rsid w:val="00CD7F23"/>
    <w:rsid w:val="00CE032F"/>
    <w:rsid w:val="00CE0424"/>
    <w:rsid w:val="00CE077B"/>
    <w:rsid w:val="00CE1257"/>
    <w:rsid w:val="00CE22DB"/>
    <w:rsid w:val="00CE2300"/>
    <w:rsid w:val="00CE26BC"/>
    <w:rsid w:val="00CE2E2B"/>
    <w:rsid w:val="00CE2F1C"/>
    <w:rsid w:val="00CE3150"/>
    <w:rsid w:val="00CE31BB"/>
    <w:rsid w:val="00CE3DF2"/>
    <w:rsid w:val="00CE3F6C"/>
    <w:rsid w:val="00CE4053"/>
    <w:rsid w:val="00CE4909"/>
    <w:rsid w:val="00CE4920"/>
    <w:rsid w:val="00CE49B9"/>
    <w:rsid w:val="00CE4DD5"/>
    <w:rsid w:val="00CE551F"/>
    <w:rsid w:val="00CE56FD"/>
    <w:rsid w:val="00CE5896"/>
    <w:rsid w:val="00CE5905"/>
    <w:rsid w:val="00CE5C60"/>
    <w:rsid w:val="00CE605B"/>
    <w:rsid w:val="00CE62C0"/>
    <w:rsid w:val="00CE6B0A"/>
    <w:rsid w:val="00CE6E7F"/>
    <w:rsid w:val="00CE6F84"/>
    <w:rsid w:val="00CE70B2"/>
    <w:rsid w:val="00CE719C"/>
    <w:rsid w:val="00CE7561"/>
    <w:rsid w:val="00CE76FD"/>
    <w:rsid w:val="00CF00C9"/>
    <w:rsid w:val="00CF11F3"/>
    <w:rsid w:val="00CF1354"/>
    <w:rsid w:val="00CF1D03"/>
    <w:rsid w:val="00CF1FA6"/>
    <w:rsid w:val="00CF1FB1"/>
    <w:rsid w:val="00CF2070"/>
    <w:rsid w:val="00CF303E"/>
    <w:rsid w:val="00CF3332"/>
    <w:rsid w:val="00CF36FD"/>
    <w:rsid w:val="00CF3B1F"/>
    <w:rsid w:val="00CF3BF6"/>
    <w:rsid w:val="00CF466E"/>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0F25"/>
    <w:rsid w:val="00D1108E"/>
    <w:rsid w:val="00D11138"/>
    <w:rsid w:val="00D115C3"/>
    <w:rsid w:val="00D11897"/>
    <w:rsid w:val="00D11F71"/>
    <w:rsid w:val="00D12DEA"/>
    <w:rsid w:val="00D13135"/>
    <w:rsid w:val="00D13A1F"/>
    <w:rsid w:val="00D13ABF"/>
    <w:rsid w:val="00D13E4E"/>
    <w:rsid w:val="00D13EE4"/>
    <w:rsid w:val="00D13FAD"/>
    <w:rsid w:val="00D146E6"/>
    <w:rsid w:val="00D15089"/>
    <w:rsid w:val="00D15343"/>
    <w:rsid w:val="00D1564F"/>
    <w:rsid w:val="00D15FFE"/>
    <w:rsid w:val="00D1723B"/>
    <w:rsid w:val="00D178A5"/>
    <w:rsid w:val="00D205D7"/>
    <w:rsid w:val="00D20A8C"/>
    <w:rsid w:val="00D20BE0"/>
    <w:rsid w:val="00D20E05"/>
    <w:rsid w:val="00D20F68"/>
    <w:rsid w:val="00D215AD"/>
    <w:rsid w:val="00D21B37"/>
    <w:rsid w:val="00D21D54"/>
    <w:rsid w:val="00D2219E"/>
    <w:rsid w:val="00D221D5"/>
    <w:rsid w:val="00D222B1"/>
    <w:rsid w:val="00D22360"/>
    <w:rsid w:val="00D22874"/>
    <w:rsid w:val="00D22C8F"/>
    <w:rsid w:val="00D22FBA"/>
    <w:rsid w:val="00D23486"/>
    <w:rsid w:val="00D239A7"/>
    <w:rsid w:val="00D23EE1"/>
    <w:rsid w:val="00D23F47"/>
    <w:rsid w:val="00D23F54"/>
    <w:rsid w:val="00D246F4"/>
    <w:rsid w:val="00D24B22"/>
    <w:rsid w:val="00D24E30"/>
    <w:rsid w:val="00D2503E"/>
    <w:rsid w:val="00D2505F"/>
    <w:rsid w:val="00D25B3F"/>
    <w:rsid w:val="00D25EA4"/>
    <w:rsid w:val="00D263DD"/>
    <w:rsid w:val="00D26E12"/>
    <w:rsid w:val="00D2723D"/>
    <w:rsid w:val="00D27777"/>
    <w:rsid w:val="00D277B2"/>
    <w:rsid w:val="00D2791C"/>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5D0"/>
    <w:rsid w:val="00D366D5"/>
    <w:rsid w:val="00D366EC"/>
    <w:rsid w:val="00D36BA5"/>
    <w:rsid w:val="00D36E71"/>
    <w:rsid w:val="00D37A88"/>
    <w:rsid w:val="00D37ADE"/>
    <w:rsid w:val="00D37D87"/>
    <w:rsid w:val="00D405B4"/>
    <w:rsid w:val="00D40B33"/>
    <w:rsid w:val="00D414EE"/>
    <w:rsid w:val="00D4154C"/>
    <w:rsid w:val="00D4198A"/>
    <w:rsid w:val="00D41A9B"/>
    <w:rsid w:val="00D426CB"/>
    <w:rsid w:val="00D42A01"/>
    <w:rsid w:val="00D42EE1"/>
    <w:rsid w:val="00D4318F"/>
    <w:rsid w:val="00D432BE"/>
    <w:rsid w:val="00D43468"/>
    <w:rsid w:val="00D438BF"/>
    <w:rsid w:val="00D440F8"/>
    <w:rsid w:val="00D45637"/>
    <w:rsid w:val="00D45B5E"/>
    <w:rsid w:val="00D45CF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077"/>
    <w:rsid w:val="00D537D6"/>
    <w:rsid w:val="00D54345"/>
    <w:rsid w:val="00D546FF"/>
    <w:rsid w:val="00D54AF4"/>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E13"/>
    <w:rsid w:val="00D61145"/>
    <w:rsid w:val="00D6196C"/>
    <w:rsid w:val="00D61A8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1D1"/>
    <w:rsid w:val="00D67268"/>
    <w:rsid w:val="00D67892"/>
    <w:rsid w:val="00D67A7E"/>
    <w:rsid w:val="00D67C52"/>
    <w:rsid w:val="00D67DC7"/>
    <w:rsid w:val="00D708B0"/>
    <w:rsid w:val="00D70E73"/>
    <w:rsid w:val="00D70F39"/>
    <w:rsid w:val="00D71BB9"/>
    <w:rsid w:val="00D71CFB"/>
    <w:rsid w:val="00D71FF7"/>
    <w:rsid w:val="00D723D7"/>
    <w:rsid w:val="00D72D07"/>
    <w:rsid w:val="00D73181"/>
    <w:rsid w:val="00D73C73"/>
    <w:rsid w:val="00D747BD"/>
    <w:rsid w:val="00D74848"/>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1578"/>
    <w:rsid w:val="00D815D6"/>
    <w:rsid w:val="00D816B4"/>
    <w:rsid w:val="00D81CB4"/>
    <w:rsid w:val="00D81F3D"/>
    <w:rsid w:val="00D8203B"/>
    <w:rsid w:val="00D82329"/>
    <w:rsid w:val="00D823C6"/>
    <w:rsid w:val="00D82799"/>
    <w:rsid w:val="00D83426"/>
    <w:rsid w:val="00D83499"/>
    <w:rsid w:val="00D83525"/>
    <w:rsid w:val="00D83CCC"/>
    <w:rsid w:val="00D84612"/>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2A5"/>
    <w:rsid w:val="00D9196D"/>
    <w:rsid w:val="00D920A7"/>
    <w:rsid w:val="00D92133"/>
    <w:rsid w:val="00D925C8"/>
    <w:rsid w:val="00D927D4"/>
    <w:rsid w:val="00D92982"/>
    <w:rsid w:val="00D92FF5"/>
    <w:rsid w:val="00D932DF"/>
    <w:rsid w:val="00D9355D"/>
    <w:rsid w:val="00D93647"/>
    <w:rsid w:val="00D93E15"/>
    <w:rsid w:val="00D94154"/>
    <w:rsid w:val="00D94551"/>
    <w:rsid w:val="00D94D08"/>
    <w:rsid w:val="00D94F66"/>
    <w:rsid w:val="00D959D8"/>
    <w:rsid w:val="00D95A22"/>
    <w:rsid w:val="00D95FAE"/>
    <w:rsid w:val="00D96330"/>
    <w:rsid w:val="00D965C0"/>
    <w:rsid w:val="00D966A8"/>
    <w:rsid w:val="00D9694C"/>
    <w:rsid w:val="00D977F1"/>
    <w:rsid w:val="00D97AFC"/>
    <w:rsid w:val="00DA0062"/>
    <w:rsid w:val="00DA0247"/>
    <w:rsid w:val="00DA0701"/>
    <w:rsid w:val="00DA0746"/>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36E"/>
    <w:rsid w:val="00DA5417"/>
    <w:rsid w:val="00DA55C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903"/>
    <w:rsid w:val="00DB3990"/>
    <w:rsid w:val="00DB3F51"/>
    <w:rsid w:val="00DB41E6"/>
    <w:rsid w:val="00DB4DC4"/>
    <w:rsid w:val="00DB4E73"/>
    <w:rsid w:val="00DB558A"/>
    <w:rsid w:val="00DB565C"/>
    <w:rsid w:val="00DB5DBF"/>
    <w:rsid w:val="00DB6748"/>
    <w:rsid w:val="00DB684E"/>
    <w:rsid w:val="00DB685C"/>
    <w:rsid w:val="00DB7182"/>
    <w:rsid w:val="00DB7981"/>
    <w:rsid w:val="00DB7A15"/>
    <w:rsid w:val="00DB7C54"/>
    <w:rsid w:val="00DB7E48"/>
    <w:rsid w:val="00DC04F7"/>
    <w:rsid w:val="00DC0569"/>
    <w:rsid w:val="00DC0ABB"/>
    <w:rsid w:val="00DC0E81"/>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014"/>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6EB"/>
    <w:rsid w:val="00DE1B69"/>
    <w:rsid w:val="00DE1E16"/>
    <w:rsid w:val="00DE227E"/>
    <w:rsid w:val="00DE2568"/>
    <w:rsid w:val="00DE2799"/>
    <w:rsid w:val="00DE2B43"/>
    <w:rsid w:val="00DE3155"/>
    <w:rsid w:val="00DE3A33"/>
    <w:rsid w:val="00DE3A5C"/>
    <w:rsid w:val="00DE4347"/>
    <w:rsid w:val="00DE4B4A"/>
    <w:rsid w:val="00DE5608"/>
    <w:rsid w:val="00DE58D0"/>
    <w:rsid w:val="00DE5D08"/>
    <w:rsid w:val="00DE654F"/>
    <w:rsid w:val="00DE67F1"/>
    <w:rsid w:val="00DE6938"/>
    <w:rsid w:val="00DE6DD5"/>
    <w:rsid w:val="00DE7767"/>
    <w:rsid w:val="00DF0187"/>
    <w:rsid w:val="00DF086B"/>
    <w:rsid w:val="00DF0A17"/>
    <w:rsid w:val="00DF0B6E"/>
    <w:rsid w:val="00DF0F23"/>
    <w:rsid w:val="00DF12D5"/>
    <w:rsid w:val="00DF131B"/>
    <w:rsid w:val="00DF15E0"/>
    <w:rsid w:val="00DF1ABA"/>
    <w:rsid w:val="00DF1C57"/>
    <w:rsid w:val="00DF20A7"/>
    <w:rsid w:val="00DF2742"/>
    <w:rsid w:val="00DF2B03"/>
    <w:rsid w:val="00DF3266"/>
    <w:rsid w:val="00DF343F"/>
    <w:rsid w:val="00DF37A0"/>
    <w:rsid w:val="00DF3F1F"/>
    <w:rsid w:val="00DF4BBD"/>
    <w:rsid w:val="00DF4CC2"/>
    <w:rsid w:val="00DF4EC1"/>
    <w:rsid w:val="00DF5617"/>
    <w:rsid w:val="00DF5BE5"/>
    <w:rsid w:val="00DF5C56"/>
    <w:rsid w:val="00DF5E18"/>
    <w:rsid w:val="00DF60DF"/>
    <w:rsid w:val="00DF673E"/>
    <w:rsid w:val="00DF6B16"/>
    <w:rsid w:val="00DF6C74"/>
    <w:rsid w:val="00DF6CD5"/>
    <w:rsid w:val="00DF7736"/>
    <w:rsid w:val="00E00214"/>
    <w:rsid w:val="00E008FB"/>
    <w:rsid w:val="00E009BE"/>
    <w:rsid w:val="00E0195D"/>
    <w:rsid w:val="00E01AA2"/>
    <w:rsid w:val="00E027B1"/>
    <w:rsid w:val="00E02CFE"/>
    <w:rsid w:val="00E02DE6"/>
    <w:rsid w:val="00E03155"/>
    <w:rsid w:val="00E03DCD"/>
    <w:rsid w:val="00E03E39"/>
    <w:rsid w:val="00E04015"/>
    <w:rsid w:val="00E04C1C"/>
    <w:rsid w:val="00E04D85"/>
    <w:rsid w:val="00E04F47"/>
    <w:rsid w:val="00E052D6"/>
    <w:rsid w:val="00E052EE"/>
    <w:rsid w:val="00E053F9"/>
    <w:rsid w:val="00E05545"/>
    <w:rsid w:val="00E05A8D"/>
    <w:rsid w:val="00E05B34"/>
    <w:rsid w:val="00E05B4A"/>
    <w:rsid w:val="00E05C96"/>
    <w:rsid w:val="00E06038"/>
    <w:rsid w:val="00E06A16"/>
    <w:rsid w:val="00E06EB9"/>
    <w:rsid w:val="00E07025"/>
    <w:rsid w:val="00E0704B"/>
    <w:rsid w:val="00E072F4"/>
    <w:rsid w:val="00E07313"/>
    <w:rsid w:val="00E1002F"/>
    <w:rsid w:val="00E10848"/>
    <w:rsid w:val="00E10CE2"/>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320"/>
    <w:rsid w:val="00E17481"/>
    <w:rsid w:val="00E174CA"/>
    <w:rsid w:val="00E17970"/>
    <w:rsid w:val="00E17B45"/>
    <w:rsid w:val="00E17FA2"/>
    <w:rsid w:val="00E2055A"/>
    <w:rsid w:val="00E20FD4"/>
    <w:rsid w:val="00E20FEC"/>
    <w:rsid w:val="00E2129F"/>
    <w:rsid w:val="00E213E2"/>
    <w:rsid w:val="00E21536"/>
    <w:rsid w:val="00E21889"/>
    <w:rsid w:val="00E2188C"/>
    <w:rsid w:val="00E22300"/>
    <w:rsid w:val="00E22330"/>
    <w:rsid w:val="00E22879"/>
    <w:rsid w:val="00E22F72"/>
    <w:rsid w:val="00E23E99"/>
    <w:rsid w:val="00E24D17"/>
    <w:rsid w:val="00E24F8E"/>
    <w:rsid w:val="00E24FE2"/>
    <w:rsid w:val="00E25160"/>
    <w:rsid w:val="00E25199"/>
    <w:rsid w:val="00E2553C"/>
    <w:rsid w:val="00E25620"/>
    <w:rsid w:val="00E2590B"/>
    <w:rsid w:val="00E25B80"/>
    <w:rsid w:val="00E267E8"/>
    <w:rsid w:val="00E26A8C"/>
    <w:rsid w:val="00E26B11"/>
    <w:rsid w:val="00E26EDA"/>
    <w:rsid w:val="00E26F34"/>
    <w:rsid w:val="00E26FC6"/>
    <w:rsid w:val="00E271D6"/>
    <w:rsid w:val="00E2769E"/>
    <w:rsid w:val="00E276AC"/>
    <w:rsid w:val="00E279A2"/>
    <w:rsid w:val="00E27A3B"/>
    <w:rsid w:val="00E27A89"/>
    <w:rsid w:val="00E27C1D"/>
    <w:rsid w:val="00E27CA2"/>
    <w:rsid w:val="00E27DE1"/>
    <w:rsid w:val="00E27E10"/>
    <w:rsid w:val="00E3053F"/>
    <w:rsid w:val="00E30776"/>
    <w:rsid w:val="00E30A29"/>
    <w:rsid w:val="00E30A82"/>
    <w:rsid w:val="00E30B5A"/>
    <w:rsid w:val="00E30EA8"/>
    <w:rsid w:val="00E3102C"/>
    <w:rsid w:val="00E3123D"/>
    <w:rsid w:val="00E31461"/>
    <w:rsid w:val="00E314F3"/>
    <w:rsid w:val="00E3193D"/>
    <w:rsid w:val="00E31A90"/>
    <w:rsid w:val="00E31C0F"/>
    <w:rsid w:val="00E31C7A"/>
    <w:rsid w:val="00E31D43"/>
    <w:rsid w:val="00E3221A"/>
    <w:rsid w:val="00E32235"/>
    <w:rsid w:val="00E323F6"/>
    <w:rsid w:val="00E32608"/>
    <w:rsid w:val="00E328C4"/>
    <w:rsid w:val="00E32C7B"/>
    <w:rsid w:val="00E32D33"/>
    <w:rsid w:val="00E3394D"/>
    <w:rsid w:val="00E33A27"/>
    <w:rsid w:val="00E33DCD"/>
    <w:rsid w:val="00E33DDD"/>
    <w:rsid w:val="00E33E4A"/>
    <w:rsid w:val="00E33F24"/>
    <w:rsid w:val="00E34188"/>
    <w:rsid w:val="00E341CE"/>
    <w:rsid w:val="00E34259"/>
    <w:rsid w:val="00E342D4"/>
    <w:rsid w:val="00E345CD"/>
    <w:rsid w:val="00E34B6E"/>
    <w:rsid w:val="00E35559"/>
    <w:rsid w:val="00E35A1C"/>
    <w:rsid w:val="00E36156"/>
    <w:rsid w:val="00E363E2"/>
    <w:rsid w:val="00E3685E"/>
    <w:rsid w:val="00E369B0"/>
    <w:rsid w:val="00E36C95"/>
    <w:rsid w:val="00E371BC"/>
    <w:rsid w:val="00E3723A"/>
    <w:rsid w:val="00E372E0"/>
    <w:rsid w:val="00E37860"/>
    <w:rsid w:val="00E4013E"/>
    <w:rsid w:val="00E40272"/>
    <w:rsid w:val="00E402BD"/>
    <w:rsid w:val="00E404A8"/>
    <w:rsid w:val="00E40804"/>
    <w:rsid w:val="00E4094D"/>
    <w:rsid w:val="00E40D09"/>
    <w:rsid w:val="00E41025"/>
    <w:rsid w:val="00E4116B"/>
    <w:rsid w:val="00E41503"/>
    <w:rsid w:val="00E415F5"/>
    <w:rsid w:val="00E41637"/>
    <w:rsid w:val="00E4173D"/>
    <w:rsid w:val="00E4200B"/>
    <w:rsid w:val="00E420A3"/>
    <w:rsid w:val="00E42272"/>
    <w:rsid w:val="00E4227C"/>
    <w:rsid w:val="00E42A15"/>
    <w:rsid w:val="00E42DA6"/>
    <w:rsid w:val="00E4310D"/>
    <w:rsid w:val="00E4388D"/>
    <w:rsid w:val="00E43DE7"/>
    <w:rsid w:val="00E43F89"/>
    <w:rsid w:val="00E446F1"/>
    <w:rsid w:val="00E44B94"/>
    <w:rsid w:val="00E4504A"/>
    <w:rsid w:val="00E4595B"/>
    <w:rsid w:val="00E45E00"/>
    <w:rsid w:val="00E463E7"/>
    <w:rsid w:val="00E46886"/>
    <w:rsid w:val="00E46B85"/>
    <w:rsid w:val="00E46D50"/>
    <w:rsid w:val="00E47072"/>
    <w:rsid w:val="00E47081"/>
    <w:rsid w:val="00E47AEF"/>
    <w:rsid w:val="00E47BB9"/>
    <w:rsid w:val="00E47D82"/>
    <w:rsid w:val="00E47D9B"/>
    <w:rsid w:val="00E47DA5"/>
    <w:rsid w:val="00E47DAE"/>
    <w:rsid w:val="00E47DBA"/>
    <w:rsid w:val="00E47F17"/>
    <w:rsid w:val="00E50916"/>
    <w:rsid w:val="00E51320"/>
    <w:rsid w:val="00E5176A"/>
    <w:rsid w:val="00E51873"/>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9D9"/>
    <w:rsid w:val="00E54E3B"/>
    <w:rsid w:val="00E54FFC"/>
    <w:rsid w:val="00E55225"/>
    <w:rsid w:val="00E55277"/>
    <w:rsid w:val="00E557CC"/>
    <w:rsid w:val="00E561E3"/>
    <w:rsid w:val="00E56754"/>
    <w:rsid w:val="00E56A16"/>
    <w:rsid w:val="00E56EE1"/>
    <w:rsid w:val="00E57057"/>
    <w:rsid w:val="00E570F6"/>
    <w:rsid w:val="00E574C2"/>
    <w:rsid w:val="00E57542"/>
    <w:rsid w:val="00E57565"/>
    <w:rsid w:val="00E5776A"/>
    <w:rsid w:val="00E5795F"/>
    <w:rsid w:val="00E57A1C"/>
    <w:rsid w:val="00E60389"/>
    <w:rsid w:val="00E604AE"/>
    <w:rsid w:val="00E60687"/>
    <w:rsid w:val="00E60CBF"/>
    <w:rsid w:val="00E6142F"/>
    <w:rsid w:val="00E61CC2"/>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B11"/>
    <w:rsid w:val="00E65C8C"/>
    <w:rsid w:val="00E666C9"/>
    <w:rsid w:val="00E6736C"/>
    <w:rsid w:val="00E674EE"/>
    <w:rsid w:val="00E67834"/>
    <w:rsid w:val="00E67BDF"/>
    <w:rsid w:val="00E67C51"/>
    <w:rsid w:val="00E705A2"/>
    <w:rsid w:val="00E70664"/>
    <w:rsid w:val="00E70816"/>
    <w:rsid w:val="00E70D86"/>
    <w:rsid w:val="00E71BD0"/>
    <w:rsid w:val="00E71BE0"/>
    <w:rsid w:val="00E71FA0"/>
    <w:rsid w:val="00E722EF"/>
    <w:rsid w:val="00E724BF"/>
    <w:rsid w:val="00E726B3"/>
    <w:rsid w:val="00E7294A"/>
    <w:rsid w:val="00E72A82"/>
    <w:rsid w:val="00E72EFC"/>
    <w:rsid w:val="00E732FD"/>
    <w:rsid w:val="00E7358C"/>
    <w:rsid w:val="00E74567"/>
    <w:rsid w:val="00E74A41"/>
    <w:rsid w:val="00E750E3"/>
    <w:rsid w:val="00E75462"/>
    <w:rsid w:val="00E758EC"/>
    <w:rsid w:val="00E7599C"/>
    <w:rsid w:val="00E759F1"/>
    <w:rsid w:val="00E75A65"/>
    <w:rsid w:val="00E76569"/>
    <w:rsid w:val="00E7688E"/>
    <w:rsid w:val="00E76C4B"/>
    <w:rsid w:val="00E77036"/>
    <w:rsid w:val="00E770D0"/>
    <w:rsid w:val="00E770FD"/>
    <w:rsid w:val="00E7731E"/>
    <w:rsid w:val="00E773F1"/>
    <w:rsid w:val="00E77BE8"/>
    <w:rsid w:val="00E80B26"/>
    <w:rsid w:val="00E80B69"/>
    <w:rsid w:val="00E80D06"/>
    <w:rsid w:val="00E8116C"/>
    <w:rsid w:val="00E816FD"/>
    <w:rsid w:val="00E81B9B"/>
    <w:rsid w:val="00E821A9"/>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158"/>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DB7"/>
    <w:rsid w:val="00E92F68"/>
    <w:rsid w:val="00E9339F"/>
    <w:rsid w:val="00E93C4C"/>
    <w:rsid w:val="00E93FFE"/>
    <w:rsid w:val="00E940CA"/>
    <w:rsid w:val="00E94397"/>
    <w:rsid w:val="00E944CE"/>
    <w:rsid w:val="00E9455E"/>
    <w:rsid w:val="00E94B98"/>
    <w:rsid w:val="00E94F8A"/>
    <w:rsid w:val="00E95BD7"/>
    <w:rsid w:val="00E95DD3"/>
    <w:rsid w:val="00E95EE7"/>
    <w:rsid w:val="00E96456"/>
    <w:rsid w:val="00E96514"/>
    <w:rsid w:val="00E96753"/>
    <w:rsid w:val="00E96AEF"/>
    <w:rsid w:val="00E9719C"/>
    <w:rsid w:val="00EA0023"/>
    <w:rsid w:val="00EA00F0"/>
    <w:rsid w:val="00EA02CF"/>
    <w:rsid w:val="00EA06DF"/>
    <w:rsid w:val="00EA090D"/>
    <w:rsid w:val="00EA0BC3"/>
    <w:rsid w:val="00EA132E"/>
    <w:rsid w:val="00EA1A64"/>
    <w:rsid w:val="00EA271D"/>
    <w:rsid w:val="00EA2AC9"/>
    <w:rsid w:val="00EA2FB6"/>
    <w:rsid w:val="00EA305A"/>
    <w:rsid w:val="00EA31D1"/>
    <w:rsid w:val="00EA3284"/>
    <w:rsid w:val="00EA34DF"/>
    <w:rsid w:val="00EA366F"/>
    <w:rsid w:val="00EA38CC"/>
    <w:rsid w:val="00EA3EA9"/>
    <w:rsid w:val="00EA3FC5"/>
    <w:rsid w:val="00EA4508"/>
    <w:rsid w:val="00EA5B73"/>
    <w:rsid w:val="00EA5C03"/>
    <w:rsid w:val="00EA5C77"/>
    <w:rsid w:val="00EA5D88"/>
    <w:rsid w:val="00EA68AF"/>
    <w:rsid w:val="00EA6A1B"/>
    <w:rsid w:val="00EA6E0E"/>
    <w:rsid w:val="00EA700F"/>
    <w:rsid w:val="00EA7800"/>
    <w:rsid w:val="00EA7877"/>
    <w:rsid w:val="00EA7A41"/>
    <w:rsid w:val="00EA7BCD"/>
    <w:rsid w:val="00EB0255"/>
    <w:rsid w:val="00EB077B"/>
    <w:rsid w:val="00EB0C34"/>
    <w:rsid w:val="00EB15B0"/>
    <w:rsid w:val="00EB1C9F"/>
    <w:rsid w:val="00EB2DD7"/>
    <w:rsid w:val="00EB2F8F"/>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2FF"/>
    <w:rsid w:val="00EB7309"/>
    <w:rsid w:val="00EB7394"/>
    <w:rsid w:val="00EB7925"/>
    <w:rsid w:val="00EC012A"/>
    <w:rsid w:val="00EC01A3"/>
    <w:rsid w:val="00EC01F4"/>
    <w:rsid w:val="00EC098A"/>
    <w:rsid w:val="00EC0F95"/>
    <w:rsid w:val="00EC1386"/>
    <w:rsid w:val="00EC1469"/>
    <w:rsid w:val="00EC1739"/>
    <w:rsid w:val="00EC1E07"/>
    <w:rsid w:val="00EC1E7B"/>
    <w:rsid w:val="00EC202C"/>
    <w:rsid w:val="00EC2438"/>
    <w:rsid w:val="00EC2471"/>
    <w:rsid w:val="00EC27C6"/>
    <w:rsid w:val="00EC282A"/>
    <w:rsid w:val="00EC2F9E"/>
    <w:rsid w:val="00EC3183"/>
    <w:rsid w:val="00EC35B4"/>
    <w:rsid w:val="00EC38A0"/>
    <w:rsid w:val="00EC3D8B"/>
    <w:rsid w:val="00EC3E20"/>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0CAC"/>
    <w:rsid w:val="00ED1006"/>
    <w:rsid w:val="00ED129F"/>
    <w:rsid w:val="00ED14F8"/>
    <w:rsid w:val="00ED17F6"/>
    <w:rsid w:val="00ED287F"/>
    <w:rsid w:val="00ED29C4"/>
    <w:rsid w:val="00ED31E4"/>
    <w:rsid w:val="00ED3A6A"/>
    <w:rsid w:val="00ED40B0"/>
    <w:rsid w:val="00ED435D"/>
    <w:rsid w:val="00ED437C"/>
    <w:rsid w:val="00ED4937"/>
    <w:rsid w:val="00ED52A5"/>
    <w:rsid w:val="00ED566B"/>
    <w:rsid w:val="00ED5ACB"/>
    <w:rsid w:val="00ED5DF4"/>
    <w:rsid w:val="00ED5E26"/>
    <w:rsid w:val="00ED651E"/>
    <w:rsid w:val="00ED66C9"/>
    <w:rsid w:val="00ED6E06"/>
    <w:rsid w:val="00ED73C5"/>
    <w:rsid w:val="00ED7659"/>
    <w:rsid w:val="00ED7984"/>
    <w:rsid w:val="00EE015B"/>
    <w:rsid w:val="00EE0619"/>
    <w:rsid w:val="00EE0956"/>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BF2"/>
    <w:rsid w:val="00EE6379"/>
    <w:rsid w:val="00EE63F8"/>
    <w:rsid w:val="00EE6561"/>
    <w:rsid w:val="00EE68C0"/>
    <w:rsid w:val="00EE68E1"/>
    <w:rsid w:val="00EE691E"/>
    <w:rsid w:val="00EE714B"/>
    <w:rsid w:val="00EF0038"/>
    <w:rsid w:val="00EF027A"/>
    <w:rsid w:val="00EF02B4"/>
    <w:rsid w:val="00EF0CFA"/>
    <w:rsid w:val="00EF10BC"/>
    <w:rsid w:val="00EF1158"/>
    <w:rsid w:val="00EF1606"/>
    <w:rsid w:val="00EF1773"/>
    <w:rsid w:val="00EF18A6"/>
    <w:rsid w:val="00EF18FE"/>
    <w:rsid w:val="00EF1B4A"/>
    <w:rsid w:val="00EF2248"/>
    <w:rsid w:val="00EF2B29"/>
    <w:rsid w:val="00EF2E6C"/>
    <w:rsid w:val="00EF2EE3"/>
    <w:rsid w:val="00EF3233"/>
    <w:rsid w:val="00EF3236"/>
    <w:rsid w:val="00EF354B"/>
    <w:rsid w:val="00EF3931"/>
    <w:rsid w:val="00EF3AB3"/>
    <w:rsid w:val="00EF3CD4"/>
    <w:rsid w:val="00EF40ED"/>
    <w:rsid w:val="00EF45A4"/>
    <w:rsid w:val="00EF471E"/>
    <w:rsid w:val="00EF4DDB"/>
    <w:rsid w:val="00EF4ED9"/>
    <w:rsid w:val="00EF5235"/>
    <w:rsid w:val="00EF5787"/>
    <w:rsid w:val="00EF5ECC"/>
    <w:rsid w:val="00EF60D0"/>
    <w:rsid w:val="00EF62B3"/>
    <w:rsid w:val="00EF664A"/>
    <w:rsid w:val="00EF669D"/>
    <w:rsid w:val="00EF697F"/>
    <w:rsid w:val="00EF6B58"/>
    <w:rsid w:val="00EF709B"/>
    <w:rsid w:val="00EF7136"/>
    <w:rsid w:val="00EF7727"/>
    <w:rsid w:val="00EF7EC9"/>
    <w:rsid w:val="00F000B4"/>
    <w:rsid w:val="00F0024F"/>
    <w:rsid w:val="00F00263"/>
    <w:rsid w:val="00F00AF1"/>
    <w:rsid w:val="00F010DA"/>
    <w:rsid w:val="00F013A0"/>
    <w:rsid w:val="00F015A5"/>
    <w:rsid w:val="00F0183A"/>
    <w:rsid w:val="00F0191B"/>
    <w:rsid w:val="00F01B5C"/>
    <w:rsid w:val="00F0201B"/>
    <w:rsid w:val="00F020A9"/>
    <w:rsid w:val="00F022F0"/>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461"/>
    <w:rsid w:val="00F07533"/>
    <w:rsid w:val="00F07B61"/>
    <w:rsid w:val="00F100FF"/>
    <w:rsid w:val="00F10399"/>
    <w:rsid w:val="00F10629"/>
    <w:rsid w:val="00F10C21"/>
    <w:rsid w:val="00F10DAF"/>
    <w:rsid w:val="00F10F20"/>
    <w:rsid w:val="00F11A7A"/>
    <w:rsid w:val="00F11AAB"/>
    <w:rsid w:val="00F11E63"/>
    <w:rsid w:val="00F1234C"/>
    <w:rsid w:val="00F12891"/>
    <w:rsid w:val="00F12C02"/>
    <w:rsid w:val="00F12D76"/>
    <w:rsid w:val="00F14B8B"/>
    <w:rsid w:val="00F1595D"/>
    <w:rsid w:val="00F15A53"/>
    <w:rsid w:val="00F15FA5"/>
    <w:rsid w:val="00F1625B"/>
    <w:rsid w:val="00F1660C"/>
    <w:rsid w:val="00F170F8"/>
    <w:rsid w:val="00F1745B"/>
    <w:rsid w:val="00F2057C"/>
    <w:rsid w:val="00F20706"/>
    <w:rsid w:val="00F209B7"/>
    <w:rsid w:val="00F20BD0"/>
    <w:rsid w:val="00F20C4B"/>
    <w:rsid w:val="00F214CF"/>
    <w:rsid w:val="00F21886"/>
    <w:rsid w:val="00F21C47"/>
    <w:rsid w:val="00F21E18"/>
    <w:rsid w:val="00F21EDC"/>
    <w:rsid w:val="00F21F5B"/>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2C5"/>
    <w:rsid w:val="00F32453"/>
    <w:rsid w:val="00F32C25"/>
    <w:rsid w:val="00F335F5"/>
    <w:rsid w:val="00F33AE2"/>
    <w:rsid w:val="00F33CDE"/>
    <w:rsid w:val="00F33DF2"/>
    <w:rsid w:val="00F340A2"/>
    <w:rsid w:val="00F34349"/>
    <w:rsid w:val="00F34421"/>
    <w:rsid w:val="00F34729"/>
    <w:rsid w:val="00F3495D"/>
    <w:rsid w:val="00F34D6D"/>
    <w:rsid w:val="00F35233"/>
    <w:rsid w:val="00F352D8"/>
    <w:rsid w:val="00F3589D"/>
    <w:rsid w:val="00F35A04"/>
    <w:rsid w:val="00F35EF6"/>
    <w:rsid w:val="00F36574"/>
    <w:rsid w:val="00F36FA5"/>
    <w:rsid w:val="00F37576"/>
    <w:rsid w:val="00F37637"/>
    <w:rsid w:val="00F3793E"/>
    <w:rsid w:val="00F379F8"/>
    <w:rsid w:val="00F37EEF"/>
    <w:rsid w:val="00F4018F"/>
    <w:rsid w:val="00F40806"/>
    <w:rsid w:val="00F408D5"/>
    <w:rsid w:val="00F40BB9"/>
    <w:rsid w:val="00F40C33"/>
    <w:rsid w:val="00F40D03"/>
    <w:rsid w:val="00F40E46"/>
    <w:rsid w:val="00F40F0C"/>
    <w:rsid w:val="00F4169C"/>
    <w:rsid w:val="00F420FA"/>
    <w:rsid w:val="00F421FF"/>
    <w:rsid w:val="00F427A8"/>
    <w:rsid w:val="00F42FD2"/>
    <w:rsid w:val="00F4350D"/>
    <w:rsid w:val="00F4352A"/>
    <w:rsid w:val="00F43636"/>
    <w:rsid w:val="00F445BC"/>
    <w:rsid w:val="00F45134"/>
    <w:rsid w:val="00F45655"/>
    <w:rsid w:val="00F456E6"/>
    <w:rsid w:val="00F45DE1"/>
    <w:rsid w:val="00F46065"/>
    <w:rsid w:val="00F469E1"/>
    <w:rsid w:val="00F46AB4"/>
    <w:rsid w:val="00F46C39"/>
    <w:rsid w:val="00F46D7C"/>
    <w:rsid w:val="00F46FA4"/>
    <w:rsid w:val="00F4727D"/>
    <w:rsid w:val="00F4766C"/>
    <w:rsid w:val="00F47D9C"/>
    <w:rsid w:val="00F507D1"/>
    <w:rsid w:val="00F50A58"/>
    <w:rsid w:val="00F50C2F"/>
    <w:rsid w:val="00F51128"/>
    <w:rsid w:val="00F512CB"/>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9FE"/>
    <w:rsid w:val="00F53BAF"/>
    <w:rsid w:val="00F53CA0"/>
    <w:rsid w:val="00F53CD6"/>
    <w:rsid w:val="00F548E1"/>
    <w:rsid w:val="00F54AC1"/>
    <w:rsid w:val="00F54C67"/>
    <w:rsid w:val="00F54F7C"/>
    <w:rsid w:val="00F551F0"/>
    <w:rsid w:val="00F55475"/>
    <w:rsid w:val="00F55636"/>
    <w:rsid w:val="00F557B4"/>
    <w:rsid w:val="00F56734"/>
    <w:rsid w:val="00F56AB5"/>
    <w:rsid w:val="00F56C4C"/>
    <w:rsid w:val="00F573F2"/>
    <w:rsid w:val="00F57F70"/>
    <w:rsid w:val="00F60627"/>
    <w:rsid w:val="00F607C5"/>
    <w:rsid w:val="00F60856"/>
    <w:rsid w:val="00F60931"/>
    <w:rsid w:val="00F60DEA"/>
    <w:rsid w:val="00F61568"/>
    <w:rsid w:val="00F61B6A"/>
    <w:rsid w:val="00F61CBB"/>
    <w:rsid w:val="00F61DEF"/>
    <w:rsid w:val="00F61E4D"/>
    <w:rsid w:val="00F61E9C"/>
    <w:rsid w:val="00F62119"/>
    <w:rsid w:val="00F62983"/>
    <w:rsid w:val="00F6302A"/>
    <w:rsid w:val="00F64295"/>
    <w:rsid w:val="00F64343"/>
    <w:rsid w:val="00F64484"/>
    <w:rsid w:val="00F645CD"/>
    <w:rsid w:val="00F64C2B"/>
    <w:rsid w:val="00F64C55"/>
    <w:rsid w:val="00F64DF7"/>
    <w:rsid w:val="00F651BE"/>
    <w:rsid w:val="00F6544F"/>
    <w:rsid w:val="00F6553D"/>
    <w:rsid w:val="00F6584B"/>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DB5"/>
    <w:rsid w:val="00F71F69"/>
    <w:rsid w:val="00F72052"/>
    <w:rsid w:val="00F722E0"/>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7777D"/>
    <w:rsid w:val="00F80166"/>
    <w:rsid w:val="00F80442"/>
    <w:rsid w:val="00F804BE"/>
    <w:rsid w:val="00F80539"/>
    <w:rsid w:val="00F81637"/>
    <w:rsid w:val="00F817CE"/>
    <w:rsid w:val="00F819DD"/>
    <w:rsid w:val="00F81D50"/>
    <w:rsid w:val="00F824F1"/>
    <w:rsid w:val="00F8276E"/>
    <w:rsid w:val="00F82924"/>
    <w:rsid w:val="00F82B87"/>
    <w:rsid w:val="00F8324A"/>
    <w:rsid w:val="00F8352F"/>
    <w:rsid w:val="00F840D8"/>
    <w:rsid w:val="00F8436C"/>
    <w:rsid w:val="00F8456C"/>
    <w:rsid w:val="00F84DC9"/>
    <w:rsid w:val="00F85033"/>
    <w:rsid w:val="00F850DB"/>
    <w:rsid w:val="00F851C5"/>
    <w:rsid w:val="00F859D8"/>
    <w:rsid w:val="00F86007"/>
    <w:rsid w:val="00F868F5"/>
    <w:rsid w:val="00F86C93"/>
    <w:rsid w:val="00F86FB0"/>
    <w:rsid w:val="00F877DC"/>
    <w:rsid w:val="00F879AC"/>
    <w:rsid w:val="00F87DD4"/>
    <w:rsid w:val="00F9056A"/>
    <w:rsid w:val="00F9059B"/>
    <w:rsid w:val="00F9083B"/>
    <w:rsid w:val="00F90BCC"/>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4"/>
    <w:rsid w:val="00F953A8"/>
    <w:rsid w:val="00F95916"/>
    <w:rsid w:val="00F95E3E"/>
    <w:rsid w:val="00F95EB6"/>
    <w:rsid w:val="00F95F97"/>
    <w:rsid w:val="00F9654B"/>
    <w:rsid w:val="00F968DC"/>
    <w:rsid w:val="00F96985"/>
    <w:rsid w:val="00F96BF7"/>
    <w:rsid w:val="00F96C11"/>
    <w:rsid w:val="00F96EAE"/>
    <w:rsid w:val="00F96EFF"/>
    <w:rsid w:val="00F9713C"/>
    <w:rsid w:val="00F97780"/>
    <w:rsid w:val="00F97838"/>
    <w:rsid w:val="00F97BE1"/>
    <w:rsid w:val="00FA003B"/>
    <w:rsid w:val="00FA0086"/>
    <w:rsid w:val="00FA0491"/>
    <w:rsid w:val="00FA05D5"/>
    <w:rsid w:val="00FA0C03"/>
    <w:rsid w:val="00FA1070"/>
    <w:rsid w:val="00FA12B0"/>
    <w:rsid w:val="00FA1320"/>
    <w:rsid w:val="00FA194A"/>
    <w:rsid w:val="00FA1A08"/>
    <w:rsid w:val="00FA1B79"/>
    <w:rsid w:val="00FA1C6D"/>
    <w:rsid w:val="00FA1DD1"/>
    <w:rsid w:val="00FA28D8"/>
    <w:rsid w:val="00FA2978"/>
    <w:rsid w:val="00FA2BB3"/>
    <w:rsid w:val="00FA2F3D"/>
    <w:rsid w:val="00FA4239"/>
    <w:rsid w:val="00FA456A"/>
    <w:rsid w:val="00FA489D"/>
    <w:rsid w:val="00FA49E5"/>
    <w:rsid w:val="00FA5517"/>
    <w:rsid w:val="00FA564B"/>
    <w:rsid w:val="00FA5D49"/>
    <w:rsid w:val="00FA64D1"/>
    <w:rsid w:val="00FA69E6"/>
    <w:rsid w:val="00FA6A2E"/>
    <w:rsid w:val="00FA6C1B"/>
    <w:rsid w:val="00FA71E2"/>
    <w:rsid w:val="00FA7423"/>
    <w:rsid w:val="00FA74EF"/>
    <w:rsid w:val="00FA7546"/>
    <w:rsid w:val="00FA7B90"/>
    <w:rsid w:val="00FA7FEB"/>
    <w:rsid w:val="00FB005F"/>
    <w:rsid w:val="00FB0897"/>
    <w:rsid w:val="00FB0987"/>
    <w:rsid w:val="00FB0C5F"/>
    <w:rsid w:val="00FB0DC4"/>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5BA"/>
    <w:rsid w:val="00FB5A5D"/>
    <w:rsid w:val="00FB5D08"/>
    <w:rsid w:val="00FB6635"/>
    <w:rsid w:val="00FB66F4"/>
    <w:rsid w:val="00FB6A6A"/>
    <w:rsid w:val="00FB6ACF"/>
    <w:rsid w:val="00FB7141"/>
    <w:rsid w:val="00FB7729"/>
    <w:rsid w:val="00FC0206"/>
    <w:rsid w:val="00FC04DB"/>
    <w:rsid w:val="00FC076D"/>
    <w:rsid w:val="00FC12C0"/>
    <w:rsid w:val="00FC16CA"/>
    <w:rsid w:val="00FC181C"/>
    <w:rsid w:val="00FC1C35"/>
    <w:rsid w:val="00FC23D3"/>
    <w:rsid w:val="00FC30D4"/>
    <w:rsid w:val="00FC3608"/>
    <w:rsid w:val="00FC3CC5"/>
    <w:rsid w:val="00FC41E8"/>
    <w:rsid w:val="00FC463D"/>
    <w:rsid w:val="00FC4767"/>
    <w:rsid w:val="00FC4AD0"/>
    <w:rsid w:val="00FC52D0"/>
    <w:rsid w:val="00FC56BB"/>
    <w:rsid w:val="00FC59CC"/>
    <w:rsid w:val="00FC5AA0"/>
    <w:rsid w:val="00FC5F61"/>
    <w:rsid w:val="00FC68D7"/>
    <w:rsid w:val="00FC6F0E"/>
    <w:rsid w:val="00FC7429"/>
    <w:rsid w:val="00FC75B6"/>
    <w:rsid w:val="00FD01CA"/>
    <w:rsid w:val="00FD07F6"/>
    <w:rsid w:val="00FD0F9A"/>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2FC"/>
    <w:rsid w:val="00FD59B1"/>
    <w:rsid w:val="00FD62E1"/>
    <w:rsid w:val="00FD64DD"/>
    <w:rsid w:val="00FD673B"/>
    <w:rsid w:val="00FD7266"/>
    <w:rsid w:val="00FD74DB"/>
    <w:rsid w:val="00FD7660"/>
    <w:rsid w:val="00FD7AF5"/>
    <w:rsid w:val="00FD7BD2"/>
    <w:rsid w:val="00FD7F47"/>
    <w:rsid w:val="00FE02C6"/>
    <w:rsid w:val="00FE0560"/>
    <w:rsid w:val="00FE0655"/>
    <w:rsid w:val="00FE0C6D"/>
    <w:rsid w:val="00FE0CAC"/>
    <w:rsid w:val="00FE1507"/>
    <w:rsid w:val="00FE20DB"/>
    <w:rsid w:val="00FE2365"/>
    <w:rsid w:val="00FE236B"/>
    <w:rsid w:val="00FE2722"/>
    <w:rsid w:val="00FE2843"/>
    <w:rsid w:val="00FE2927"/>
    <w:rsid w:val="00FE2D13"/>
    <w:rsid w:val="00FE3042"/>
    <w:rsid w:val="00FE3985"/>
    <w:rsid w:val="00FE39D9"/>
    <w:rsid w:val="00FE3AFA"/>
    <w:rsid w:val="00FE3BF0"/>
    <w:rsid w:val="00FE4195"/>
    <w:rsid w:val="00FE43A3"/>
    <w:rsid w:val="00FE4475"/>
    <w:rsid w:val="00FE4C7B"/>
    <w:rsid w:val="00FE53AB"/>
    <w:rsid w:val="00FE667D"/>
    <w:rsid w:val="00FE677F"/>
    <w:rsid w:val="00FE6804"/>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5A5"/>
    <w:rsid w:val="00FF4632"/>
    <w:rsid w:val="00FF48A9"/>
    <w:rsid w:val="00FF4D16"/>
    <w:rsid w:val="00FF4D74"/>
    <w:rsid w:val="00FF5139"/>
    <w:rsid w:val="00FF52E9"/>
    <w:rsid w:val="00FF5C91"/>
    <w:rsid w:val="00FF678B"/>
    <w:rsid w:val="00FF6E6D"/>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2A5"/>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FA00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03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 w:type="paragraph" w:customStyle="1" w:styleId="ListParagraph1">
    <w:name w:val="List Paragraph1"/>
    <w:basedOn w:val="Normal"/>
    <w:link w:val="a"/>
    <w:qFormat/>
    <w:rsid w:val="00B05E5C"/>
    <w:pPr>
      <w:ind w:left="720"/>
      <w:contextualSpacing/>
    </w:pPr>
    <w:rPr>
      <w:rFonts w:eastAsia="Times New Roman" w:cs="Times New Roman"/>
      <w:kern w:val="0"/>
      <w:sz w:val="24"/>
      <w:szCs w:val="24"/>
      <w14:ligatures w14:val="none"/>
    </w:rPr>
  </w:style>
  <w:style w:type="character" w:customStyle="1" w:styleId="a">
    <w:name w:val="清單段落 字元"/>
    <w:link w:val="ListParagraph1"/>
    <w:qFormat/>
    <w:rsid w:val="00B05E5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1914774260">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39467214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261688083">
          <w:marLeft w:val="547"/>
          <w:marRight w:val="0"/>
          <w:marTop w:val="0"/>
          <w:marBottom w:val="0"/>
          <w:divBdr>
            <w:top w:val="none" w:sz="0" w:space="0" w:color="auto"/>
            <w:left w:val="none" w:sz="0" w:space="0" w:color="auto"/>
            <w:bottom w:val="none" w:sz="0" w:space="0" w:color="auto"/>
            <w:right w:val="none" w:sz="0" w:space="0" w:color="auto"/>
          </w:divBdr>
        </w:div>
        <w:div w:id="75709842">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2088503127">
          <w:marLeft w:val="446"/>
          <w:marRight w:val="0"/>
          <w:marTop w:val="0"/>
          <w:marBottom w:val="0"/>
          <w:divBdr>
            <w:top w:val="none" w:sz="0" w:space="0" w:color="auto"/>
            <w:left w:val="none" w:sz="0" w:space="0" w:color="auto"/>
            <w:bottom w:val="none" w:sz="0" w:space="0" w:color="auto"/>
            <w:right w:val="none" w:sz="0" w:space="0" w:color="auto"/>
          </w:divBdr>
        </w:div>
        <w:div w:id="672032202">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1061948010">
          <w:marLeft w:val="547"/>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741223958">
          <w:marLeft w:val="180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348560418">
          <w:marLeft w:val="446"/>
          <w:marRight w:val="0"/>
          <w:marTop w:val="0"/>
          <w:marBottom w:val="0"/>
          <w:divBdr>
            <w:top w:val="none" w:sz="0" w:space="0" w:color="auto"/>
            <w:left w:val="none" w:sz="0" w:space="0" w:color="auto"/>
            <w:bottom w:val="none" w:sz="0" w:space="0" w:color="auto"/>
            <w:right w:val="none" w:sz="0" w:space="0" w:color="auto"/>
          </w:divBdr>
        </w:div>
        <w:div w:id="1287739546">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761529137">
          <w:marLeft w:val="547"/>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275479540">
          <w:marLeft w:val="1166"/>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1234895660">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61805047">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 w:id="719400671">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1887523691">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271867718">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475532846">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98838730">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1900945423">
          <w:marLeft w:val="547"/>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42875604">
          <w:marLeft w:val="1166"/>
          <w:marRight w:val="0"/>
          <w:marTop w:val="0"/>
          <w:marBottom w:val="16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748265085">
          <w:marLeft w:val="547"/>
          <w:marRight w:val="0"/>
          <w:marTop w:val="0"/>
          <w:marBottom w:val="0"/>
          <w:divBdr>
            <w:top w:val="none" w:sz="0" w:space="0" w:color="auto"/>
            <w:left w:val="none" w:sz="0" w:space="0" w:color="auto"/>
            <w:bottom w:val="none" w:sz="0" w:space="0" w:color="auto"/>
            <w:right w:val="none" w:sz="0" w:space="0" w:color="auto"/>
          </w:divBdr>
        </w:div>
        <w:div w:id="1027759472">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153585113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9655842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366714716">
          <w:marLeft w:val="547"/>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261718969">
          <w:marLeft w:val="446"/>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122991722">
          <w:marLeft w:val="1411"/>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561411111">
          <w:marLeft w:val="547"/>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16877574">
          <w:marLeft w:val="252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1659503850">
          <w:marLeft w:val="1411"/>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 w:id="425883691">
          <w:marLeft w:val="2376"/>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728114321">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86191902">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609439632">
          <w:marLeft w:val="547"/>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 w:id="21135644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1123303469">
          <w:marLeft w:val="1411"/>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706874044">
          <w:marLeft w:val="2376"/>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925070309">
          <w:marLeft w:val="547"/>
          <w:marRight w:val="0"/>
          <w:marTop w:val="0"/>
          <w:marBottom w:val="0"/>
          <w:divBdr>
            <w:top w:val="none" w:sz="0" w:space="0" w:color="auto"/>
            <w:left w:val="none" w:sz="0" w:space="0" w:color="auto"/>
            <w:bottom w:val="none" w:sz="0" w:space="0" w:color="auto"/>
            <w:right w:val="none" w:sz="0" w:space="0" w:color="auto"/>
          </w:divBdr>
        </w:div>
        <w:div w:id="260574507">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468791584">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1348553933">
          <w:marLeft w:val="547"/>
          <w:marRight w:val="0"/>
          <w:marTop w:val="0"/>
          <w:marBottom w:val="0"/>
          <w:divBdr>
            <w:top w:val="none" w:sz="0" w:space="0" w:color="auto"/>
            <w:left w:val="none" w:sz="0" w:space="0" w:color="auto"/>
            <w:bottom w:val="none" w:sz="0" w:space="0" w:color="auto"/>
            <w:right w:val="none" w:sz="0" w:space="0" w:color="auto"/>
          </w:divBdr>
        </w:div>
        <w:div w:id="229390880">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127624508">
          <w:marLeft w:val="547"/>
          <w:marRight w:val="0"/>
          <w:marTop w:val="0"/>
          <w:marBottom w:val="160"/>
          <w:divBdr>
            <w:top w:val="none" w:sz="0" w:space="0" w:color="auto"/>
            <w:left w:val="none" w:sz="0" w:space="0" w:color="auto"/>
            <w:bottom w:val="none" w:sz="0" w:space="0" w:color="auto"/>
            <w:right w:val="none" w:sz="0" w:space="0" w:color="auto"/>
          </w:divBdr>
        </w:div>
        <w:div w:id="128282885">
          <w:marLeft w:val="1166"/>
          <w:marRight w:val="0"/>
          <w:marTop w:val="0"/>
          <w:marBottom w:val="16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1630092339">
          <w:marLeft w:val="547"/>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 w:id="706489268">
          <w:marLeft w:val="547"/>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8E00DDBE-622D-4985-A79F-83ED10489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18</Pages>
  <Words>8691</Words>
  <Characters>44634</Characters>
  <Application>Microsoft Office Word</Application>
  <DocSecurity>0</DocSecurity>
  <Lines>371</Lines>
  <Paragraphs>106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659</cp:revision>
  <cp:lastPrinted>2023-03-29T12:42:00Z</cp:lastPrinted>
  <dcterms:created xsi:type="dcterms:W3CDTF">2024-04-05T07:55:00Z</dcterms:created>
  <dcterms:modified xsi:type="dcterms:W3CDTF">2025-02-06T14:50:00Z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